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AC" w:rsidRPr="00BF4B45" w:rsidRDefault="005649AC" w:rsidP="005649AC">
      <w:pPr>
        <w:pStyle w:val="ConsPlusNormal"/>
        <w:ind w:firstLine="540"/>
        <w:jc w:val="right"/>
        <w:rPr>
          <w:sz w:val="24"/>
          <w:szCs w:val="24"/>
        </w:rPr>
      </w:pPr>
      <w:r w:rsidRPr="00BF4B45">
        <w:rPr>
          <w:sz w:val="24"/>
          <w:szCs w:val="24"/>
        </w:rPr>
        <w:t>Проект</w:t>
      </w:r>
    </w:p>
    <w:p w:rsidR="005649AC" w:rsidRPr="00E321F2" w:rsidRDefault="005649AC" w:rsidP="005649AC">
      <w:pPr>
        <w:pStyle w:val="ConsPlusNormal"/>
        <w:ind w:firstLine="540"/>
        <w:jc w:val="right"/>
        <w:rPr>
          <w:sz w:val="24"/>
          <w:szCs w:val="24"/>
        </w:rPr>
      </w:pPr>
    </w:p>
    <w:p w:rsidR="005649AC" w:rsidRDefault="005649AC" w:rsidP="005649AC">
      <w:pPr>
        <w:pStyle w:val="ConsPlusNormal"/>
        <w:ind w:firstLine="540"/>
        <w:jc w:val="center"/>
        <w:rPr>
          <w:b/>
        </w:rPr>
      </w:pPr>
    </w:p>
    <w:p w:rsidR="005649AC" w:rsidRDefault="005649AC" w:rsidP="005649AC">
      <w:pPr>
        <w:pStyle w:val="ConsPlusNormal"/>
        <w:ind w:firstLine="540"/>
        <w:jc w:val="center"/>
        <w:rPr>
          <w:b/>
        </w:rPr>
      </w:pPr>
      <w:r>
        <w:rPr>
          <w:b/>
        </w:rPr>
        <w:t>ПРАВИТЕЛЬСТВ</w:t>
      </w:r>
      <w:r w:rsidR="00915B48">
        <w:rPr>
          <w:b/>
        </w:rPr>
        <w:t>О</w:t>
      </w:r>
      <w:r>
        <w:rPr>
          <w:b/>
        </w:rPr>
        <w:t xml:space="preserve"> РЕСПУБЛИКИ АЛТАЙ</w:t>
      </w:r>
    </w:p>
    <w:p w:rsidR="005649AC" w:rsidRDefault="005649AC" w:rsidP="005649AC">
      <w:pPr>
        <w:pStyle w:val="ConsPlusNormal"/>
        <w:ind w:firstLine="540"/>
        <w:jc w:val="center"/>
        <w:rPr>
          <w:b/>
        </w:rPr>
      </w:pPr>
    </w:p>
    <w:p w:rsidR="005649AC" w:rsidRDefault="003F63C3" w:rsidP="005649AC">
      <w:pPr>
        <w:pStyle w:val="ConsPlusNormal"/>
        <w:ind w:firstLine="540"/>
        <w:jc w:val="center"/>
        <w:rPr>
          <w:b/>
        </w:rPr>
      </w:pPr>
      <w:r>
        <w:rPr>
          <w:b/>
        </w:rPr>
        <w:t>ПОСТАНОВЛЕНИЕ</w:t>
      </w:r>
    </w:p>
    <w:p w:rsidR="005649AC" w:rsidRDefault="005649AC" w:rsidP="005649AC">
      <w:pPr>
        <w:pStyle w:val="ConsPlusNormal"/>
        <w:ind w:firstLine="540"/>
        <w:jc w:val="center"/>
        <w:rPr>
          <w:b/>
        </w:rPr>
      </w:pPr>
    </w:p>
    <w:p w:rsidR="005649AC" w:rsidRPr="00512D77" w:rsidRDefault="005649AC" w:rsidP="005649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D77">
        <w:rPr>
          <w:rFonts w:ascii="Times New Roman" w:hAnsi="Times New Roman" w:cs="Times New Roman"/>
          <w:b w:val="0"/>
          <w:sz w:val="28"/>
          <w:szCs w:val="28"/>
        </w:rPr>
        <w:t>от «___» __________ 201</w:t>
      </w:r>
      <w:r w:rsidR="00E6271E">
        <w:rPr>
          <w:rFonts w:ascii="Times New Roman" w:hAnsi="Times New Roman" w:cs="Times New Roman"/>
          <w:b w:val="0"/>
          <w:sz w:val="28"/>
          <w:szCs w:val="28"/>
        </w:rPr>
        <w:t>8</w:t>
      </w:r>
      <w:r w:rsidRPr="00512D77">
        <w:rPr>
          <w:rFonts w:ascii="Times New Roman" w:hAnsi="Times New Roman" w:cs="Times New Roman"/>
          <w:b w:val="0"/>
          <w:sz w:val="28"/>
          <w:szCs w:val="28"/>
        </w:rPr>
        <w:t xml:space="preserve"> г. № _____</w:t>
      </w:r>
    </w:p>
    <w:p w:rsidR="005649AC" w:rsidRPr="00512D77" w:rsidRDefault="005649AC" w:rsidP="005649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9AC" w:rsidRPr="00512D77" w:rsidRDefault="005649AC" w:rsidP="005649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9AC" w:rsidRPr="00512D77" w:rsidRDefault="005649AC" w:rsidP="005649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D77">
        <w:rPr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D77">
        <w:rPr>
          <w:rFonts w:ascii="Times New Roman" w:hAnsi="Times New Roman" w:cs="Times New Roman"/>
          <w:b w:val="0"/>
          <w:sz w:val="28"/>
          <w:szCs w:val="28"/>
        </w:rPr>
        <w:t>Горно-Алтайск</w:t>
      </w:r>
    </w:p>
    <w:p w:rsidR="005649AC" w:rsidRDefault="005649AC" w:rsidP="005649AC">
      <w:pPr>
        <w:pStyle w:val="ConsPlusNormal"/>
        <w:ind w:firstLine="540"/>
        <w:jc w:val="center"/>
        <w:rPr>
          <w:b/>
        </w:rPr>
      </w:pPr>
    </w:p>
    <w:p w:rsidR="003F63C3" w:rsidRPr="000F02A4" w:rsidRDefault="003F63C3" w:rsidP="000F02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2A4">
        <w:rPr>
          <w:rFonts w:ascii="Times New Roman" w:hAnsi="Times New Roman" w:cs="Times New Roman"/>
          <w:sz w:val="28"/>
          <w:szCs w:val="28"/>
        </w:rPr>
        <w:t xml:space="preserve">Об установлении правил осуществления деятельности </w:t>
      </w:r>
      <w:r w:rsidR="000F02A4" w:rsidRPr="000F02A4">
        <w:rPr>
          <w:rFonts w:ascii="Times New Roman" w:hAnsi="Times New Roman" w:cs="Times New Roman"/>
          <w:sz w:val="28"/>
          <w:szCs w:val="28"/>
        </w:rPr>
        <w:t xml:space="preserve">региональных операторов по обращению с твердыми коммунальными отходами </w:t>
      </w:r>
      <w:r w:rsidR="00BF4B4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F4B4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F4B45">
        <w:rPr>
          <w:rFonts w:ascii="Times New Roman" w:hAnsi="Times New Roman" w:cs="Times New Roman"/>
          <w:sz w:val="28"/>
          <w:szCs w:val="28"/>
        </w:rPr>
        <w:t xml:space="preserve"> их исполнением </w:t>
      </w:r>
      <w:r w:rsidR="000F02A4" w:rsidRPr="000F02A4">
        <w:rPr>
          <w:rFonts w:ascii="Times New Roman" w:hAnsi="Times New Roman" w:cs="Times New Roman"/>
          <w:sz w:val="28"/>
          <w:szCs w:val="28"/>
        </w:rPr>
        <w:t>на территории Республики Алтай</w:t>
      </w:r>
      <w:r w:rsidRPr="000F0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AC" w:rsidRPr="000F02A4" w:rsidRDefault="005649AC" w:rsidP="005649AC">
      <w:pPr>
        <w:pStyle w:val="ConsPlusNormal"/>
        <w:ind w:firstLine="540"/>
        <w:jc w:val="center"/>
        <w:rPr>
          <w:b/>
        </w:rPr>
      </w:pPr>
    </w:p>
    <w:p w:rsidR="000F02A4" w:rsidRDefault="000F02A4" w:rsidP="003B233E">
      <w:pPr>
        <w:pStyle w:val="ConsPlusNormal"/>
        <w:ind w:firstLine="851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1998 года № 89-ФЗ «Об отходах производства и потребления», </w:t>
      </w:r>
      <w:hyperlink r:id="rId10" w:history="1">
        <w:r>
          <w:rPr>
            <w:color w:val="0000FF"/>
          </w:rPr>
          <w:t>Законом</w:t>
        </w:r>
      </w:hyperlink>
      <w:r>
        <w:t xml:space="preserve"> Республики Алтай </w:t>
      </w:r>
      <w:r>
        <w:rPr>
          <w:color w:val="000000" w:themeColor="text1"/>
        </w:rPr>
        <w:t xml:space="preserve">от 10 ноября 2008 года № 110-РЗ «Об отходах производства и потребления в Республике Алтай» </w:t>
      </w:r>
      <w:r>
        <w:t xml:space="preserve">Правительство Республики Алтай </w:t>
      </w:r>
      <w:r w:rsidRPr="00706CB5">
        <w:rPr>
          <w:b/>
          <w:spacing w:val="20"/>
        </w:rPr>
        <w:t>постановляет</w:t>
      </w:r>
      <w:r>
        <w:t>:</w:t>
      </w:r>
    </w:p>
    <w:p w:rsidR="000F02A4" w:rsidRDefault="000F02A4" w:rsidP="003B233E">
      <w:pPr>
        <w:pStyle w:val="ConsPlusNormal"/>
        <w:jc w:val="both"/>
      </w:pPr>
    </w:p>
    <w:p w:rsidR="000F02A4" w:rsidRDefault="000F02A4" w:rsidP="003B233E">
      <w:pPr>
        <w:pStyle w:val="ConsPlusNormal"/>
        <w:ind w:firstLine="851"/>
        <w:contextualSpacing/>
        <w:jc w:val="both"/>
      </w:pPr>
      <w:r>
        <w:t xml:space="preserve">Утвердить </w:t>
      </w:r>
      <w:r w:rsidR="00BF4B45">
        <w:t xml:space="preserve">прилагаемые </w:t>
      </w:r>
      <w:hyperlink w:anchor="P44" w:history="1">
        <w:r>
          <w:rPr>
            <w:color w:val="0000FF"/>
          </w:rPr>
          <w:t>Правила</w:t>
        </w:r>
      </w:hyperlink>
      <w:r>
        <w:t xml:space="preserve"> осуществления деятельности региональн</w:t>
      </w:r>
      <w:r w:rsidR="00723B07">
        <w:t>ых операторов</w:t>
      </w:r>
      <w:r>
        <w:t xml:space="preserve"> по обращению с твердыми коммунальными отходами </w:t>
      </w:r>
      <w:r w:rsidR="00BF4B45">
        <w:t xml:space="preserve">и </w:t>
      </w:r>
      <w:proofErr w:type="gramStart"/>
      <w:r w:rsidR="00BF4B45">
        <w:t>контроля за</w:t>
      </w:r>
      <w:proofErr w:type="gramEnd"/>
      <w:r w:rsidR="00BF4B45">
        <w:t xml:space="preserve"> их исполнением </w:t>
      </w:r>
      <w:r>
        <w:t xml:space="preserve">на территории </w:t>
      </w:r>
      <w:r w:rsidR="00473EA8">
        <w:t>Республики Алтай</w:t>
      </w:r>
      <w:r>
        <w:t>.</w:t>
      </w:r>
    </w:p>
    <w:p w:rsidR="00385F41" w:rsidRDefault="00385F41" w:rsidP="003B233E">
      <w:pPr>
        <w:pStyle w:val="ConsPlusNormal"/>
        <w:spacing w:before="220"/>
        <w:ind w:firstLine="540"/>
        <w:contextualSpacing/>
        <w:jc w:val="both"/>
      </w:pPr>
    </w:p>
    <w:p w:rsidR="00C10B28" w:rsidRDefault="00C10B28" w:rsidP="003B233E">
      <w:pPr>
        <w:pStyle w:val="ConsPlusNormal"/>
        <w:spacing w:before="220"/>
        <w:ind w:firstLine="540"/>
        <w:contextualSpacing/>
        <w:jc w:val="both"/>
      </w:pPr>
    </w:p>
    <w:p w:rsidR="00C10B28" w:rsidRDefault="00C10B28" w:rsidP="003B233E">
      <w:pPr>
        <w:pStyle w:val="ConsPlusNormal"/>
        <w:spacing w:before="220"/>
        <w:ind w:firstLine="540"/>
        <w:contextualSpacing/>
        <w:jc w:val="both"/>
      </w:pPr>
    </w:p>
    <w:p w:rsidR="00A959D6" w:rsidRDefault="005649AC" w:rsidP="003B2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49AC" w:rsidRDefault="005649AC" w:rsidP="003B233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Республики Алтай,</w:t>
      </w:r>
    </w:p>
    <w:p w:rsidR="005649AC" w:rsidRDefault="005649AC" w:rsidP="003B2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649AC" w:rsidRPr="00C63B73" w:rsidRDefault="005649AC" w:rsidP="003B233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</w:t>
      </w:r>
      <w:r w:rsidR="003B233E" w:rsidRPr="00F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А.В. Бердников</w:t>
      </w:r>
    </w:p>
    <w:p w:rsidR="005649AC" w:rsidRDefault="005649AC" w:rsidP="003B23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A8" w:rsidRDefault="00473EA8" w:rsidP="003B23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3B23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3B23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3B233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E936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73EA8" w:rsidRDefault="00473EA8" w:rsidP="00E936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0B28" w:rsidRDefault="00C10B28" w:rsidP="00E936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0B28" w:rsidRDefault="00C10B28" w:rsidP="00E9362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959D6" w:rsidRDefault="00A959D6" w:rsidP="00FE272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6CB5" w:rsidRPr="00C10B28" w:rsidRDefault="00473EA8" w:rsidP="00FE272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0B2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06CB5" w:rsidRPr="00C10B28">
        <w:rPr>
          <w:rFonts w:ascii="Times New Roman" w:hAnsi="Times New Roman" w:cs="Times New Roman"/>
          <w:sz w:val="28"/>
          <w:szCs w:val="28"/>
        </w:rPr>
        <w:t>РИЛОЖЕНИЕ</w:t>
      </w:r>
    </w:p>
    <w:p w:rsidR="00C10B28" w:rsidRDefault="00473EA8" w:rsidP="00FE272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0B28">
        <w:rPr>
          <w:rFonts w:ascii="Times New Roman" w:hAnsi="Times New Roman" w:cs="Times New Roman"/>
          <w:sz w:val="28"/>
          <w:szCs w:val="28"/>
        </w:rPr>
        <w:t>к постановлению</w:t>
      </w:r>
      <w:r w:rsidR="00C10B28">
        <w:rPr>
          <w:rFonts w:ascii="Times New Roman" w:hAnsi="Times New Roman" w:cs="Times New Roman"/>
          <w:sz w:val="28"/>
          <w:szCs w:val="28"/>
        </w:rPr>
        <w:t xml:space="preserve">  </w:t>
      </w:r>
      <w:r w:rsidR="00706CB5" w:rsidRPr="00C10B28">
        <w:rPr>
          <w:rFonts w:ascii="Times New Roman" w:hAnsi="Times New Roman" w:cs="Times New Roman"/>
          <w:sz w:val="28"/>
          <w:szCs w:val="28"/>
        </w:rPr>
        <w:t>Пр</w:t>
      </w:r>
      <w:r w:rsidRPr="00C10B28">
        <w:rPr>
          <w:rFonts w:ascii="Times New Roman" w:hAnsi="Times New Roman" w:cs="Times New Roman"/>
          <w:sz w:val="28"/>
          <w:szCs w:val="28"/>
        </w:rPr>
        <w:t>авительства</w:t>
      </w:r>
    </w:p>
    <w:p w:rsidR="00E9362B" w:rsidRPr="00C10B28" w:rsidRDefault="00E9362B" w:rsidP="00FE272C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10B28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473EA8" w:rsidRPr="00C10B28" w:rsidRDefault="00706CB5" w:rsidP="00FE272C">
      <w:pPr>
        <w:pStyle w:val="a3"/>
        <w:ind w:left="5670" w:firstLine="552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10B28">
        <w:rPr>
          <w:rFonts w:ascii="Times New Roman" w:hAnsi="Times New Roman" w:cs="Times New Roman"/>
          <w:sz w:val="28"/>
          <w:szCs w:val="28"/>
        </w:rPr>
        <w:t>о</w:t>
      </w:r>
      <w:r w:rsidR="00A959D6">
        <w:rPr>
          <w:rFonts w:ascii="Times New Roman" w:hAnsi="Times New Roman" w:cs="Times New Roman"/>
          <w:sz w:val="28"/>
          <w:szCs w:val="28"/>
        </w:rPr>
        <w:t>о</w:t>
      </w:r>
      <w:r w:rsidR="00473EA8" w:rsidRPr="00C10B2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10B28">
        <w:rPr>
          <w:rFonts w:ascii="Times New Roman" w:hAnsi="Times New Roman" w:cs="Times New Roman"/>
          <w:sz w:val="28"/>
          <w:szCs w:val="28"/>
        </w:rPr>
        <w:t xml:space="preserve"> «</w:t>
      </w:r>
      <w:r w:rsidR="00473EA8" w:rsidRPr="00C10B28">
        <w:rPr>
          <w:rFonts w:ascii="Times New Roman" w:hAnsi="Times New Roman" w:cs="Times New Roman"/>
          <w:sz w:val="28"/>
          <w:szCs w:val="28"/>
        </w:rPr>
        <w:t>____</w:t>
      </w:r>
      <w:r w:rsidRPr="00C10B28">
        <w:rPr>
          <w:rFonts w:ascii="Times New Roman" w:hAnsi="Times New Roman" w:cs="Times New Roman"/>
          <w:sz w:val="28"/>
          <w:szCs w:val="28"/>
        </w:rPr>
        <w:t>»</w:t>
      </w:r>
      <w:r w:rsidR="00473EA8" w:rsidRPr="00C10B28">
        <w:rPr>
          <w:rFonts w:ascii="Times New Roman" w:hAnsi="Times New Roman" w:cs="Times New Roman"/>
          <w:sz w:val="28"/>
          <w:szCs w:val="28"/>
        </w:rPr>
        <w:t>________</w:t>
      </w:r>
      <w:r w:rsidRPr="00C10B28">
        <w:rPr>
          <w:rFonts w:ascii="Times New Roman" w:hAnsi="Times New Roman" w:cs="Times New Roman"/>
          <w:sz w:val="28"/>
          <w:szCs w:val="28"/>
        </w:rPr>
        <w:t xml:space="preserve">2018 г. </w:t>
      </w:r>
      <w:r w:rsidR="00473EA8" w:rsidRPr="00C10B28">
        <w:rPr>
          <w:rFonts w:ascii="Times New Roman" w:hAnsi="Times New Roman" w:cs="Times New Roman"/>
          <w:sz w:val="28"/>
          <w:szCs w:val="28"/>
        </w:rPr>
        <w:t>№_______</w:t>
      </w:r>
    </w:p>
    <w:p w:rsidR="00E9362B" w:rsidRDefault="00E9362B" w:rsidP="00473EA8">
      <w:pPr>
        <w:pStyle w:val="a3"/>
        <w:jc w:val="right"/>
        <w:rPr>
          <w:i/>
          <w:sz w:val="26"/>
          <w:szCs w:val="26"/>
        </w:rPr>
      </w:pPr>
    </w:p>
    <w:p w:rsidR="00473EA8" w:rsidRDefault="00473EA8" w:rsidP="0017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A8" w:rsidRDefault="00473EA8" w:rsidP="0017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EA8" w:rsidRDefault="00473EA8" w:rsidP="00177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07" w:rsidRPr="00924BB0" w:rsidRDefault="009B04D5" w:rsidP="00723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44" w:history="1">
        <w:proofErr w:type="gramStart"/>
        <w:r w:rsidR="00723B07" w:rsidRPr="00A959D6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A959D6" w:rsidRPr="00A959D6">
        <w:rPr>
          <w:rFonts w:ascii="Times New Roman" w:hAnsi="Times New Roman" w:cs="Times New Roman"/>
          <w:sz w:val="28"/>
          <w:szCs w:val="28"/>
        </w:rPr>
        <w:t>РАВИЛА</w:t>
      </w:r>
      <w:r w:rsidR="00723B07" w:rsidRPr="00A959D6">
        <w:rPr>
          <w:rFonts w:ascii="Times New Roman" w:hAnsi="Times New Roman" w:cs="Times New Roman"/>
          <w:sz w:val="28"/>
          <w:szCs w:val="28"/>
        </w:rPr>
        <w:t xml:space="preserve"> </w:t>
      </w:r>
      <w:r w:rsidR="00723B07" w:rsidRPr="00924BB0">
        <w:rPr>
          <w:rFonts w:ascii="Times New Roman" w:hAnsi="Times New Roman" w:cs="Times New Roman"/>
          <w:sz w:val="28"/>
          <w:szCs w:val="28"/>
        </w:rPr>
        <w:t xml:space="preserve">осуществления деятельности </w:t>
      </w:r>
    </w:p>
    <w:p w:rsidR="00A959D6" w:rsidRDefault="00723B07" w:rsidP="00723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BB0">
        <w:rPr>
          <w:rFonts w:ascii="Times New Roman" w:hAnsi="Times New Roman" w:cs="Times New Roman"/>
          <w:sz w:val="28"/>
          <w:szCs w:val="28"/>
        </w:rPr>
        <w:t xml:space="preserve">региональных операторов по обращению с твердыми коммунальными отходами </w:t>
      </w:r>
      <w:r w:rsidR="00706CB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06CB5">
        <w:rPr>
          <w:rFonts w:ascii="Times New Roman" w:hAnsi="Times New Roman" w:cs="Times New Roman"/>
          <w:sz w:val="28"/>
          <w:szCs w:val="28"/>
        </w:rPr>
        <w:t>контрол</w:t>
      </w:r>
      <w:r w:rsidR="00A959D6">
        <w:rPr>
          <w:rFonts w:ascii="Times New Roman" w:hAnsi="Times New Roman" w:cs="Times New Roman"/>
          <w:sz w:val="28"/>
          <w:szCs w:val="28"/>
        </w:rPr>
        <w:t>ь</w:t>
      </w:r>
      <w:r w:rsidR="00706CB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6CB5">
        <w:rPr>
          <w:rFonts w:ascii="Times New Roman" w:hAnsi="Times New Roman" w:cs="Times New Roman"/>
          <w:sz w:val="28"/>
          <w:szCs w:val="28"/>
        </w:rPr>
        <w:t xml:space="preserve"> их исполнением </w:t>
      </w:r>
      <w:r w:rsidRPr="00924BB0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73EA8" w:rsidRPr="00924BB0" w:rsidRDefault="00723B07" w:rsidP="00723B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4BB0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723B07" w:rsidRDefault="00723B07" w:rsidP="00473EA8">
      <w:pPr>
        <w:pStyle w:val="ConsPlusNormal"/>
        <w:jc w:val="center"/>
        <w:outlineLvl w:val="1"/>
      </w:pPr>
    </w:p>
    <w:p w:rsidR="00473EA8" w:rsidRPr="00706CB5" w:rsidRDefault="00473EA8" w:rsidP="00473EA8">
      <w:pPr>
        <w:pStyle w:val="ConsPlusNormal"/>
        <w:jc w:val="center"/>
        <w:outlineLvl w:val="1"/>
        <w:rPr>
          <w:b/>
        </w:rPr>
      </w:pPr>
      <w:r w:rsidRPr="00706CB5">
        <w:rPr>
          <w:b/>
        </w:rPr>
        <w:t>Раздел I. О</w:t>
      </w:r>
      <w:r w:rsidR="00706CB5">
        <w:rPr>
          <w:b/>
        </w:rPr>
        <w:t>бщие положения</w:t>
      </w:r>
    </w:p>
    <w:p w:rsidR="00473EA8" w:rsidRDefault="00473EA8" w:rsidP="00473EA8">
      <w:pPr>
        <w:pStyle w:val="ConsPlusNormal"/>
        <w:jc w:val="both"/>
      </w:pPr>
    </w:p>
    <w:p w:rsidR="00473EA8" w:rsidRDefault="00473EA8" w:rsidP="00A959D6">
      <w:pPr>
        <w:pStyle w:val="ConsPlusNormal"/>
        <w:ind w:firstLine="851"/>
        <w:contextualSpacing/>
        <w:jc w:val="both"/>
      </w:pPr>
      <w:r>
        <w:t xml:space="preserve">1. </w:t>
      </w:r>
      <w:proofErr w:type="gramStart"/>
      <w:r>
        <w:t xml:space="preserve">Настоящие Правила осуществления деятельности </w:t>
      </w:r>
      <w:r w:rsidR="00723B07">
        <w:t>региональных операторов</w:t>
      </w:r>
      <w:r>
        <w:t xml:space="preserve"> по обращению с твердыми коммунальными отходами </w:t>
      </w:r>
      <w:r w:rsidR="00706CB5">
        <w:t xml:space="preserve">и контроля за их исполнением </w:t>
      </w:r>
      <w:r>
        <w:t xml:space="preserve">на территории Республики Алтай (далее - Правила) определяют цели, задачи, функции и порядок осуществления деятельности </w:t>
      </w:r>
      <w:r w:rsidR="00723B07">
        <w:t>региональных операторов</w:t>
      </w:r>
      <w:r>
        <w:t xml:space="preserve"> по обращению с твердыми коммунальными отходами (далее - Региональны</w:t>
      </w:r>
      <w:r w:rsidR="00706CB5">
        <w:t>е</w:t>
      </w:r>
      <w:r>
        <w:t xml:space="preserve"> оператор</w:t>
      </w:r>
      <w:r w:rsidR="00706CB5">
        <w:t>ы</w:t>
      </w:r>
      <w:r w:rsidR="00C10B28">
        <w:t>) в сфере обращения</w:t>
      </w:r>
      <w:r w:rsidR="00706CB5">
        <w:t xml:space="preserve"> </w:t>
      </w:r>
      <w:r>
        <w:t>с твердыми коммунальными отходами (далее - ТКО)</w:t>
      </w:r>
      <w:r w:rsidR="00706CB5">
        <w:t xml:space="preserve"> и контроля за осуществлением деятельности региональных операторов на территории</w:t>
      </w:r>
      <w:proofErr w:type="gramEnd"/>
      <w:r w:rsidR="00706CB5">
        <w:t xml:space="preserve"> Республики Алтай</w:t>
      </w:r>
      <w:r>
        <w:t>.</w:t>
      </w:r>
    </w:p>
    <w:p w:rsidR="00473EA8" w:rsidRDefault="00473EA8" w:rsidP="00A959D6">
      <w:pPr>
        <w:pStyle w:val="ConsPlusNormal"/>
        <w:spacing w:before="220"/>
        <w:ind w:firstLine="851"/>
        <w:contextualSpacing/>
        <w:jc w:val="both"/>
      </w:pPr>
      <w:r>
        <w:t xml:space="preserve">2. Термины и определения, используемые в настоящих Правилах, применяются в значениях, установленных </w:t>
      </w:r>
      <w:r w:rsidR="00C10B28">
        <w:t>ф</w:t>
      </w:r>
      <w:r w:rsidR="00706CB5">
        <w:t>едеральным законо</w:t>
      </w:r>
      <w:r w:rsidR="005A1597">
        <w:t>дательством</w:t>
      </w:r>
      <w:r>
        <w:t>.</w:t>
      </w:r>
    </w:p>
    <w:p w:rsidR="00473EA8" w:rsidRDefault="00473EA8" w:rsidP="00A959D6">
      <w:pPr>
        <w:pStyle w:val="ConsPlusNormal"/>
        <w:spacing w:before="220"/>
        <w:ind w:firstLine="851"/>
        <w:contextualSpacing/>
        <w:jc w:val="both"/>
      </w:pPr>
      <w:r>
        <w:t xml:space="preserve">3. Статус </w:t>
      </w:r>
      <w:r w:rsidR="00723B07">
        <w:t>Регионального оператора</w:t>
      </w:r>
      <w:r>
        <w:t xml:space="preserve"> присваивается юридическому лицу на основании конкурсного отбора </w:t>
      </w:r>
      <w:r w:rsidR="00723B07">
        <w:t>региональных операторов</w:t>
      </w:r>
      <w:r>
        <w:t xml:space="preserve"> по обращению с твердыми коммунальными отходами на территории Республики Алтай, который проводится органом исполнительной власти Республики Алтай, уполномоченным в области обращения с отходами (далее - Уполномоченный орган).</w:t>
      </w:r>
    </w:p>
    <w:p w:rsidR="00473EA8" w:rsidRDefault="00473EA8" w:rsidP="00A959D6">
      <w:pPr>
        <w:pStyle w:val="ConsPlusNormal"/>
        <w:spacing w:before="220"/>
        <w:ind w:firstLine="851"/>
        <w:contextualSpacing/>
        <w:jc w:val="both"/>
      </w:pPr>
      <w:r>
        <w:t xml:space="preserve">4. Региональный оператор осуществляет свою деятельность </w:t>
      </w:r>
      <w:proofErr w:type="gramStart"/>
      <w:r>
        <w:t>на основании соглашения об организации деятельности по обращению с твердыми коммунальными отходами на территории</w:t>
      </w:r>
      <w:proofErr w:type="gramEnd"/>
      <w:r>
        <w:t xml:space="preserve"> Республики Алтай (далее - Соглашение), заключенного с Уполномоченным органом.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r>
        <w:t>5. В Соглашении устанавливае</w:t>
      </w:r>
      <w:r w:rsidR="00473EA8">
        <w:t xml:space="preserve">тся зона деятельности </w:t>
      </w:r>
      <w:r w:rsidR="00723B07">
        <w:t>Региональных операторов</w:t>
      </w:r>
      <w:r w:rsidR="00473EA8">
        <w:t xml:space="preserve"> и срок, на который присваивается статус </w:t>
      </w:r>
      <w:r w:rsidR="00723B07">
        <w:t>Регионального оператора</w:t>
      </w:r>
      <w:r w:rsidR="00473EA8">
        <w:t>.</w:t>
      </w:r>
    </w:p>
    <w:p w:rsidR="00473EA8" w:rsidRDefault="00473EA8" w:rsidP="00473EA8">
      <w:pPr>
        <w:pStyle w:val="ConsPlusNormal"/>
        <w:contextualSpacing/>
        <w:jc w:val="both"/>
      </w:pPr>
    </w:p>
    <w:p w:rsidR="00A959D6" w:rsidRDefault="00A959D6" w:rsidP="00473EA8">
      <w:pPr>
        <w:pStyle w:val="ConsPlusNormal"/>
        <w:jc w:val="center"/>
        <w:outlineLvl w:val="1"/>
        <w:rPr>
          <w:b/>
        </w:rPr>
      </w:pPr>
    </w:p>
    <w:p w:rsidR="00473EA8" w:rsidRPr="00B227F9" w:rsidRDefault="00473EA8" w:rsidP="00473EA8">
      <w:pPr>
        <w:pStyle w:val="ConsPlusNormal"/>
        <w:jc w:val="center"/>
        <w:outlineLvl w:val="1"/>
        <w:rPr>
          <w:b/>
        </w:rPr>
      </w:pPr>
      <w:r w:rsidRPr="00B227F9">
        <w:rPr>
          <w:b/>
        </w:rPr>
        <w:lastRenderedPageBreak/>
        <w:t>Раздел II. Ц</w:t>
      </w:r>
      <w:r w:rsidR="00B227F9">
        <w:rPr>
          <w:b/>
        </w:rPr>
        <w:t>ели и</w:t>
      </w:r>
      <w:r w:rsidRPr="00B227F9">
        <w:rPr>
          <w:b/>
        </w:rPr>
        <w:t xml:space="preserve"> </w:t>
      </w:r>
      <w:r w:rsidR="00B227F9">
        <w:rPr>
          <w:b/>
        </w:rPr>
        <w:t>задачи</w:t>
      </w:r>
      <w:r w:rsidRPr="00B227F9">
        <w:rPr>
          <w:b/>
        </w:rPr>
        <w:t xml:space="preserve"> </w:t>
      </w:r>
      <w:r w:rsidR="00723B07" w:rsidRPr="00B227F9">
        <w:rPr>
          <w:b/>
        </w:rPr>
        <w:t>Р</w:t>
      </w:r>
      <w:r w:rsidR="00B227F9">
        <w:rPr>
          <w:b/>
        </w:rPr>
        <w:t>егиональных</w:t>
      </w:r>
      <w:r w:rsidR="00723B07" w:rsidRPr="00B227F9">
        <w:rPr>
          <w:b/>
        </w:rPr>
        <w:t xml:space="preserve"> </w:t>
      </w:r>
      <w:r w:rsidR="00B227F9">
        <w:rPr>
          <w:b/>
        </w:rPr>
        <w:t>операторов</w:t>
      </w:r>
    </w:p>
    <w:p w:rsidR="00473EA8" w:rsidRDefault="00473EA8" w:rsidP="00473EA8">
      <w:pPr>
        <w:pStyle w:val="ConsPlusNormal"/>
        <w:jc w:val="both"/>
      </w:pPr>
    </w:p>
    <w:p w:rsidR="00473EA8" w:rsidRDefault="00473EA8" w:rsidP="00A959D6">
      <w:pPr>
        <w:pStyle w:val="ConsPlusNormal"/>
        <w:ind w:firstLine="851"/>
        <w:contextualSpacing/>
        <w:jc w:val="both"/>
      </w:pPr>
      <w:r>
        <w:t xml:space="preserve">6. Основными целями </w:t>
      </w:r>
      <w:r w:rsidR="00723B07">
        <w:t>Региональных операторов</w:t>
      </w:r>
      <w:r>
        <w:t xml:space="preserve"> являются: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proofErr w:type="gramStart"/>
      <w:r>
        <w:t>а</w:t>
      </w:r>
      <w:r w:rsidR="00473EA8">
        <w:t xml:space="preserve">) обеспечение </w:t>
      </w:r>
      <w:r w:rsidR="00152990">
        <w:t>накопления,</w:t>
      </w:r>
      <w:r w:rsidR="00CE12F8">
        <w:t xml:space="preserve"> сбора,</w:t>
      </w:r>
      <w:r w:rsidR="00152990">
        <w:t xml:space="preserve"> </w:t>
      </w:r>
      <w:r w:rsidR="00473EA8">
        <w:t xml:space="preserve">транспортирования, обработки, утилизации, обезвреживания и захоронения ТКО на территории Республики Алтай в соответствии с территориальной схемой обращения с отходами, в том числе с твердыми коммунальными отходами, Республики Алтай (далее - Территориальная схема), </w:t>
      </w:r>
      <w:r w:rsidR="00723B07">
        <w:t>государственной программой Республики Алтай «Обеспечение экологической безопасности и улучшение состояния окружающей среды»</w:t>
      </w:r>
      <w:r w:rsidR="00452065">
        <w:t>, утвержденной постановлением Правительства Республики Алтай от 13 сентября 2017 года № 228</w:t>
      </w:r>
      <w:r w:rsidR="00723B07">
        <w:t xml:space="preserve"> </w:t>
      </w:r>
      <w:r w:rsidR="00473EA8">
        <w:t>(далее - Региональная</w:t>
      </w:r>
      <w:proofErr w:type="gramEnd"/>
      <w:r w:rsidR="00473EA8">
        <w:t xml:space="preserve"> программа), </w:t>
      </w:r>
      <w:hyperlink r:id="rId11" w:history="1">
        <w:r>
          <w:rPr>
            <w:color w:val="0000FF"/>
          </w:rPr>
          <w:t>П</w:t>
        </w:r>
        <w:r w:rsidR="00473EA8">
          <w:rPr>
            <w:color w:val="0000FF"/>
          </w:rPr>
          <w:t>равилами</w:t>
        </w:r>
      </w:hyperlink>
      <w:r w:rsidR="00473EA8">
        <w:t xml:space="preserve"> обращения с твердыми коммуна</w:t>
      </w:r>
      <w:r>
        <w:t>льными отходами, утвержденными п</w:t>
      </w:r>
      <w:r w:rsidR="00473EA8">
        <w:t>остановлением Правительства Российской Фе</w:t>
      </w:r>
      <w:r w:rsidR="006D4FB1">
        <w:t>дерации от 12 ноября 2016 года №</w:t>
      </w:r>
      <w:r w:rsidR="00473EA8">
        <w:t xml:space="preserve"> 1156 </w:t>
      </w:r>
      <w:r w:rsidR="0016744A">
        <w:t>«</w:t>
      </w:r>
      <w:r w:rsidR="00473EA8">
        <w:t>Об обращении с твердыми коммунальными о</w:t>
      </w:r>
      <w:r>
        <w:t>тходами и внесении изменения в п</w:t>
      </w:r>
      <w:r w:rsidR="00473EA8">
        <w:t>остановление Правительства Российской Фед</w:t>
      </w:r>
      <w:r w:rsidR="006D4FB1">
        <w:t>ерации от 25 августа 2008 года №</w:t>
      </w:r>
      <w:r w:rsidR="00473EA8">
        <w:t xml:space="preserve"> 641</w:t>
      </w:r>
      <w:r w:rsidR="0016744A">
        <w:t>»</w:t>
      </w:r>
      <w:r w:rsidR="00473EA8">
        <w:t xml:space="preserve"> (далее - Правила по обращению с ТКО);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r>
        <w:t>б</w:t>
      </w:r>
      <w:r w:rsidR="00473EA8">
        <w:t>) снижение негативного воздействия ТКО на окружающую среду и здоровье человека.</w:t>
      </w:r>
    </w:p>
    <w:p w:rsidR="00473EA8" w:rsidRDefault="00473EA8" w:rsidP="00A959D6">
      <w:pPr>
        <w:pStyle w:val="ConsPlusNormal"/>
        <w:spacing w:before="220"/>
        <w:ind w:firstLine="851"/>
        <w:contextualSpacing/>
        <w:jc w:val="both"/>
      </w:pPr>
      <w:r>
        <w:t xml:space="preserve">7. Основными задачами </w:t>
      </w:r>
      <w:r w:rsidR="00723B07">
        <w:t>Региональных операторов</w:t>
      </w:r>
      <w:r>
        <w:t xml:space="preserve"> являются: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r>
        <w:t>а</w:t>
      </w:r>
      <w:r w:rsidR="00473EA8">
        <w:t>) реализация Территориальной схемы и мероприятий Региональной программы;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r>
        <w:t>б</w:t>
      </w:r>
      <w:r w:rsidR="00473EA8">
        <w:t xml:space="preserve">) планирование, регулирование и </w:t>
      </w:r>
      <w:proofErr w:type="gramStart"/>
      <w:r w:rsidR="00473EA8">
        <w:t>контроль за</w:t>
      </w:r>
      <w:proofErr w:type="gramEnd"/>
      <w:r w:rsidR="00473EA8">
        <w:t xml:space="preserve"> обращением с ТКО в зоне своей деятельности;</w:t>
      </w:r>
    </w:p>
    <w:p w:rsidR="00473EA8" w:rsidRDefault="00B227F9" w:rsidP="00A959D6">
      <w:pPr>
        <w:pStyle w:val="ConsPlusNormal"/>
        <w:spacing w:before="220"/>
        <w:ind w:firstLine="851"/>
        <w:contextualSpacing/>
        <w:jc w:val="both"/>
      </w:pPr>
      <w:r>
        <w:t>в</w:t>
      </w:r>
      <w:r w:rsidR="00473EA8">
        <w:t>) координация деятельности юридических лиц и индивидуальных предпринимателей, осуществляющих деятельность по сбору, транспортированию, обработке, утилизации, обезвреживанию, захоронению ТКО (далее - операторы по обращению с ТКО), в зоне своей деятельности;</w:t>
      </w:r>
    </w:p>
    <w:p w:rsidR="00473EA8" w:rsidRDefault="00B227F9" w:rsidP="00473EA8">
      <w:pPr>
        <w:pStyle w:val="ConsPlusNormal"/>
        <w:spacing w:before="220"/>
        <w:ind w:firstLine="540"/>
        <w:contextualSpacing/>
        <w:jc w:val="both"/>
      </w:pPr>
      <w:r>
        <w:t>г</w:t>
      </w:r>
      <w:r w:rsidR="00473EA8">
        <w:t xml:space="preserve">) осуществление взаимодействия с организациями, осуществляющими деятельность в сфере обращения с ТКО, федеральными органами государственной власти, органами государственной власти Республики Алтай, органами местного самоуправления </w:t>
      </w:r>
      <w:r>
        <w:t xml:space="preserve">в </w:t>
      </w:r>
      <w:r w:rsidR="00473EA8">
        <w:t>Республик</w:t>
      </w:r>
      <w:r>
        <w:t>е</w:t>
      </w:r>
      <w:r w:rsidR="00473EA8">
        <w:t xml:space="preserve"> Алтай, физическими и юридическими лицами;</w:t>
      </w:r>
    </w:p>
    <w:p w:rsidR="00473EA8" w:rsidRDefault="00B227F9" w:rsidP="00473EA8">
      <w:pPr>
        <w:pStyle w:val="ConsPlusNormal"/>
        <w:spacing w:before="220"/>
        <w:ind w:firstLine="540"/>
        <w:contextualSpacing/>
        <w:jc w:val="both"/>
      </w:pPr>
      <w:r>
        <w:t>д</w:t>
      </w:r>
      <w:r w:rsidR="00473EA8">
        <w:t>) внедрение системы раздельного сбора ТКО в зоне своей деятельности;</w:t>
      </w:r>
    </w:p>
    <w:p w:rsidR="00473EA8" w:rsidRDefault="00B227F9" w:rsidP="00473EA8">
      <w:pPr>
        <w:pStyle w:val="ConsPlusNormal"/>
        <w:spacing w:before="220"/>
        <w:ind w:firstLine="540"/>
        <w:contextualSpacing/>
        <w:jc w:val="both"/>
      </w:pPr>
      <w:r>
        <w:t>е</w:t>
      </w:r>
      <w:r w:rsidR="00473EA8">
        <w:t xml:space="preserve">) обеспечение размещения информации в области обращения с ТКО в форме открытых данных в информационно-телекоммуникационной сети </w:t>
      </w:r>
      <w:r w:rsidR="00A959D6">
        <w:t>«</w:t>
      </w:r>
      <w:r w:rsidR="00473EA8">
        <w:t>Интернет</w:t>
      </w:r>
      <w:r w:rsidR="00A959D6">
        <w:t>»</w:t>
      </w:r>
      <w:r w:rsidR="00473EA8">
        <w:t>;</w:t>
      </w:r>
    </w:p>
    <w:p w:rsidR="00473EA8" w:rsidRDefault="00B227F9" w:rsidP="00473EA8">
      <w:pPr>
        <w:pStyle w:val="ConsPlusNormal"/>
        <w:spacing w:before="220"/>
        <w:ind w:firstLine="540"/>
        <w:contextualSpacing/>
        <w:jc w:val="both"/>
      </w:pPr>
      <w:r>
        <w:t>ж</w:t>
      </w:r>
      <w:r w:rsidR="00473EA8">
        <w:t>) реализация собственной производственной программы в области обращения с ТКО.</w:t>
      </w:r>
    </w:p>
    <w:p w:rsidR="00473EA8" w:rsidRDefault="00473EA8" w:rsidP="00473EA8">
      <w:pPr>
        <w:pStyle w:val="ConsPlusNormal"/>
        <w:contextualSpacing/>
        <w:jc w:val="both"/>
      </w:pPr>
    </w:p>
    <w:p w:rsidR="00473EA8" w:rsidRPr="00B227F9" w:rsidRDefault="00473EA8" w:rsidP="00473EA8">
      <w:pPr>
        <w:pStyle w:val="ConsPlusNormal"/>
        <w:jc w:val="center"/>
        <w:outlineLvl w:val="1"/>
        <w:rPr>
          <w:b/>
        </w:rPr>
      </w:pPr>
      <w:r w:rsidRPr="00B227F9">
        <w:rPr>
          <w:b/>
        </w:rPr>
        <w:t>Раздел III. Ф</w:t>
      </w:r>
      <w:r w:rsidR="00B227F9">
        <w:rPr>
          <w:b/>
        </w:rPr>
        <w:t>ункции</w:t>
      </w:r>
      <w:r w:rsidRPr="00B227F9">
        <w:rPr>
          <w:b/>
        </w:rPr>
        <w:t xml:space="preserve"> </w:t>
      </w:r>
      <w:r w:rsidR="00723B07" w:rsidRPr="00B227F9">
        <w:rPr>
          <w:b/>
        </w:rPr>
        <w:t>Р</w:t>
      </w:r>
      <w:r w:rsidR="00B227F9">
        <w:rPr>
          <w:b/>
        </w:rPr>
        <w:t>егиональных операторов</w:t>
      </w:r>
    </w:p>
    <w:p w:rsidR="00473EA8" w:rsidRDefault="00473EA8" w:rsidP="00473EA8">
      <w:pPr>
        <w:pStyle w:val="ConsPlusNormal"/>
        <w:jc w:val="both"/>
      </w:pPr>
    </w:p>
    <w:p w:rsidR="00473EA8" w:rsidRDefault="00473EA8" w:rsidP="00492C68">
      <w:pPr>
        <w:pStyle w:val="ConsPlusNormal"/>
        <w:ind w:firstLine="851"/>
        <w:contextualSpacing/>
        <w:jc w:val="both"/>
      </w:pPr>
      <w:r>
        <w:t xml:space="preserve">8. Основными функциями </w:t>
      </w:r>
      <w:r w:rsidR="00723B07">
        <w:t>Региональных операторов</w:t>
      </w:r>
      <w:r>
        <w:t xml:space="preserve"> являются: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lastRenderedPageBreak/>
        <w:t>а</w:t>
      </w:r>
      <w:r w:rsidR="00473EA8">
        <w:t xml:space="preserve">) заключение договоров с собственниками ТКО на оказание услуг по обращению с ТКО, которые образуются, и места сбора которых находятся в зоне деятельности </w:t>
      </w:r>
      <w:r w:rsidR="00723B07">
        <w:t>Региональных операторов</w:t>
      </w:r>
      <w:r w:rsidR="00473EA8">
        <w:t xml:space="preserve">, в соответствии с типовым </w:t>
      </w:r>
      <w:hyperlink r:id="rId12" w:history="1">
        <w:r w:rsidR="00473EA8">
          <w:rPr>
            <w:color w:val="0000FF"/>
          </w:rPr>
          <w:t>договором</w:t>
        </w:r>
      </w:hyperlink>
      <w:r w:rsidR="00473EA8">
        <w:t>, утвержденным Правилами по обращению с ТКО;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б</w:t>
      </w:r>
      <w:r w:rsidR="00473EA8">
        <w:t>) заключение договоров с операторами по обращению с ТКО, в том числе владеющими объектами по обработке, обезвреживанию, утилизации, захоронению ТКО, использование которых предусмотрено Территориальной схемой;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в</w:t>
      </w:r>
      <w:r w:rsidR="00473EA8">
        <w:t>) организация и проведение торгов на оказание услуг по сбору и транспортированию ТКО в случаях и на условиях, определенных Соглашением;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г</w:t>
      </w:r>
      <w:r w:rsidR="00473EA8">
        <w:t>) заключение договоров на оказание услуг по обращению с другими видами отходов с собственниками таких отходов (при необходимости);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д</w:t>
      </w:r>
      <w:r w:rsidR="00473EA8">
        <w:t>) создание условий для сбора ТКО на контейнерных площадках, предусмотренных Территориальной схемой, с последующим размещением ТКО на объектах, включенных в государственный реестр объектов размещения отходов и Территориальную схему;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е</w:t>
      </w:r>
      <w:r w:rsidR="00473EA8">
        <w:t>) ликвидация мест несанкционированного размещения ТКО в порядке, предусмотренном Правилами обращения с ТКО;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ж</w:t>
      </w:r>
      <w:r w:rsidR="00473EA8">
        <w:t xml:space="preserve">) обеспечение оказания услуг по обращению с ТКО в соответствии с критериями услуги </w:t>
      </w:r>
      <w:r w:rsidR="00723B07">
        <w:t>Региональных операторов</w:t>
      </w:r>
      <w:r w:rsidR="00473EA8">
        <w:t>, определенными в Соглашении;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з</w:t>
      </w:r>
      <w:r w:rsidR="00473EA8">
        <w:t xml:space="preserve">) внесение платы за негативное воздействие на окружающую среду при размещении ТКО в случаях, предусмотренных </w:t>
      </w:r>
      <w:r w:rsidR="00CE12F8">
        <w:t>ф</w:t>
      </w:r>
      <w:r>
        <w:t>едеральным</w:t>
      </w:r>
      <w:r w:rsidR="00473EA8">
        <w:t xml:space="preserve"> законодательством;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и</w:t>
      </w:r>
      <w:r w:rsidR="00473EA8">
        <w:t xml:space="preserve">) осуществление учета накопленных, образованных, обработанных, утилизированных, обезвреженных, размещенных в зоне деятельности </w:t>
      </w:r>
      <w:r w:rsidR="00723B07">
        <w:t>Региональных операторов</w:t>
      </w:r>
      <w:r w:rsidR="00473EA8">
        <w:t xml:space="preserve"> ТКО;</w:t>
      </w:r>
    </w:p>
    <w:p w:rsidR="00473EA8" w:rsidRDefault="00B227F9" w:rsidP="00492C68">
      <w:pPr>
        <w:pStyle w:val="ConsPlusNormal"/>
        <w:spacing w:before="220"/>
        <w:ind w:firstLine="851"/>
        <w:contextualSpacing/>
        <w:jc w:val="both"/>
      </w:pPr>
      <w:r>
        <w:t>к</w:t>
      </w:r>
      <w:r w:rsidR="00473EA8">
        <w:t>) обеспечение доступа к информации в области обращения с ТКО, за исключением информации, составляющей государственную, коммерческую и иную охраняемую законом тайну, путем ее размещения на с</w:t>
      </w:r>
      <w:r>
        <w:t>воем</w:t>
      </w:r>
      <w:r w:rsidR="00473EA8">
        <w:t xml:space="preserve"> официальном сайте </w:t>
      </w:r>
      <w:r>
        <w:t xml:space="preserve">в </w:t>
      </w:r>
      <w:r w:rsidR="00492C68">
        <w:t>информационно-</w:t>
      </w:r>
      <w:r>
        <w:t xml:space="preserve">телекоммуникационной сети </w:t>
      </w:r>
      <w:r w:rsidR="005A1597">
        <w:t xml:space="preserve">«Интернет» </w:t>
      </w:r>
      <w:r w:rsidR="00473EA8">
        <w:t xml:space="preserve">и передачи ее </w:t>
      </w:r>
      <w:proofErr w:type="gramStart"/>
      <w:r w:rsidR="00473EA8">
        <w:t>в</w:t>
      </w:r>
      <w:proofErr w:type="gramEnd"/>
      <w:r w:rsidR="00473EA8">
        <w:t xml:space="preserve"> </w:t>
      </w:r>
      <w:proofErr w:type="gramStart"/>
      <w:r w:rsidR="00473EA8">
        <w:t>Уполномоченный</w:t>
      </w:r>
      <w:proofErr w:type="gramEnd"/>
      <w:r w:rsidR="00473EA8">
        <w:t xml:space="preserve"> орган для размещения на </w:t>
      </w:r>
      <w:r w:rsidR="00492C68">
        <w:t xml:space="preserve">своем </w:t>
      </w:r>
      <w:r w:rsidR="00473EA8">
        <w:t xml:space="preserve">официальном сайте </w:t>
      </w:r>
      <w:r w:rsidR="005A1597">
        <w:t xml:space="preserve">в </w:t>
      </w:r>
      <w:r w:rsidR="00492C68">
        <w:t>информационно-</w:t>
      </w:r>
      <w:r w:rsidR="005A1597">
        <w:t>телекоммуникационной сети «</w:t>
      </w:r>
      <w:proofErr w:type="spellStart"/>
      <w:r w:rsidR="005A1597">
        <w:t>Интернет»</w:t>
      </w:r>
      <w:proofErr w:type="spellEnd"/>
      <w:r w:rsidR="00473EA8">
        <w:t>;</w:t>
      </w:r>
    </w:p>
    <w:p w:rsidR="00473EA8" w:rsidRDefault="005A1597" w:rsidP="00492C68">
      <w:pPr>
        <w:pStyle w:val="ConsPlusNormal"/>
        <w:spacing w:before="220"/>
        <w:ind w:firstLine="851"/>
        <w:contextualSpacing/>
        <w:jc w:val="both"/>
      </w:pPr>
      <w:r>
        <w:t>л</w:t>
      </w:r>
      <w:r w:rsidR="00473EA8">
        <w:t>) внесение предложений по оптимизации сферы обращения с ТКО в Республик</w:t>
      </w:r>
      <w:r>
        <w:t>е</w:t>
      </w:r>
      <w:r w:rsidR="00473EA8">
        <w:t xml:space="preserve"> Алтай;</w:t>
      </w:r>
    </w:p>
    <w:p w:rsidR="00473EA8" w:rsidRDefault="005A1597" w:rsidP="00492C68">
      <w:pPr>
        <w:pStyle w:val="ConsPlusNormal"/>
        <w:spacing w:before="220"/>
        <w:ind w:firstLine="851"/>
        <w:contextualSpacing/>
        <w:jc w:val="both"/>
      </w:pPr>
      <w:r>
        <w:t>м</w:t>
      </w:r>
      <w:r w:rsidR="00473EA8">
        <w:t xml:space="preserve">) обеспечение </w:t>
      </w:r>
      <w:proofErr w:type="gramStart"/>
      <w:r w:rsidR="00473EA8">
        <w:t>контроля за</w:t>
      </w:r>
      <w:proofErr w:type="gramEnd"/>
      <w:r w:rsidR="00473EA8">
        <w:t xml:space="preserve"> движением ТКО;</w:t>
      </w:r>
    </w:p>
    <w:p w:rsidR="00473EA8" w:rsidRDefault="005A1597" w:rsidP="00492C68">
      <w:pPr>
        <w:pStyle w:val="ConsPlusNormal"/>
        <w:spacing w:before="220"/>
        <w:ind w:firstLine="851"/>
        <w:contextualSpacing/>
        <w:jc w:val="both"/>
      </w:pPr>
      <w:r>
        <w:t>н</w:t>
      </w:r>
      <w:r w:rsidR="00473EA8">
        <w:t>) рассмотрение обращений потребителей услуг в сфере обращения с ТКО, принятие по ним решений в пределах своей компетенции;</w:t>
      </w:r>
    </w:p>
    <w:p w:rsidR="00473EA8" w:rsidRDefault="005A1597" w:rsidP="00492C68">
      <w:pPr>
        <w:pStyle w:val="ConsPlusNormal"/>
        <w:spacing w:before="220"/>
        <w:ind w:firstLine="851"/>
        <w:contextualSpacing/>
        <w:jc w:val="both"/>
      </w:pPr>
      <w:r>
        <w:t>о</w:t>
      </w:r>
      <w:r w:rsidR="00473EA8">
        <w:t xml:space="preserve">) ведение бухгалтерского учета и раздельного учета расходов и доходов по регулируемым видам деятельности в области обращения с ТКО в соответствии с </w:t>
      </w:r>
      <w:r w:rsidR="00492C68">
        <w:t>ф</w:t>
      </w:r>
      <w:r>
        <w:t xml:space="preserve">едеральным </w:t>
      </w:r>
      <w:r w:rsidR="00473EA8">
        <w:t xml:space="preserve">законодательством, порядком ведения </w:t>
      </w:r>
      <w:r w:rsidR="00473EA8">
        <w:lastRenderedPageBreak/>
        <w:t>раздельного учета затрат по видам указанной деятельности и единой системой классификации таких затрат;</w:t>
      </w:r>
    </w:p>
    <w:p w:rsidR="00473EA8" w:rsidRDefault="00F71505" w:rsidP="00492C68">
      <w:pPr>
        <w:pStyle w:val="ConsPlusNormal"/>
        <w:spacing w:before="220"/>
        <w:ind w:firstLine="851"/>
        <w:contextualSpacing/>
        <w:jc w:val="both"/>
      </w:pPr>
      <w:r>
        <w:t>п</w:t>
      </w:r>
      <w:r w:rsidR="00473EA8">
        <w:t>) проведение информационно-просветительской работы в области обращения с ТКО в рамках своей компетенции;</w:t>
      </w:r>
    </w:p>
    <w:p w:rsidR="00473EA8" w:rsidRDefault="00F71505" w:rsidP="00492C68">
      <w:pPr>
        <w:pStyle w:val="ConsPlusNormal"/>
        <w:spacing w:before="220"/>
        <w:ind w:firstLine="851"/>
        <w:contextualSpacing/>
        <w:jc w:val="both"/>
      </w:pPr>
      <w:r>
        <w:t>р</w:t>
      </w:r>
      <w:r w:rsidR="00473EA8">
        <w:t xml:space="preserve">) осуществление иных функций, предусмотренных </w:t>
      </w:r>
      <w:r w:rsidR="00492C68">
        <w:t>ф</w:t>
      </w:r>
      <w:r>
        <w:t xml:space="preserve">едеральным </w:t>
      </w:r>
      <w:r w:rsidR="00473EA8">
        <w:t>законодательством.</w:t>
      </w:r>
    </w:p>
    <w:p w:rsidR="00473EA8" w:rsidRPr="00F71505" w:rsidRDefault="00473EA8" w:rsidP="00492C68">
      <w:pPr>
        <w:pStyle w:val="ConsPlusNormal"/>
        <w:ind w:firstLine="851"/>
        <w:jc w:val="both"/>
        <w:rPr>
          <w:b/>
        </w:rPr>
      </w:pPr>
    </w:p>
    <w:p w:rsidR="00473EA8" w:rsidRPr="00F71505" w:rsidRDefault="00473EA8" w:rsidP="00492C68">
      <w:pPr>
        <w:pStyle w:val="ConsPlusNormal"/>
        <w:ind w:firstLine="851"/>
        <w:jc w:val="center"/>
        <w:outlineLvl w:val="1"/>
        <w:rPr>
          <w:b/>
        </w:rPr>
      </w:pPr>
      <w:r w:rsidRPr="00F71505">
        <w:rPr>
          <w:b/>
        </w:rPr>
        <w:t xml:space="preserve">Раздел IV. </w:t>
      </w:r>
      <w:proofErr w:type="spellStart"/>
      <w:r w:rsidRPr="00F71505">
        <w:rPr>
          <w:b/>
        </w:rPr>
        <w:t>П</w:t>
      </w:r>
      <w:r w:rsidR="00F71505">
        <w:rPr>
          <w:b/>
        </w:rPr>
        <w:t>орадок</w:t>
      </w:r>
      <w:proofErr w:type="spellEnd"/>
      <w:r w:rsidR="00F71505">
        <w:rPr>
          <w:b/>
        </w:rPr>
        <w:t xml:space="preserve"> осуществления деятельности Региональных операторов</w:t>
      </w:r>
    </w:p>
    <w:p w:rsidR="00473EA8" w:rsidRDefault="00473EA8" w:rsidP="00492C68">
      <w:pPr>
        <w:pStyle w:val="ConsPlusNormal"/>
        <w:ind w:firstLine="851"/>
        <w:jc w:val="both"/>
      </w:pPr>
    </w:p>
    <w:p w:rsidR="00473EA8" w:rsidRPr="00F71505" w:rsidRDefault="00F71505" w:rsidP="00492C68">
      <w:pPr>
        <w:pStyle w:val="ConsPlusNormal"/>
        <w:ind w:firstLine="851"/>
        <w:jc w:val="center"/>
        <w:outlineLvl w:val="2"/>
        <w:rPr>
          <w:b/>
        </w:rPr>
      </w:pPr>
      <w:r>
        <w:rPr>
          <w:b/>
        </w:rPr>
        <w:t>1</w:t>
      </w:r>
      <w:r w:rsidR="00473EA8" w:rsidRPr="00F71505">
        <w:rPr>
          <w:b/>
        </w:rPr>
        <w:t xml:space="preserve">. Взаимодействие </w:t>
      </w:r>
      <w:r w:rsidR="00723B07" w:rsidRPr="00F71505">
        <w:rPr>
          <w:b/>
        </w:rPr>
        <w:t>Региональных операторов</w:t>
      </w:r>
      <w:r w:rsidR="00473EA8" w:rsidRPr="00F71505">
        <w:rPr>
          <w:b/>
        </w:rPr>
        <w:t xml:space="preserve"> с потребителями</w:t>
      </w:r>
    </w:p>
    <w:p w:rsidR="00473EA8" w:rsidRPr="00F71505" w:rsidRDefault="00473EA8" w:rsidP="00492C68">
      <w:pPr>
        <w:pStyle w:val="ConsPlusNormal"/>
        <w:ind w:firstLine="851"/>
        <w:jc w:val="both"/>
        <w:rPr>
          <w:b/>
        </w:rPr>
      </w:pPr>
    </w:p>
    <w:p w:rsidR="00473EA8" w:rsidRDefault="00473EA8" w:rsidP="00492C68">
      <w:pPr>
        <w:pStyle w:val="ConsPlusNormal"/>
        <w:ind w:firstLine="851"/>
        <w:contextualSpacing/>
        <w:jc w:val="both"/>
      </w:pPr>
      <w:r>
        <w:t xml:space="preserve">9. </w:t>
      </w:r>
      <w:proofErr w:type="gramStart"/>
      <w:r>
        <w:t>Договор на оказание услуг по обращению с ТКО заключается между потребителем и Региональным</w:t>
      </w:r>
      <w:r w:rsidR="00F71505">
        <w:t>и оператора</w:t>
      </w:r>
      <w:r>
        <w:t>м</w:t>
      </w:r>
      <w:r w:rsidR="00F71505">
        <w:t>и</w:t>
      </w:r>
      <w:r>
        <w:t>, в зоне деятельности котор</w:t>
      </w:r>
      <w:r w:rsidR="00492C68">
        <w:t>ых</w:t>
      </w:r>
      <w:r>
        <w:t xml:space="preserve"> образуются ТКО и находятся места их </w:t>
      </w:r>
      <w:r w:rsidRPr="00B95332">
        <w:t>сбора и накопления</w:t>
      </w:r>
      <w:r>
        <w:t>, в соответствии с типов</w:t>
      </w:r>
      <w:r w:rsidR="00F71505">
        <w:t>ым</w:t>
      </w:r>
      <w:r>
        <w:t xml:space="preserve"> </w:t>
      </w:r>
      <w:hyperlink r:id="rId13" w:history="1">
        <w:r w:rsidRPr="00F71505">
          <w:t>договор</w:t>
        </w:r>
      </w:hyperlink>
      <w:r w:rsidR="00F71505">
        <w:t>ом</w:t>
      </w:r>
      <w:r>
        <w:t>, утвержденн</w:t>
      </w:r>
      <w:r w:rsidR="00F71505">
        <w:t>ым</w:t>
      </w:r>
      <w:r>
        <w:t xml:space="preserve"> П</w:t>
      </w:r>
      <w:r w:rsidR="00F71505">
        <w:t>равилами по</w:t>
      </w:r>
      <w:r>
        <w:t xml:space="preserve"> обращени</w:t>
      </w:r>
      <w:r w:rsidR="00F71505">
        <w:t>ю</w:t>
      </w:r>
      <w:r>
        <w:t xml:space="preserve"> с </w:t>
      </w:r>
      <w:r w:rsidR="00F71505">
        <w:t>ТКО</w:t>
      </w:r>
      <w:r>
        <w:t>.</w:t>
      </w:r>
      <w:proofErr w:type="gramEnd"/>
    </w:p>
    <w:p w:rsidR="00473EA8" w:rsidRDefault="00690C69" w:rsidP="00492C68">
      <w:pPr>
        <w:pStyle w:val="ConsPlusNormal"/>
        <w:spacing w:before="220"/>
        <w:ind w:firstLine="851"/>
        <w:contextualSpacing/>
        <w:jc w:val="both"/>
      </w:pPr>
      <w:r>
        <w:t xml:space="preserve">10. </w:t>
      </w:r>
      <w:r w:rsidR="00473EA8">
        <w:t>Региональны</w:t>
      </w:r>
      <w:r w:rsidR="00F71505">
        <w:t>е</w:t>
      </w:r>
      <w:r w:rsidR="00473EA8">
        <w:t xml:space="preserve"> оператор</w:t>
      </w:r>
      <w:r w:rsidR="00F71505">
        <w:t>ы</w:t>
      </w:r>
      <w:r w:rsidR="00473EA8">
        <w:t xml:space="preserve"> вед</w:t>
      </w:r>
      <w:r w:rsidR="00F71505">
        <w:t>у</w:t>
      </w:r>
      <w:r w:rsidR="00473EA8">
        <w:t>т реестр договоров, заключенных с потребителями.</w:t>
      </w:r>
    </w:p>
    <w:p w:rsidR="00473EA8" w:rsidRDefault="00473EA8" w:rsidP="00492C68">
      <w:pPr>
        <w:pStyle w:val="ConsPlusNormal"/>
        <w:spacing w:before="220"/>
        <w:ind w:firstLine="851"/>
        <w:contextualSpacing/>
        <w:jc w:val="both"/>
      </w:pPr>
      <w:r>
        <w:t>1</w:t>
      </w:r>
      <w:r w:rsidR="006D4FB1">
        <w:t>1</w:t>
      </w:r>
      <w:r>
        <w:t xml:space="preserve">. Договор на оказание услуг по обращению с ТКО заключается </w:t>
      </w:r>
      <w:r w:rsidR="00492C68">
        <w:t xml:space="preserve">с потребителем </w:t>
      </w:r>
      <w:r>
        <w:t xml:space="preserve">на срок, не превышающий срок, на который юридическому лицу присвоен статус </w:t>
      </w:r>
      <w:r w:rsidR="006270AB">
        <w:t>Регионального оператора</w:t>
      </w:r>
      <w:r>
        <w:t>.</w:t>
      </w:r>
    </w:p>
    <w:p w:rsidR="00473EA8" w:rsidRDefault="00473EA8" w:rsidP="00492C68">
      <w:pPr>
        <w:pStyle w:val="ConsPlusNormal"/>
        <w:spacing w:before="220"/>
        <w:ind w:firstLine="851"/>
        <w:contextualSpacing/>
        <w:jc w:val="both"/>
      </w:pPr>
      <w:r>
        <w:t>1</w:t>
      </w:r>
      <w:r w:rsidR="006D4FB1">
        <w:t>2</w:t>
      </w:r>
      <w:r>
        <w:t xml:space="preserve">. Договор на оказание услуг по обращению с ТКО является публичным для </w:t>
      </w:r>
      <w:r w:rsidR="00723B07">
        <w:t>Региональных операторов</w:t>
      </w:r>
      <w:r>
        <w:t>.</w:t>
      </w:r>
    </w:p>
    <w:p w:rsidR="00473EA8" w:rsidRDefault="006D4FB1" w:rsidP="00492C68">
      <w:pPr>
        <w:pStyle w:val="ConsPlusNormal"/>
        <w:spacing w:before="220"/>
        <w:ind w:firstLine="851"/>
        <w:contextualSpacing/>
        <w:jc w:val="both"/>
      </w:pPr>
      <w:r>
        <w:t>13</w:t>
      </w:r>
      <w:r w:rsidR="00473EA8">
        <w:t>. Региональны</w:t>
      </w:r>
      <w:r w:rsidR="00F71505">
        <w:t>е</w:t>
      </w:r>
      <w:r w:rsidR="00473EA8">
        <w:t xml:space="preserve"> оператор</w:t>
      </w:r>
      <w:r w:rsidR="00F71505">
        <w:t>ы</w:t>
      </w:r>
      <w:r w:rsidR="00473EA8">
        <w:t xml:space="preserve"> не вправе отказать в заключени</w:t>
      </w:r>
      <w:proofErr w:type="gramStart"/>
      <w:r w:rsidR="00473EA8">
        <w:t>и</w:t>
      </w:r>
      <w:proofErr w:type="gramEnd"/>
      <w:r w:rsidR="00473EA8">
        <w:t xml:space="preserve"> договора на оказание услуг по обращению с ТКО потребителю, места накопления которых находятся в зоне его деятельности.</w:t>
      </w:r>
    </w:p>
    <w:p w:rsidR="00473EA8" w:rsidRDefault="00473EA8" w:rsidP="00492C68">
      <w:pPr>
        <w:pStyle w:val="ConsPlusNormal"/>
        <w:spacing w:before="220"/>
        <w:ind w:firstLine="851"/>
        <w:contextualSpacing/>
        <w:jc w:val="both"/>
      </w:pPr>
      <w:r>
        <w:t>1</w:t>
      </w:r>
      <w:r w:rsidR="006D4FB1">
        <w:t>4</w:t>
      </w:r>
      <w:r>
        <w:t xml:space="preserve">. </w:t>
      </w:r>
      <w:proofErr w:type="gramStart"/>
      <w:r>
        <w:t>По договору на оказание услуг по обращению с ТКО Региональны</w:t>
      </w:r>
      <w:r w:rsidR="0016744A">
        <w:t>е операторы обязую</w:t>
      </w:r>
      <w:r>
        <w:t>тся принимать ТКО в объеме и местах</w:t>
      </w:r>
      <w:r w:rsidR="006270AB">
        <w:t xml:space="preserve"> (на площадках) накопления</w:t>
      </w:r>
      <w:r>
        <w:t>, которые определены в этом договоре,</w:t>
      </w:r>
      <w:r w:rsidR="006270AB" w:rsidRPr="006270AB">
        <w:t xml:space="preserve"> </w:t>
      </w:r>
      <w:r w:rsidR="006270AB">
        <w:t xml:space="preserve">и обеспечивать их транспортирование, обработку, обезвреживание, </w:t>
      </w:r>
      <w:proofErr w:type="spellStart"/>
      <w:r w:rsidR="006270AB">
        <w:t>захороение</w:t>
      </w:r>
      <w:proofErr w:type="spellEnd"/>
      <w:r w:rsidR="006270AB">
        <w:t xml:space="preserve"> в соответствии с </w:t>
      </w:r>
      <w:r w:rsidR="00CE12F8">
        <w:t>ф</w:t>
      </w:r>
      <w:r w:rsidR="0016744A">
        <w:t xml:space="preserve">едеральным </w:t>
      </w:r>
      <w:r w:rsidR="006270AB">
        <w:t>законодательством</w:t>
      </w:r>
      <w:r w:rsidR="004C0B8A">
        <w:t>,</w:t>
      </w:r>
      <w:r>
        <w:t xml:space="preserve"> а</w:t>
      </w:r>
      <w:r w:rsidR="004C0B8A">
        <w:t xml:space="preserve"> собственник (</w:t>
      </w:r>
      <w:r>
        <w:t>потребитель</w:t>
      </w:r>
      <w:r w:rsidR="004C0B8A">
        <w:t>)</w:t>
      </w:r>
      <w:r>
        <w:t xml:space="preserve"> обязуется оплачивать услуги </w:t>
      </w:r>
      <w:r w:rsidR="00723B07">
        <w:t>Региональн</w:t>
      </w:r>
      <w:r w:rsidR="004C0B8A">
        <w:t>ого оператора</w:t>
      </w:r>
      <w:r>
        <w:t xml:space="preserve"> по цене, определенной в пределах</w:t>
      </w:r>
      <w:r w:rsidR="00492C68">
        <w:t>,</w:t>
      </w:r>
      <w:r>
        <w:t xml:space="preserve"> утвержденного в установленном порядке единого тарифа на услугу </w:t>
      </w:r>
      <w:r w:rsidR="00723B07">
        <w:t>Региональных</w:t>
      </w:r>
      <w:proofErr w:type="gramEnd"/>
      <w:r w:rsidR="00723B07">
        <w:t xml:space="preserve"> операторов</w:t>
      </w:r>
      <w:r>
        <w:t>.</w:t>
      </w:r>
    </w:p>
    <w:p w:rsidR="00473EA8" w:rsidRDefault="006D4FB1" w:rsidP="00492C68">
      <w:pPr>
        <w:pStyle w:val="ConsPlusNormal"/>
        <w:spacing w:before="220"/>
        <w:ind w:firstLine="851"/>
        <w:contextualSpacing/>
        <w:jc w:val="both"/>
      </w:pPr>
      <w:r>
        <w:t>15</w:t>
      </w:r>
      <w:r w:rsidR="00473EA8">
        <w:t>. Региональны</w:t>
      </w:r>
      <w:r w:rsidR="0016744A">
        <w:t>е</w:t>
      </w:r>
      <w:r w:rsidR="00473EA8">
        <w:t xml:space="preserve"> оператор</w:t>
      </w:r>
      <w:r w:rsidR="0016744A">
        <w:t>ы определяю</w:t>
      </w:r>
      <w:r w:rsidR="00473EA8">
        <w:t xml:space="preserve">т график вывоза ТКО и крупногабаритных отходов в соответствии с </w:t>
      </w:r>
      <w:r w:rsidR="00CE12F8">
        <w:t>ф</w:t>
      </w:r>
      <w:r w:rsidR="0016744A">
        <w:t>едеральным</w:t>
      </w:r>
      <w:r w:rsidR="00473EA8">
        <w:t xml:space="preserve"> законодательством в области санитарно-эпидемиологического благополучия человека.</w:t>
      </w:r>
    </w:p>
    <w:p w:rsidR="00473EA8" w:rsidRDefault="00473EA8" w:rsidP="00473EA8">
      <w:pPr>
        <w:pStyle w:val="ConsPlusNormal"/>
        <w:jc w:val="both"/>
      </w:pPr>
    </w:p>
    <w:p w:rsidR="00473EA8" w:rsidRPr="0016744A" w:rsidRDefault="0016744A" w:rsidP="00473EA8">
      <w:pPr>
        <w:pStyle w:val="ConsPlusNormal"/>
        <w:jc w:val="center"/>
        <w:outlineLvl w:val="2"/>
        <w:rPr>
          <w:b/>
        </w:rPr>
      </w:pPr>
      <w:r w:rsidRPr="0016744A">
        <w:rPr>
          <w:b/>
        </w:rPr>
        <w:t>2</w:t>
      </w:r>
      <w:r w:rsidR="00473EA8" w:rsidRPr="0016744A">
        <w:rPr>
          <w:b/>
        </w:rPr>
        <w:t xml:space="preserve">. Взаимодействие </w:t>
      </w:r>
      <w:r w:rsidR="00723B07" w:rsidRPr="0016744A">
        <w:rPr>
          <w:b/>
        </w:rPr>
        <w:t>Региональных операторов</w:t>
      </w:r>
    </w:p>
    <w:p w:rsidR="00473EA8" w:rsidRPr="0016744A" w:rsidRDefault="00473EA8" w:rsidP="00473EA8">
      <w:pPr>
        <w:pStyle w:val="ConsPlusNormal"/>
        <w:jc w:val="center"/>
        <w:rPr>
          <w:b/>
        </w:rPr>
      </w:pPr>
      <w:r w:rsidRPr="0016744A">
        <w:rPr>
          <w:b/>
        </w:rPr>
        <w:t>с операторами по обращению с ТКО, осуществляющими</w:t>
      </w:r>
    </w:p>
    <w:p w:rsidR="00473EA8" w:rsidRPr="0016744A" w:rsidRDefault="00473EA8" w:rsidP="00473EA8">
      <w:pPr>
        <w:pStyle w:val="ConsPlusNormal"/>
        <w:jc w:val="center"/>
        <w:rPr>
          <w:b/>
        </w:rPr>
      </w:pPr>
      <w:r w:rsidRPr="0016744A">
        <w:rPr>
          <w:b/>
        </w:rPr>
        <w:t>транспортирование ТКО</w:t>
      </w:r>
    </w:p>
    <w:p w:rsidR="00473EA8" w:rsidRDefault="00473EA8" w:rsidP="00473EA8">
      <w:pPr>
        <w:pStyle w:val="ConsPlusNormal"/>
        <w:jc w:val="both"/>
      </w:pPr>
    </w:p>
    <w:p w:rsidR="00473EA8" w:rsidRDefault="00473EA8" w:rsidP="009A1C9D">
      <w:pPr>
        <w:pStyle w:val="ConsPlusNormal"/>
        <w:ind w:firstLine="851"/>
        <w:contextualSpacing/>
        <w:jc w:val="both"/>
      </w:pPr>
      <w:r>
        <w:lastRenderedPageBreak/>
        <w:t>1</w:t>
      </w:r>
      <w:r w:rsidR="006D4FB1">
        <w:t>6</w:t>
      </w:r>
      <w:r>
        <w:t xml:space="preserve">. </w:t>
      </w:r>
      <w:proofErr w:type="gramStart"/>
      <w:r>
        <w:t xml:space="preserve">В целях обеспечения </w:t>
      </w:r>
      <w:r w:rsidRPr="00B95332">
        <w:t>сбора и</w:t>
      </w:r>
      <w:r>
        <w:t xml:space="preserve"> тр</w:t>
      </w:r>
      <w:r w:rsidR="0016744A">
        <w:t>анспортирования ТКО Региональные</w:t>
      </w:r>
      <w:r>
        <w:t xml:space="preserve"> оператор</w:t>
      </w:r>
      <w:r w:rsidR="0016744A">
        <w:t>ы</w:t>
      </w:r>
      <w:r>
        <w:t xml:space="preserve"> вправе привлекать операторов по обращению с ТКО, осуществляющих деятельность по сбору и транспортированию ТКО, на основании договора на оказание услуг по сбору и транспортированию ТКО по цене, определенной сторонами такого договора, за исключением случаев, когда цены на услуги по сбору и транспортированию ТКО для </w:t>
      </w:r>
      <w:r w:rsidR="00723B07">
        <w:t>региональных операторов</w:t>
      </w:r>
      <w:r>
        <w:t xml:space="preserve"> формируются по результатам торгов, проведенных</w:t>
      </w:r>
      <w:proofErr w:type="gramEnd"/>
      <w:r>
        <w:t xml:space="preserve"> в соответствии с </w:t>
      </w:r>
      <w:hyperlink r:id="rId14" w:history="1">
        <w:r w:rsidR="0016744A">
          <w:rPr>
            <w:color w:val="0000FF"/>
          </w:rPr>
          <w:t>по</w:t>
        </w:r>
        <w:r>
          <w:rPr>
            <w:color w:val="0000FF"/>
          </w:rPr>
          <w:t>становлением</w:t>
        </w:r>
      </w:hyperlink>
      <w:r>
        <w:t xml:space="preserve"> Правительства Российской Ф</w:t>
      </w:r>
      <w:r w:rsidR="0016744A">
        <w:t>едерации от 3 ноября 2016 года №</w:t>
      </w:r>
      <w:r>
        <w:t xml:space="preserve"> 1133 </w:t>
      </w:r>
      <w:r w:rsidR="0016744A">
        <w:t>«</w:t>
      </w:r>
      <w:r>
        <w:t xml:space="preserve">Об утверждении Правил проведению торгов, по результатам которых формируются цены на услуги по сбору и транспортированию твердых коммунальных отходов для </w:t>
      </w:r>
      <w:r w:rsidR="00723B07">
        <w:t>региональных операторов</w:t>
      </w:r>
      <w:r w:rsidR="0016744A">
        <w:t>»</w:t>
      </w:r>
      <w:r>
        <w:t>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1</w:t>
      </w:r>
      <w:r w:rsidR="006D4FB1">
        <w:t>7</w:t>
      </w:r>
      <w:r>
        <w:t>. По договору на оказание услуг по сбору и транспортированию ТКО оператор по обращению с ТКО, обязуется осуществлять сбор и транспортирование ТКО, а Региональный оператор обязуется оплачивать такие услуги.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1</w:t>
      </w:r>
      <w:r w:rsidR="006D4FB1">
        <w:t>8</w:t>
      </w:r>
      <w:r>
        <w:t>. Существенными условиями договора на оказание услуг по сбору и транспортированию ТКО являются:</w:t>
      </w:r>
    </w:p>
    <w:p w:rsidR="00473EA8" w:rsidRDefault="00E42EF2" w:rsidP="009A1C9D">
      <w:pPr>
        <w:pStyle w:val="ConsPlusNormal"/>
        <w:spacing w:before="220"/>
        <w:ind w:firstLine="851"/>
        <w:contextualSpacing/>
        <w:jc w:val="both"/>
      </w:pPr>
      <w:r>
        <w:t>а</w:t>
      </w:r>
      <w:r w:rsidR="00473EA8">
        <w:t>) предмет договора;</w:t>
      </w:r>
    </w:p>
    <w:p w:rsidR="00473EA8" w:rsidRDefault="00E42EF2" w:rsidP="009A1C9D">
      <w:pPr>
        <w:pStyle w:val="ConsPlusNormal"/>
        <w:spacing w:before="220"/>
        <w:ind w:firstLine="851"/>
        <w:contextualSpacing/>
        <w:jc w:val="both"/>
      </w:pPr>
      <w:r>
        <w:t>б</w:t>
      </w:r>
      <w:r w:rsidR="00473EA8">
        <w:t>) планируемый объем и (или) масса транспортируе</w:t>
      </w:r>
      <w:r>
        <w:t>мых ТКО, состав таких</w:t>
      </w:r>
      <w:r w:rsidR="00473EA8">
        <w:t xml:space="preserve"> отходов;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в</w:t>
      </w:r>
      <w:r w:rsidR="00473EA8">
        <w:t>) периодичность и время вывоза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г</w:t>
      </w:r>
      <w:r w:rsidR="00473EA8">
        <w:t>) места приема и передачи ТКО, маршрут в соответствии с Территориальной схемой;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д</w:t>
      </w:r>
      <w:r w:rsidR="00473EA8">
        <w:t>) предельно допустимое значение уплотнения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е</w:t>
      </w:r>
      <w:r w:rsidR="00473EA8">
        <w:t>) способ коммерческого учета количества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ж</w:t>
      </w:r>
      <w:r w:rsidR="00473EA8">
        <w:t>) сроки и порядок оплаты услуг по договору;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з</w:t>
      </w:r>
      <w:r w:rsidR="00473EA8">
        <w:t>) права и обязанности сторон по договору;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и</w:t>
      </w:r>
      <w:r w:rsidR="00473EA8">
        <w:t>) порядок осуществления Региональным оператором контроля деятельности оператора по обращению с ТКО, осуществляющего деятельность по сбору и транспортированию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к</w:t>
      </w:r>
      <w:r w:rsidR="00473EA8">
        <w:t>) ответственность сторон.</w:t>
      </w:r>
    </w:p>
    <w:p w:rsidR="00473EA8" w:rsidRDefault="00473EA8" w:rsidP="009A1C9D">
      <w:pPr>
        <w:pStyle w:val="ConsPlusNormal"/>
        <w:ind w:firstLine="851"/>
        <w:jc w:val="both"/>
      </w:pPr>
    </w:p>
    <w:p w:rsidR="00473EA8" w:rsidRPr="00AA2ABF" w:rsidRDefault="00AA2ABF" w:rsidP="00473EA8">
      <w:pPr>
        <w:pStyle w:val="ConsPlusNormal"/>
        <w:jc w:val="center"/>
        <w:outlineLvl w:val="2"/>
        <w:rPr>
          <w:b/>
        </w:rPr>
      </w:pPr>
      <w:r w:rsidRPr="00AA2ABF">
        <w:rPr>
          <w:b/>
        </w:rPr>
        <w:t>3</w:t>
      </w:r>
      <w:r w:rsidR="00473EA8" w:rsidRPr="00AA2ABF">
        <w:rPr>
          <w:b/>
        </w:rPr>
        <w:t xml:space="preserve">. Взаимодействие </w:t>
      </w:r>
      <w:r w:rsidR="00723B07" w:rsidRPr="00AA2ABF">
        <w:rPr>
          <w:b/>
        </w:rPr>
        <w:t>Региональных операторов</w:t>
      </w:r>
    </w:p>
    <w:p w:rsidR="00473EA8" w:rsidRPr="00AA2ABF" w:rsidRDefault="00473EA8" w:rsidP="00473EA8">
      <w:pPr>
        <w:pStyle w:val="ConsPlusNormal"/>
        <w:jc w:val="center"/>
        <w:rPr>
          <w:b/>
        </w:rPr>
      </w:pPr>
      <w:r w:rsidRPr="00AA2ABF">
        <w:rPr>
          <w:b/>
        </w:rPr>
        <w:t>с операторами по обращению с ТКО, осуществляющими</w:t>
      </w:r>
    </w:p>
    <w:p w:rsidR="00473EA8" w:rsidRPr="00AA2ABF" w:rsidRDefault="00473EA8" w:rsidP="00473EA8">
      <w:pPr>
        <w:pStyle w:val="ConsPlusNormal"/>
        <w:jc w:val="center"/>
        <w:rPr>
          <w:b/>
        </w:rPr>
      </w:pPr>
      <w:r w:rsidRPr="00AA2ABF">
        <w:rPr>
          <w:b/>
        </w:rPr>
        <w:t>обработку, обезвреживание, утилизацию и захоронение ТКО</w:t>
      </w:r>
    </w:p>
    <w:p w:rsidR="00473EA8" w:rsidRDefault="00473EA8" w:rsidP="00473EA8">
      <w:pPr>
        <w:pStyle w:val="ConsPlusNormal"/>
        <w:contextualSpacing/>
        <w:jc w:val="both"/>
      </w:pPr>
    </w:p>
    <w:p w:rsidR="00473EA8" w:rsidRDefault="006D4FB1" w:rsidP="009A1C9D">
      <w:pPr>
        <w:pStyle w:val="ConsPlusNormal"/>
        <w:ind w:firstLine="851"/>
        <w:contextualSpacing/>
        <w:jc w:val="both"/>
      </w:pPr>
      <w:r>
        <w:t>19</w:t>
      </w:r>
      <w:r w:rsidR="00473EA8">
        <w:t>. В целях обеспечения обработки, обезвреживания, захоронения ТКО Региональный оператор заключает договоры на оказание услуг по обработке, обезвреживанию, захоронению ТКО с операторами по обращению с ТКО, осуществляющими эксплуатацию объектов по обработке, обезвреживанию, захоронению ТКО, использование которых предусмотрено Территориальной схемой.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0</w:t>
      </w:r>
      <w:r>
        <w:t xml:space="preserve">. По договору на оказание услуг по обработке, обезвреживанию, захоронению ТКО оператор по обращению с ТКО, осуществляющий </w:t>
      </w:r>
      <w:r>
        <w:lastRenderedPageBreak/>
        <w:t>деятельность по обработке, обезвреживанию, захоронению ТКО, обязуется осуществлять обработку, обезвреживание, захоронение ТКО, а Региональный оператор обязуется передавать ТКО такому оператору и оплачивать услуги по обработке, обезвреживанию, захоронению ТКО по регулируемым тарифам.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1</w:t>
      </w:r>
      <w:r>
        <w:t>. Существенными условиями договора на оказание услуг по обработке, обезвреживанию, захоронению ТКО являются: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а</w:t>
      </w:r>
      <w:r w:rsidR="00473EA8">
        <w:t>) предмет договора;</w:t>
      </w:r>
    </w:p>
    <w:p w:rsidR="00473EA8" w:rsidRDefault="00CE12F8" w:rsidP="009A1C9D">
      <w:pPr>
        <w:pStyle w:val="ConsPlusNormal"/>
        <w:spacing w:before="220"/>
        <w:ind w:firstLine="851"/>
        <w:contextualSpacing/>
        <w:jc w:val="both"/>
      </w:pPr>
      <w:r>
        <w:t>б</w:t>
      </w:r>
      <w:r w:rsidR="00473EA8">
        <w:t xml:space="preserve">) требования к составу ТКО, </w:t>
      </w:r>
      <w:proofErr w:type="gramStart"/>
      <w:r w:rsidR="00473EA8">
        <w:t>передаваемых</w:t>
      </w:r>
      <w:proofErr w:type="gramEnd"/>
      <w:r w:rsidR="00473EA8">
        <w:t xml:space="preserve"> оператору по обращению с ТКО, способу складирования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в</w:t>
      </w:r>
      <w:r w:rsidR="00473EA8">
        <w:t xml:space="preserve">) планируемая масса ТКО, </w:t>
      </w:r>
      <w:proofErr w:type="gramStart"/>
      <w:r w:rsidR="00473EA8">
        <w:t>направляемых</w:t>
      </w:r>
      <w:proofErr w:type="gramEnd"/>
      <w:r w:rsidR="00473EA8">
        <w:t xml:space="preserve"> на объект, используемый для обработки, обезвреживания, захоронения;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г</w:t>
      </w:r>
      <w:r w:rsidR="00473EA8">
        <w:t>) место приема (передачи) ТКО;</w:t>
      </w:r>
    </w:p>
    <w:p w:rsidR="00473EA8" w:rsidRDefault="00AA2ABF" w:rsidP="009A1C9D">
      <w:pPr>
        <w:pStyle w:val="ConsPlusNormal"/>
        <w:spacing w:before="220"/>
        <w:ind w:firstLine="851"/>
        <w:contextualSpacing/>
        <w:jc w:val="both"/>
      </w:pPr>
      <w:r>
        <w:t>д</w:t>
      </w:r>
      <w:r w:rsidR="00473EA8">
        <w:t>) способ коммерческого учета количества ТКО;</w:t>
      </w:r>
    </w:p>
    <w:p w:rsidR="00473EA8" w:rsidRDefault="00CE12F8" w:rsidP="009A1C9D">
      <w:pPr>
        <w:pStyle w:val="ConsPlusNormal"/>
        <w:spacing w:before="220"/>
        <w:ind w:firstLine="851"/>
        <w:contextualSpacing/>
        <w:jc w:val="both"/>
      </w:pPr>
      <w:r>
        <w:t>е</w:t>
      </w:r>
      <w:r w:rsidR="00473EA8">
        <w:t>) сроки и порядок оплаты услуг по договору;</w:t>
      </w:r>
    </w:p>
    <w:p w:rsidR="00473EA8" w:rsidRDefault="00CE12F8" w:rsidP="009A1C9D">
      <w:pPr>
        <w:pStyle w:val="ConsPlusNormal"/>
        <w:spacing w:before="220"/>
        <w:ind w:firstLine="851"/>
        <w:contextualSpacing/>
        <w:jc w:val="both"/>
      </w:pPr>
      <w:r>
        <w:t>ж</w:t>
      </w:r>
      <w:r w:rsidR="00473EA8">
        <w:t>) права и обязанности сторон по договору;</w:t>
      </w:r>
    </w:p>
    <w:p w:rsidR="00473EA8" w:rsidRDefault="00CE12F8" w:rsidP="009A1C9D">
      <w:pPr>
        <w:pStyle w:val="ConsPlusNormal"/>
        <w:spacing w:before="220"/>
        <w:ind w:firstLine="851"/>
        <w:contextualSpacing/>
        <w:jc w:val="both"/>
      </w:pPr>
      <w:r>
        <w:t>з</w:t>
      </w:r>
      <w:r w:rsidR="00473EA8">
        <w:t>) порядок осуществления Региональным оператором контроля деятельности оператора по обращению с ТКО, осуществляющего деятельность по обработке, обезвреживанию, захоронению ТКО;</w:t>
      </w:r>
    </w:p>
    <w:p w:rsidR="00473EA8" w:rsidRDefault="00CE12F8" w:rsidP="009A1C9D">
      <w:pPr>
        <w:pStyle w:val="ConsPlusNormal"/>
        <w:spacing w:before="220"/>
        <w:ind w:firstLine="851"/>
        <w:contextualSpacing/>
        <w:jc w:val="both"/>
      </w:pPr>
      <w:r>
        <w:t>и</w:t>
      </w:r>
      <w:r w:rsidR="00473EA8">
        <w:t>) ответственность сторон.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2</w:t>
      </w:r>
      <w:r>
        <w:t xml:space="preserve">. Взаимодействие </w:t>
      </w:r>
      <w:r w:rsidR="00723B07">
        <w:t>Региональных операторов</w:t>
      </w:r>
      <w:r>
        <w:t xml:space="preserve"> с операторами по обращению с ТКО, осуществляющими эксплуатацию объектов по утилизации ТКО, осуществляется на основе договорных отношений.</w:t>
      </w:r>
    </w:p>
    <w:p w:rsidR="00473EA8" w:rsidRDefault="00473EA8" w:rsidP="009A1C9D">
      <w:pPr>
        <w:pStyle w:val="ConsPlusNormal"/>
        <w:ind w:firstLine="851"/>
        <w:jc w:val="both"/>
      </w:pPr>
    </w:p>
    <w:p w:rsidR="00473EA8" w:rsidRPr="00AA2ABF" w:rsidRDefault="00AA2ABF" w:rsidP="00473EA8">
      <w:pPr>
        <w:pStyle w:val="ConsPlusNormal"/>
        <w:jc w:val="center"/>
        <w:outlineLvl w:val="2"/>
        <w:rPr>
          <w:b/>
        </w:rPr>
      </w:pPr>
      <w:r w:rsidRPr="00AA2ABF">
        <w:rPr>
          <w:b/>
        </w:rPr>
        <w:t>4</w:t>
      </w:r>
      <w:r w:rsidR="00473EA8" w:rsidRPr="00AA2ABF">
        <w:rPr>
          <w:b/>
        </w:rPr>
        <w:t xml:space="preserve">. Взаимодействие </w:t>
      </w:r>
      <w:r w:rsidR="00723B07" w:rsidRPr="00AA2ABF">
        <w:rPr>
          <w:b/>
        </w:rPr>
        <w:t>Региональных операторов</w:t>
      </w:r>
    </w:p>
    <w:p w:rsidR="00473EA8" w:rsidRPr="00AA2ABF" w:rsidRDefault="00473EA8" w:rsidP="00473EA8">
      <w:pPr>
        <w:pStyle w:val="ConsPlusNormal"/>
        <w:jc w:val="center"/>
        <w:rPr>
          <w:b/>
        </w:rPr>
      </w:pPr>
      <w:r w:rsidRPr="00AA2ABF">
        <w:rPr>
          <w:b/>
        </w:rPr>
        <w:t>с иными участниками отношений в сфере обращения с ТКО</w:t>
      </w:r>
    </w:p>
    <w:p w:rsidR="00473EA8" w:rsidRDefault="00473EA8" w:rsidP="00473EA8">
      <w:pPr>
        <w:pStyle w:val="ConsPlusNormal"/>
        <w:jc w:val="both"/>
      </w:pPr>
    </w:p>
    <w:p w:rsidR="00473EA8" w:rsidRDefault="00473EA8" w:rsidP="009A1C9D">
      <w:pPr>
        <w:pStyle w:val="ConsPlusNormal"/>
        <w:ind w:firstLine="851"/>
        <w:contextualSpacing/>
        <w:jc w:val="both"/>
      </w:pPr>
      <w:r>
        <w:t>2</w:t>
      </w:r>
      <w:r w:rsidR="006D4FB1">
        <w:t>3</w:t>
      </w:r>
      <w:r>
        <w:t xml:space="preserve">. Взаимодействие </w:t>
      </w:r>
      <w:r w:rsidR="00723B07">
        <w:t>Региональных операторов</w:t>
      </w:r>
      <w:r>
        <w:t xml:space="preserve"> с Уполномоченным органом осуществляется на основании Соглашения.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4</w:t>
      </w:r>
      <w:r>
        <w:t xml:space="preserve">. Региональный оператор осуществляет взаимодействие с органами местного самоуправления </w:t>
      </w:r>
      <w:r w:rsidR="00AA2ABF">
        <w:t xml:space="preserve">в </w:t>
      </w:r>
      <w:r>
        <w:t>Республик</w:t>
      </w:r>
      <w:r w:rsidR="00AA2ABF">
        <w:t>е</w:t>
      </w:r>
      <w:r>
        <w:t xml:space="preserve"> Алтай в рамках организации </w:t>
      </w:r>
      <w:r w:rsidR="00AA2ABF">
        <w:t xml:space="preserve">накопления, </w:t>
      </w:r>
      <w:r>
        <w:t>сбора, транспортирования, обработки, обезвреживания, утилизации, захоронения ТКО.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5</w:t>
      </w:r>
      <w:r>
        <w:t xml:space="preserve">. Региональный оператор по запросам органов местного самоуправления </w:t>
      </w:r>
      <w:r w:rsidR="00AA2ABF">
        <w:t xml:space="preserve">в </w:t>
      </w:r>
      <w:r>
        <w:t>Республик</w:t>
      </w:r>
      <w:r w:rsidR="00AA2ABF">
        <w:t>е</w:t>
      </w:r>
      <w:r>
        <w:t xml:space="preserve"> Алтай предоставляет информацию, относящуюся к сфере деятельности </w:t>
      </w:r>
      <w:r w:rsidR="00723B07">
        <w:t>Региональных операторов</w:t>
      </w:r>
      <w:r>
        <w:t xml:space="preserve">, осуществляемой на территории соответствующих муниципальных образований </w:t>
      </w:r>
      <w:r w:rsidR="009A1C9D">
        <w:t>в Республике</w:t>
      </w:r>
      <w:r>
        <w:t xml:space="preserve"> Алтай, по форме и в сроки, указанные в запросе.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6</w:t>
      </w:r>
      <w:r>
        <w:t xml:space="preserve">. Органы местного самоуправления </w:t>
      </w:r>
      <w:r w:rsidR="00AA2ABF">
        <w:t xml:space="preserve">в </w:t>
      </w:r>
      <w:r>
        <w:t>Республик</w:t>
      </w:r>
      <w:r w:rsidR="00AA2ABF">
        <w:t>е</w:t>
      </w:r>
      <w:r>
        <w:t xml:space="preserve"> Алтай оказывают содействие Региональному оператору в выборе земельных участков под объекты сбора, накопления, хранения, обработки, утилизации, обезвреживания и размещения ТКО.</w:t>
      </w:r>
    </w:p>
    <w:p w:rsidR="00473EA8" w:rsidRDefault="00473EA8" w:rsidP="009A1C9D">
      <w:pPr>
        <w:pStyle w:val="ConsPlusNormal"/>
        <w:spacing w:before="220"/>
        <w:ind w:firstLine="851"/>
        <w:contextualSpacing/>
        <w:jc w:val="both"/>
      </w:pPr>
      <w:r>
        <w:t>2</w:t>
      </w:r>
      <w:r w:rsidR="006D4FB1">
        <w:t>7</w:t>
      </w:r>
      <w:r>
        <w:t xml:space="preserve">. Региональный оператор по запросам федеральных органов исполнительной власти, </w:t>
      </w:r>
      <w:r w:rsidR="009A1C9D">
        <w:t>исполнительн</w:t>
      </w:r>
      <w:r w:rsidR="00E93A36">
        <w:t>ых</w:t>
      </w:r>
      <w:r w:rsidR="009A1C9D">
        <w:t xml:space="preserve"> </w:t>
      </w:r>
      <w:r>
        <w:t xml:space="preserve">органов </w:t>
      </w:r>
      <w:r w:rsidR="009A1C9D">
        <w:t>государствен</w:t>
      </w:r>
      <w:r>
        <w:t xml:space="preserve">ной власти Республики Алтай предоставляет информацию, относящуюся к сфере </w:t>
      </w:r>
      <w:r>
        <w:lastRenderedPageBreak/>
        <w:t xml:space="preserve">деятельности </w:t>
      </w:r>
      <w:r w:rsidR="00723B07">
        <w:t>Региональных операторов</w:t>
      </w:r>
      <w:r>
        <w:t>, по форме и в сроки, указанные в запросе.</w:t>
      </w:r>
    </w:p>
    <w:p w:rsidR="00473EA8" w:rsidRDefault="00473EA8" w:rsidP="009A1C9D">
      <w:pPr>
        <w:pStyle w:val="ConsPlusNormal"/>
        <w:ind w:firstLine="851"/>
        <w:contextualSpacing/>
        <w:jc w:val="both"/>
      </w:pPr>
    </w:p>
    <w:p w:rsidR="00473EA8" w:rsidRPr="00AA2ABF" w:rsidRDefault="00473EA8" w:rsidP="00473EA8">
      <w:pPr>
        <w:pStyle w:val="ConsPlusNormal"/>
        <w:jc w:val="center"/>
        <w:outlineLvl w:val="1"/>
        <w:rPr>
          <w:b/>
        </w:rPr>
      </w:pPr>
      <w:r w:rsidRPr="00AA2ABF">
        <w:rPr>
          <w:b/>
        </w:rPr>
        <w:t xml:space="preserve">Раздел V. </w:t>
      </w:r>
      <w:proofErr w:type="gramStart"/>
      <w:r w:rsidRPr="00AA2ABF">
        <w:rPr>
          <w:b/>
        </w:rPr>
        <w:t>К</w:t>
      </w:r>
      <w:r w:rsidR="00AA2ABF">
        <w:rPr>
          <w:b/>
        </w:rPr>
        <w:t>онтроль за</w:t>
      </w:r>
      <w:proofErr w:type="gramEnd"/>
      <w:r w:rsidRPr="00AA2ABF">
        <w:rPr>
          <w:b/>
        </w:rPr>
        <w:t xml:space="preserve"> </w:t>
      </w:r>
      <w:r w:rsidR="00AA2ABF">
        <w:rPr>
          <w:b/>
        </w:rPr>
        <w:t>деятельностью</w:t>
      </w:r>
    </w:p>
    <w:p w:rsidR="00473EA8" w:rsidRPr="00AA2ABF" w:rsidRDefault="00723B07" w:rsidP="00473EA8">
      <w:pPr>
        <w:pStyle w:val="ConsPlusNormal"/>
        <w:jc w:val="center"/>
        <w:rPr>
          <w:b/>
        </w:rPr>
      </w:pPr>
      <w:r w:rsidRPr="00AA2ABF">
        <w:rPr>
          <w:b/>
        </w:rPr>
        <w:t>Р</w:t>
      </w:r>
      <w:r w:rsidR="00AA2ABF">
        <w:rPr>
          <w:b/>
        </w:rPr>
        <w:t>егиональных операторов</w:t>
      </w:r>
    </w:p>
    <w:p w:rsidR="00473EA8" w:rsidRPr="00AA2ABF" w:rsidRDefault="00473EA8" w:rsidP="00473EA8">
      <w:pPr>
        <w:pStyle w:val="ConsPlusNormal"/>
        <w:contextualSpacing/>
        <w:jc w:val="both"/>
        <w:rPr>
          <w:b/>
        </w:rPr>
      </w:pPr>
    </w:p>
    <w:p w:rsidR="00473EA8" w:rsidRDefault="00473EA8" w:rsidP="00E93A36">
      <w:pPr>
        <w:pStyle w:val="ConsPlusNormal"/>
        <w:ind w:firstLine="851"/>
        <w:contextualSpacing/>
        <w:jc w:val="both"/>
      </w:pPr>
      <w:r>
        <w:t>2</w:t>
      </w:r>
      <w:r w:rsidR="006D4FB1">
        <w:t>8</w:t>
      </w:r>
      <w:r>
        <w:t xml:space="preserve">. Регулирование деятельности </w:t>
      </w:r>
      <w:r w:rsidR="00723B07">
        <w:t>Региональных операторов</w:t>
      </w:r>
      <w:r>
        <w:t xml:space="preserve"> и контроль выполнения Региональным оператором обязательств по Соглашению осуществляет Уполномоченный орган.</w:t>
      </w:r>
    </w:p>
    <w:p w:rsidR="00473EA8" w:rsidRDefault="006D4FB1" w:rsidP="00E93A36">
      <w:pPr>
        <w:pStyle w:val="ConsPlusNormal"/>
        <w:spacing w:before="220"/>
        <w:ind w:firstLine="851"/>
        <w:contextualSpacing/>
        <w:jc w:val="both"/>
      </w:pPr>
      <w:r>
        <w:t>29</w:t>
      </w:r>
      <w:r w:rsidR="00473EA8">
        <w:t xml:space="preserve">. </w:t>
      </w:r>
      <w:proofErr w:type="gramStart"/>
      <w:r w:rsidR="00473EA8">
        <w:t>Контроль за</w:t>
      </w:r>
      <w:proofErr w:type="gramEnd"/>
      <w:r w:rsidR="00473EA8">
        <w:t xml:space="preserve"> деятельностью </w:t>
      </w:r>
      <w:r w:rsidR="00723B07">
        <w:t>Региональных операторов</w:t>
      </w:r>
      <w:r w:rsidR="00473EA8">
        <w:t xml:space="preserve"> осуществляют уполномоченные федеральные органы исполнительной власти и</w:t>
      </w:r>
      <w:r w:rsidR="00E93A36" w:rsidRPr="00E93A36">
        <w:t xml:space="preserve"> </w:t>
      </w:r>
      <w:r w:rsidR="00E93A36">
        <w:t>исполнительн</w:t>
      </w:r>
      <w:r w:rsidR="00E93A36">
        <w:t>ые</w:t>
      </w:r>
      <w:r w:rsidR="00473EA8">
        <w:t xml:space="preserve"> органы </w:t>
      </w:r>
      <w:r w:rsidR="00E93A36">
        <w:t xml:space="preserve">государственной </w:t>
      </w:r>
      <w:r w:rsidR="00473EA8">
        <w:t>власти Республики Алтай, наделенные контрольно-надзорными функциями.</w:t>
      </w:r>
    </w:p>
    <w:p w:rsidR="00AA2ABF" w:rsidRDefault="00473EA8" w:rsidP="00E93A36">
      <w:pPr>
        <w:pStyle w:val="ConsPlusNormal"/>
        <w:spacing w:before="220"/>
        <w:ind w:firstLine="851"/>
        <w:contextualSpacing/>
        <w:jc w:val="both"/>
        <w:sectPr w:rsidR="00AA2ABF" w:rsidSect="00A959D6">
          <w:pgSz w:w="11906" w:h="16838"/>
          <w:pgMar w:top="1135" w:right="851" w:bottom="993" w:left="1985" w:header="559" w:footer="1134" w:gutter="0"/>
          <w:cols w:space="708"/>
          <w:titlePg/>
          <w:docGrid w:linePitch="360"/>
        </w:sectPr>
      </w:pPr>
      <w:r>
        <w:t>3</w:t>
      </w:r>
      <w:r w:rsidR="006D4FB1">
        <w:t>0</w:t>
      </w:r>
      <w:r>
        <w:t xml:space="preserve">. Юридическое лицо может быть лишено статуса </w:t>
      </w:r>
      <w:r w:rsidR="00723B07">
        <w:t>Региональных операторов</w:t>
      </w:r>
      <w:r>
        <w:t xml:space="preserve"> по основаниям, предусмотренным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 обращению с ТКО. Решение о данной процедуре</w:t>
      </w:r>
      <w:r w:rsidR="00AA2ABF">
        <w:t xml:space="preserve"> принимает Уполномоченный орга</w:t>
      </w:r>
      <w:r w:rsidR="00F458EC">
        <w:t>н.</w:t>
      </w:r>
    </w:p>
    <w:p w:rsidR="00B85E3E" w:rsidRPr="00B85E3E" w:rsidRDefault="00AA2ABF" w:rsidP="00F458EC">
      <w:pPr>
        <w:spacing w:line="240" w:lineRule="auto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24BB0" w:rsidRDefault="00B85E3E" w:rsidP="00A9048C">
      <w:pPr>
        <w:spacing w:line="240" w:lineRule="auto"/>
        <w:ind w:right="28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3E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Pr="00B85E3E">
        <w:rPr>
          <w:rFonts w:ascii="Times New Roman" w:hAnsi="Times New Roman" w:cs="Times New Roman"/>
          <w:b/>
          <w:sz w:val="28"/>
          <w:szCs w:val="28"/>
        </w:rPr>
        <w:t>Правительства Республики Алтай, Председателя Правительства Республики Алтай</w:t>
      </w:r>
      <w:r w:rsidR="0092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E3E" w:rsidRPr="00924BB0" w:rsidRDefault="00B85E3E" w:rsidP="00A9048C">
      <w:pPr>
        <w:spacing w:line="240" w:lineRule="auto"/>
        <w:ind w:right="28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BB0">
        <w:rPr>
          <w:rFonts w:ascii="Times New Roman" w:hAnsi="Times New Roman" w:cs="Times New Roman"/>
          <w:b/>
          <w:sz w:val="28"/>
          <w:szCs w:val="28"/>
        </w:rPr>
        <w:t xml:space="preserve">«Об установлении правил осуществления деятельности региональных операторов по обращению с твердыми коммунальными отходами </w:t>
      </w:r>
      <w:r w:rsidR="00AA2ABF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AA2AB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A2ABF">
        <w:rPr>
          <w:rFonts w:ascii="Times New Roman" w:hAnsi="Times New Roman" w:cs="Times New Roman"/>
          <w:b/>
          <w:sz w:val="28"/>
          <w:szCs w:val="28"/>
        </w:rPr>
        <w:t xml:space="preserve"> их исполнением </w:t>
      </w:r>
      <w:r w:rsidRPr="00924BB0">
        <w:rPr>
          <w:rFonts w:ascii="Times New Roman" w:hAnsi="Times New Roman" w:cs="Times New Roman"/>
          <w:b/>
          <w:sz w:val="28"/>
          <w:szCs w:val="28"/>
        </w:rPr>
        <w:t>на территории Республики Алтай</w:t>
      </w:r>
      <w:r w:rsidR="00FC15EB" w:rsidRPr="00924BB0">
        <w:rPr>
          <w:rFonts w:ascii="Times New Roman" w:hAnsi="Times New Roman" w:cs="Times New Roman"/>
          <w:b/>
          <w:sz w:val="28"/>
          <w:szCs w:val="28"/>
        </w:rPr>
        <w:t>»</w:t>
      </w:r>
      <w:r w:rsidRPr="00924B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E3E" w:rsidRPr="00B85E3E" w:rsidRDefault="00B85E3E" w:rsidP="00A9048C">
      <w:pPr>
        <w:spacing w:line="240" w:lineRule="auto"/>
        <w:ind w:right="282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48C" w:rsidRDefault="00B85E3E" w:rsidP="00A9048C">
      <w:pPr>
        <w:pStyle w:val="ConsPlusTitle"/>
        <w:ind w:right="282" w:firstLine="851"/>
        <w:jc w:val="both"/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</w:pPr>
      <w:r w:rsidRPr="00FC15E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Субъектом нормотворческой инициативы выступает  </w:t>
      </w:r>
      <w:r w:rsidRPr="00FC15EB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Правительство </w:t>
      </w:r>
      <w:r w:rsidRPr="00FC15EB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Алтай.</w:t>
      </w:r>
      <w:r w:rsidRPr="00FC15EB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 </w:t>
      </w:r>
    </w:p>
    <w:p w:rsidR="00B85E3E" w:rsidRPr="00FC15EB" w:rsidRDefault="00B85E3E" w:rsidP="00A9048C">
      <w:pPr>
        <w:pStyle w:val="ConsPlusTitle"/>
        <w:ind w:right="28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15EB">
        <w:rPr>
          <w:rFonts w:ascii="Times New Roman" w:hAnsi="Times New Roman" w:cs="Times New Roman"/>
          <w:b w:val="0"/>
          <w:sz w:val="28"/>
          <w:szCs w:val="28"/>
        </w:rPr>
        <w:t xml:space="preserve">Разработчиком проекта </w:t>
      </w:r>
      <w:r w:rsidR="00FC15EB" w:rsidRPr="00FC15EB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FC1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C15EB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Правительства </w:t>
      </w:r>
      <w:r w:rsidRPr="00FC15EB">
        <w:rPr>
          <w:rFonts w:ascii="Times New Roman" w:hAnsi="Times New Roman" w:cs="Times New Roman"/>
          <w:b w:val="0"/>
          <w:color w:val="000000"/>
          <w:sz w:val="28"/>
          <w:szCs w:val="28"/>
        </w:rPr>
        <w:t>Республики Алтай</w:t>
      </w:r>
      <w:r w:rsidRPr="00FC15E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15EB" w:rsidRPr="00FC15EB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правил осуществления деятельности региональных операторов по обращению с твердыми коммунальными отходами </w:t>
      </w:r>
      <w:r w:rsidR="00A6112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="00A6112B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A6112B">
        <w:rPr>
          <w:rFonts w:ascii="Times New Roman" w:hAnsi="Times New Roman" w:cs="Times New Roman"/>
          <w:b w:val="0"/>
          <w:sz w:val="28"/>
          <w:szCs w:val="28"/>
        </w:rPr>
        <w:t xml:space="preserve"> их исполнением </w:t>
      </w:r>
      <w:r w:rsidR="00FC15EB" w:rsidRPr="00FC15EB">
        <w:rPr>
          <w:rFonts w:ascii="Times New Roman" w:hAnsi="Times New Roman" w:cs="Times New Roman"/>
          <w:b w:val="0"/>
          <w:sz w:val="28"/>
          <w:szCs w:val="28"/>
        </w:rPr>
        <w:t>на территории Республики Алтай</w:t>
      </w:r>
      <w:r w:rsidR="00FC15EB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C1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12B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 постановления) </w:t>
      </w:r>
      <w:r w:rsidRPr="00FC15EB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Pr="00FC15EB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Министерство </w:t>
      </w:r>
      <w:r w:rsidRPr="00FC15EB">
        <w:rPr>
          <w:rFonts w:ascii="Times New Roman" w:hAnsi="Times New Roman" w:cs="Times New Roman"/>
          <w:b w:val="0"/>
          <w:sz w:val="28"/>
          <w:szCs w:val="28"/>
        </w:rPr>
        <w:t>регионального развития Республики Алтай.</w:t>
      </w:r>
    </w:p>
    <w:p w:rsidR="00B85E3E" w:rsidRDefault="00CE12F8" w:rsidP="00A9048C">
      <w:pPr>
        <w:widowControl w:val="0"/>
        <w:spacing w:line="240" w:lineRule="auto"/>
        <w:ind w:right="282" w:firstLine="851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Предметом правового регулирования проекта постановления является</w:t>
      </w:r>
      <w:r w:rsidR="00B85E3E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>установлени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правил осуществления деятельн</w:t>
      </w:r>
      <w:r w:rsidR="00437E2F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сти региональных операторов по обращению с твердыми коммунальными отходами и </w:t>
      </w:r>
      <w:r w:rsidR="00B85E3E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осуществления </w:t>
      </w:r>
      <w:proofErr w:type="gramStart"/>
      <w:r w:rsidR="00B85E3E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="00B85E3E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деятельностью региональных операторов по обращению с твердыми коммунальными отходами</w:t>
      </w:r>
      <w:r w:rsidR="00ED5B1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территории Республики Алтай</w:t>
      </w:r>
      <w:r w:rsid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B85E3E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A77A47" w:rsidRDefault="00ED5B16" w:rsidP="00A9048C">
      <w:pPr>
        <w:widowControl w:val="0"/>
        <w:spacing w:line="240" w:lineRule="auto"/>
        <w:ind w:right="282" w:firstLine="851"/>
        <w:contextualSpacing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Целью принятия проекта</w:t>
      </w:r>
      <w:r w:rsidR="00A77A47">
        <w:rPr>
          <w:rFonts w:ascii="Times New Roman" w:hAnsi="Times New Roman" w:cs="Times New Roman"/>
          <w:spacing w:val="3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pacing w:val="3"/>
          <w:sz w:val="28"/>
          <w:szCs w:val="28"/>
        </w:rPr>
        <w:t>является</w:t>
      </w:r>
      <w:r w:rsidR="00A77A47">
        <w:rPr>
          <w:rFonts w:ascii="Times New Roman" w:hAnsi="Times New Roman" w:cs="Times New Roman"/>
          <w:spacing w:val="3"/>
          <w:sz w:val="28"/>
          <w:szCs w:val="28"/>
        </w:rPr>
        <w:t xml:space="preserve"> установить </w:t>
      </w:r>
      <w:r w:rsidR="00A77A4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правила осуществления деятельности региональных операторов по обращению с твердыми коммунальными отходами и </w:t>
      </w:r>
      <w:r w:rsidR="00A77A47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осуществления </w:t>
      </w:r>
      <w:proofErr w:type="gramStart"/>
      <w:r w:rsidR="00A77A47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контроля за</w:t>
      </w:r>
      <w:proofErr w:type="gramEnd"/>
      <w:r w:rsidR="00A77A47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A77A47">
        <w:rPr>
          <w:rFonts w:ascii="Times New Roman" w:hAnsi="Times New Roman" w:cs="Times New Roman"/>
          <w:color w:val="000000"/>
          <w:spacing w:val="6"/>
          <w:sz w:val="28"/>
          <w:szCs w:val="28"/>
        </w:rPr>
        <w:t>деятельностью региональных операторов по обращению с твердыми коммунальными отходами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территории Республики Алтай</w:t>
      </w:r>
      <w:r w:rsidR="00A77A4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 w:rsidR="00A77A47" w:rsidRPr="00FC15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CB1C46" w:rsidRDefault="00ED5B16" w:rsidP="00A9048C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Необходимость принятия проекта постановлени</w:t>
      </w:r>
      <w:r w:rsidR="0064100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 является приведение </w:t>
      </w:r>
      <w:proofErr w:type="gramStart"/>
      <w:r w:rsidR="0064100D">
        <w:rPr>
          <w:rFonts w:ascii="Times New Roman" w:hAnsi="Times New Roman" w:cs="Times New Roman"/>
          <w:color w:val="000000"/>
          <w:spacing w:val="6"/>
          <w:sz w:val="28"/>
          <w:szCs w:val="28"/>
        </w:rPr>
        <w:t>нормативных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-правовых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актов Республики Алтай в соответствие с федеральным законодательством</w:t>
      </w:r>
      <w:r w:rsidR="0064100D">
        <w:rPr>
          <w:rFonts w:ascii="Times New Roman" w:hAnsi="Times New Roman" w:cs="Times New Roman"/>
          <w:color w:val="000000"/>
          <w:spacing w:val="6"/>
          <w:sz w:val="28"/>
          <w:szCs w:val="28"/>
        </w:rPr>
        <w:t>, а также представление Прокуратуры Республики Алтай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85E3E" w:rsidRPr="00B85E3E" w:rsidRDefault="00B85E3E" w:rsidP="00A9048C">
      <w:pPr>
        <w:widowControl w:val="0"/>
        <w:spacing w:line="240" w:lineRule="auto"/>
        <w:ind w:right="282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E3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Правовыми основаниями принятия проекта распоряжения </w:t>
      </w:r>
      <w:r w:rsidRPr="00B85E3E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50AFC" w:rsidRDefault="00B85E3E" w:rsidP="00A9048C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E3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FC15EB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64100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C15EB">
        <w:rPr>
          <w:rFonts w:ascii="Times New Roman" w:hAnsi="Times New Roman" w:cs="Times New Roman"/>
          <w:color w:val="000000"/>
          <w:sz w:val="28"/>
          <w:szCs w:val="28"/>
        </w:rPr>
        <w:t xml:space="preserve"> статьи 6 </w:t>
      </w:r>
      <w:r w:rsidR="00FC15EB" w:rsidRPr="00FC15EB">
        <w:rPr>
          <w:rFonts w:ascii="Times New Roman" w:hAnsi="Times New Roman" w:cs="Times New Roman"/>
          <w:sz w:val="28"/>
          <w:szCs w:val="28"/>
        </w:rPr>
        <w:t>Федеральн</w:t>
      </w:r>
      <w:r w:rsidR="00FC15EB">
        <w:rPr>
          <w:rFonts w:ascii="Times New Roman" w:hAnsi="Times New Roman" w:cs="Times New Roman"/>
          <w:sz w:val="28"/>
          <w:szCs w:val="28"/>
        </w:rPr>
        <w:t>ого</w:t>
      </w:r>
      <w:r w:rsidR="00FC15EB" w:rsidRPr="00FC15EB">
        <w:rPr>
          <w:rFonts w:ascii="Times New Roman" w:hAnsi="Times New Roman" w:cs="Times New Roman"/>
          <w:sz w:val="28"/>
          <w:szCs w:val="28"/>
        </w:rPr>
        <w:t xml:space="preserve"> </w:t>
      </w:r>
      <w:r w:rsidR="00FC15E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FC15EB" w:rsidRPr="00FC15EB">
        <w:rPr>
          <w:rFonts w:ascii="Times New Roman" w:hAnsi="Times New Roman" w:cs="Times New Roman"/>
          <w:sz w:val="28"/>
          <w:szCs w:val="28"/>
        </w:rPr>
        <w:t>от 24 июня 1998 года № 89-ФЗ «Об отходах производства и потребления»</w:t>
      </w:r>
      <w:r w:rsidR="00FC15EB">
        <w:rPr>
          <w:rFonts w:ascii="Times New Roman" w:hAnsi="Times New Roman" w:cs="Times New Roman"/>
          <w:sz w:val="28"/>
          <w:szCs w:val="28"/>
        </w:rPr>
        <w:t>, в соответствии с которым к полномочиям субъектов Российской Федерации в области обращения с отходами</w:t>
      </w:r>
      <w:r w:rsidR="00050AFC">
        <w:rPr>
          <w:rFonts w:ascii="Times New Roman" w:hAnsi="Times New Roman" w:cs="Times New Roman"/>
          <w:sz w:val="28"/>
          <w:szCs w:val="28"/>
        </w:rPr>
        <w:t xml:space="preserve"> относится 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</w:t>
      </w:r>
      <w:proofErr w:type="gramEnd"/>
      <w:r w:rsidR="00050AFC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="00924BB0">
        <w:rPr>
          <w:rFonts w:ascii="Times New Roman" w:hAnsi="Times New Roman" w:cs="Times New Roman"/>
          <w:sz w:val="28"/>
          <w:szCs w:val="28"/>
        </w:rPr>
        <w:t>;</w:t>
      </w:r>
    </w:p>
    <w:p w:rsidR="00050AFC" w:rsidRDefault="00050AFC" w:rsidP="00A9048C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пункт 5 части 1 статьи 3 Закона </w:t>
      </w:r>
      <w:r w:rsidR="00FC15EB" w:rsidRPr="00FC15EB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FC15EB" w:rsidRPr="00FC15EB">
        <w:rPr>
          <w:rFonts w:ascii="Times New Roman" w:hAnsi="Times New Roman" w:cs="Times New Roman"/>
          <w:color w:val="000000" w:themeColor="text1"/>
          <w:sz w:val="28"/>
          <w:szCs w:val="28"/>
        </w:rPr>
        <w:t>от 10 ноября 2008 года № 110-РЗ «Об отходах производства и потребления в Республике Алтай»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полномочиям Правительства Республики Алтай в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обращения с отходами относится принятие в соответствии с законодательством Российской Федерации постановлений Правительства Республики Алтай, в том числе устанавливающих правила осуществления деятельности региональных операторов, контроль за их исполнением</w:t>
      </w:r>
      <w:r w:rsidR="00A611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A47" w:rsidRDefault="00F458EC" w:rsidP="00A9048C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12B" w:rsidRPr="00A77A47">
        <w:rPr>
          <w:rFonts w:ascii="Times New Roman" w:hAnsi="Times New Roman" w:cs="Times New Roman"/>
          <w:sz w:val="28"/>
          <w:szCs w:val="28"/>
        </w:rPr>
        <w:t>) статья 21</w:t>
      </w:r>
      <w:r w:rsidR="00A6112B">
        <w:rPr>
          <w:rFonts w:ascii="Times New Roman" w:hAnsi="Times New Roman" w:cs="Times New Roman"/>
          <w:sz w:val="28"/>
          <w:szCs w:val="28"/>
        </w:rPr>
        <w:t xml:space="preserve"> Закона Республики Алтай от 24 февраля 1998 года № 2-4 «О Правительстве </w:t>
      </w:r>
      <w:proofErr w:type="gramStart"/>
      <w:r w:rsidR="00A6112B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A6112B">
        <w:rPr>
          <w:rFonts w:ascii="Times New Roman" w:hAnsi="Times New Roman" w:cs="Times New Roman"/>
          <w:sz w:val="28"/>
          <w:szCs w:val="28"/>
        </w:rPr>
        <w:t xml:space="preserve"> Алтай»</w:t>
      </w:r>
      <w:r w:rsidR="00A77A4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A77A4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77A47">
        <w:rPr>
          <w:rFonts w:ascii="Times New Roman" w:hAnsi="Times New Roman" w:cs="Times New Roman"/>
          <w:sz w:val="28"/>
          <w:szCs w:val="28"/>
        </w:rPr>
        <w:t xml:space="preserve"> </w:t>
      </w:r>
      <w:r w:rsidR="00A77A47" w:rsidRPr="00A77A47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Алтай на основании и во исполнение </w:t>
      </w:r>
      <w:hyperlink r:id="rId16" w:history="1">
        <w:r w:rsidR="00A77A47" w:rsidRPr="00A77A47">
          <w:rPr>
            <w:rFonts w:ascii="Times New Roman" w:hAnsi="Times New Roman" w:cs="Times New Roman"/>
            <w:bCs/>
            <w:color w:val="0000FF"/>
            <w:sz w:val="28"/>
            <w:szCs w:val="28"/>
          </w:rPr>
          <w:t>Конституции</w:t>
        </w:r>
      </w:hyperlink>
      <w:r w:rsidR="00A77A47" w:rsidRPr="00A77A47">
        <w:rPr>
          <w:rFonts w:ascii="Times New Roman" w:hAnsi="Times New Roman" w:cs="Times New Roman"/>
          <w:bCs/>
          <w:sz w:val="28"/>
          <w:szCs w:val="28"/>
        </w:rPr>
        <w:t xml:space="preserve"> Республики Алтай, республиканских законов, указов Главы Республики Алтай, Председателя Правительства Республики Алтай издает постановления и распоряжения, обеспечивает их исполнение.</w:t>
      </w:r>
    </w:p>
    <w:p w:rsidR="00F458EC" w:rsidRDefault="00F458EC" w:rsidP="00F458EC">
      <w:pPr>
        <w:autoSpaceDE w:val="0"/>
        <w:autoSpaceDN w:val="0"/>
        <w:adjustRightInd w:val="0"/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112B">
        <w:rPr>
          <w:rFonts w:ascii="Times New Roman" w:hAnsi="Times New Roman" w:cs="Times New Roman"/>
          <w:sz w:val="28"/>
          <w:szCs w:val="28"/>
        </w:rPr>
        <w:t>) часть 1 статьи 11 Закона Республики Алтай от 5 марта 2008 года № 18-РЗ</w:t>
      </w:r>
      <w:r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 Республики Алтай», в соответствии с которой 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B85E3E" w:rsidRPr="00B85E3E" w:rsidRDefault="00B85E3E" w:rsidP="00A9048C">
      <w:pPr>
        <w:pStyle w:val="ConsPlusNonformat"/>
        <w:widowControl/>
        <w:suppressAutoHyphens/>
        <w:overflowPunct w:val="0"/>
        <w:ind w:right="282" w:firstLine="851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5E3E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</w:t>
      </w:r>
      <w:r w:rsidR="00050AF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B85E3E">
        <w:rPr>
          <w:rFonts w:ascii="Times New Roman" w:hAnsi="Times New Roman" w:cs="Times New Roman"/>
          <w:color w:val="000000"/>
          <w:sz w:val="28"/>
          <w:szCs w:val="28"/>
        </w:rPr>
        <w:t>не потребует отмены, внесения изменений, дополнений</w:t>
      </w:r>
      <w:r w:rsidR="00437E2F">
        <w:rPr>
          <w:rFonts w:ascii="Times New Roman" w:hAnsi="Times New Roman" w:cs="Times New Roman"/>
          <w:color w:val="000000"/>
          <w:sz w:val="28"/>
          <w:szCs w:val="28"/>
        </w:rPr>
        <w:t xml:space="preserve">, приостановления </w:t>
      </w:r>
      <w:r w:rsidRPr="00B85E3E">
        <w:rPr>
          <w:rFonts w:ascii="Times New Roman" w:hAnsi="Times New Roman" w:cs="Times New Roman"/>
          <w:color w:val="000000"/>
          <w:sz w:val="28"/>
          <w:szCs w:val="28"/>
        </w:rPr>
        <w:t xml:space="preserve">и признания </w:t>
      </w:r>
      <w:proofErr w:type="gramStart"/>
      <w:r w:rsidRPr="00B85E3E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B85E3E">
        <w:rPr>
          <w:rFonts w:ascii="Times New Roman" w:hAnsi="Times New Roman" w:cs="Times New Roman"/>
          <w:color w:val="000000"/>
          <w:sz w:val="28"/>
          <w:szCs w:val="28"/>
        </w:rPr>
        <w:t xml:space="preserve"> силу иных нормативных актов Республики Алтай.</w:t>
      </w:r>
    </w:p>
    <w:p w:rsidR="00B85E3E" w:rsidRDefault="00B85E3E" w:rsidP="00A9048C">
      <w:pPr>
        <w:spacing w:line="240" w:lineRule="auto"/>
        <w:ind w:right="282" w:firstLine="851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B85E3E">
        <w:rPr>
          <w:rFonts w:ascii="Times New Roman" w:hAnsi="Times New Roman" w:cs="Times New Roman"/>
          <w:spacing w:val="3"/>
          <w:sz w:val="28"/>
          <w:szCs w:val="28"/>
        </w:rPr>
        <w:t xml:space="preserve">В случае принятия проекта </w:t>
      </w:r>
      <w:r w:rsidR="00050AFC">
        <w:rPr>
          <w:rFonts w:ascii="Times New Roman" w:hAnsi="Times New Roman" w:cs="Times New Roman"/>
          <w:spacing w:val="3"/>
          <w:sz w:val="28"/>
          <w:szCs w:val="28"/>
        </w:rPr>
        <w:t>постановления</w:t>
      </w:r>
      <w:r w:rsidRPr="00B85E3E">
        <w:rPr>
          <w:rFonts w:ascii="Times New Roman" w:hAnsi="Times New Roman" w:cs="Times New Roman"/>
          <w:spacing w:val="3"/>
          <w:sz w:val="28"/>
          <w:szCs w:val="28"/>
        </w:rPr>
        <w:t xml:space="preserve"> из республиканского бюджета Республики Алтай дополнительные расходы не потребуются.</w:t>
      </w:r>
    </w:p>
    <w:p w:rsidR="00ED5B16" w:rsidRDefault="00ED5B16" w:rsidP="00A9048C">
      <w:pPr>
        <w:spacing w:line="240" w:lineRule="auto"/>
        <w:ind w:right="282" w:firstLine="851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B85E3E" w:rsidRPr="00B85E3E" w:rsidRDefault="00B85E3E" w:rsidP="00A9048C">
      <w:pPr>
        <w:pStyle w:val="ConsPlusTitle"/>
        <w:ind w:right="2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E3E" w:rsidRPr="00B85E3E" w:rsidRDefault="00B85E3E" w:rsidP="00A9048C">
      <w:pPr>
        <w:pStyle w:val="ConsPlusTitle"/>
        <w:ind w:right="2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E3E" w:rsidRPr="00B85E3E" w:rsidRDefault="00B85E3E" w:rsidP="00A9048C">
      <w:pPr>
        <w:shd w:val="clear" w:color="auto" w:fill="FFFFFF"/>
        <w:spacing w:line="322" w:lineRule="exact"/>
        <w:ind w:right="282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E3E" w:rsidRPr="00B85E3E" w:rsidRDefault="00A732C0" w:rsidP="00F458EC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85E3E" w:rsidRPr="00B85E3E">
        <w:rPr>
          <w:rFonts w:ascii="Times New Roman" w:hAnsi="Times New Roman" w:cs="Times New Roman"/>
          <w:sz w:val="28"/>
          <w:szCs w:val="28"/>
        </w:rPr>
        <w:t xml:space="preserve">инистр </w:t>
      </w:r>
      <w:proofErr w:type="gramStart"/>
      <w:r w:rsidR="00B85E3E" w:rsidRPr="00B85E3E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="00B85E3E" w:rsidRPr="00B8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E3E" w:rsidRPr="00B85E3E" w:rsidRDefault="00B85E3E" w:rsidP="00F458E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85E3E">
        <w:rPr>
          <w:rFonts w:ascii="Times New Roman" w:hAnsi="Times New Roman" w:cs="Times New Roman"/>
          <w:sz w:val="28"/>
          <w:szCs w:val="28"/>
        </w:rPr>
        <w:t xml:space="preserve">развития Республики Алтай                          </w:t>
      </w:r>
      <w:r w:rsidR="00EE60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32C0">
        <w:rPr>
          <w:rFonts w:ascii="Times New Roman" w:hAnsi="Times New Roman" w:cs="Times New Roman"/>
          <w:sz w:val="28"/>
          <w:szCs w:val="28"/>
        </w:rPr>
        <w:t>Н.П. Кондратьев</w:t>
      </w:r>
    </w:p>
    <w:p w:rsidR="00924BB0" w:rsidRDefault="00924BB0" w:rsidP="00A9048C">
      <w:pPr>
        <w:shd w:val="clear" w:color="auto" w:fill="FFFFFF"/>
        <w:spacing w:after="0" w:line="322" w:lineRule="exact"/>
        <w:ind w:right="282"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24BB0" w:rsidRDefault="00924BB0" w:rsidP="00A9048C">
      <w:pPr>
        <w:shd w:val="clear" w:color="auto" w:fill="FFFFFF"/>
        <w:spacing w:after="0" w:line="322" w:lineRule="exact"/>
        <w:ind w:right="282"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24BB0" w:rsidRDefault="00924BB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75C60" w:rsidRDefault="00B75C6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75C60" w:rsidRDefault="00B75C6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75C60" w:rsidRDefault="00B75C6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32C0" w:rsidRDefault="00A732C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32C0" w:rsidRDefault="00A732C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32C0" w:rsidRDefault="00A732C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32C0" w:rsidRDefault="00A732C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732C0" w:rsidRDefault="00A732C0" w:rsidP="00A9048C">
      <w:pPr>
        <w:shd w:val="clear" w:color="auto" w:fill="FFFFFF"/>
        <w:spacing w:line="322" w:lineRule="exact"/>
        <w:ind w:firstLine="851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3960"/>
      </w:tblGrid>
      <w:tr w:rsidR="00B75C60" w:rsidRPr="00D80878" w:rsidTr="00961CA9">
        <w:tc>
          <w:tcPr>
            <w:tcW w:w="4320" w:type="dxa"/>
          </w:tcPr>
          <w:p w:rsidR="00B75C60" w:rsidRPr="00D80878" w:rsidRDefault="00B75C60" w:rsidP="00961CA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МИНИСТЕРСТВО РЕГИОНАЛЬНОГО РАЗВИТИЯ РЕСПУБЛИКИ АЛТАЙ</w:t>
            </w:r>
          </w:p>
          <w:p w:rsidR="00B75C60" w:rsidRPr="00D80878" w:rsidRDefault="00B75C60" w:rsidP="00961CA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Чаптынова</w:t>
            </w:r>
            <w:proofErr w:type="spell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, 2, г. Горно-Алтайск,</w:t>
            </w: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Республика Алтай, 649000</w:t>
            </w: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u w:val="single"/>
              </w:rPr>
            </w:pP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тел/факс (38822) 22267</w:t>
            </w: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Е</w:t>
            </w:r>
            <w:proofErr w:type="gram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-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mail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minregion</w:t>
            </w:r>
            <w:proofErr w:type="spell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@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mail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ru</w:t>
            </w:r>
            <w:proofErr w:type="spellEnd"/>
          </w:p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bookmarkStart w:id="0" w:name="_MON_1234938099"/>
          <w:bookmarkStart w:id="1" w:name="_MON_1234938064"/>
          <w:bookmarkEnd w:id="0"/>
          <w:bookmarkEnd w:id="1"/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176" w:dyaOrig="11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8.5pt" o:ole="" fillcolor="window">
                  <v:imagedata r:id="rId17" o:title=""/>
                </v:shape>
                <o:OLEObject Type="Embed" ProgID="Word.Picture.8" ShapeID="_x0000_i1025" DrawAspect="Content" ObjectID="_1594716603" r:id="rId18"/>
              </w:object>
            </w:r>
          </w:p>
        </w:tc>
        <w:tc>
          <w:tcPr>
            <w:tcW w:w="3960" w:type="dxa"/>
          </w:tcPr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АЛТАЙ РЕСПУБЛИКАНЫ</w:t>
            </w:r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pacing w:val="-100"/>
                <w:sz w:val="26"/>
                <w:szCs w:val="24"/>
              </w:rPr>
              <w:t>НГ</w:t>
            </w:r>
          </w:p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</w:pPr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 xml:space="preserve">ТАЛАЛЫК </w:t>
            </w:r>
            <w:r w:rsidRPr="00D808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4"/>
              </w:rPr>
              <w:t>Ö</w:t>
            </w:r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З</w:t>
            </w:r>
            <w:proofErr w:type="gramStart"/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Y</w:t>
            </w:r>
            <w:proofErr w:type="gramEnd"/>
            <w:r w:rsidRPr="00D8087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4"/>
              </w:rPr>
              <w:t>М МИНИСТЕРСТВОЗЫ</w:t>
            </w:r>
          </w:p>
          <w:p w:rsidR="00B75C60" w:rsidRPr="00D80878" w:rsidRDefault="00B75C60" w:rsidP="00961C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Чаптыновты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60"/>
                <w:sz w:val="20"/>
                <w:szCs w:val="24"/>
              </w:rPr>
              <w:t>н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горомы</w:t>
            </w:r>
            <w:proofErr w:type="spell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, 2, Горно-Алтайск кала, Алтай Республика, 649000</w:t>
            </w: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u w:val="single"/>
              </w:rPr>
            </w:pP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тел/факс (38822) 22267</w:t>
            </w:r>
          </w:p>
          <w:p w:rsidR="00B75C60" w:rsidRPr="00D80878" w:rsidRDefault="00B75C60" w:rsidP="00961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gram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Е</w:t>
            </w:r>
            <w:proofErr w:type="gram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-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mail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 xml:space="preserve">: </w:t>
            </w: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minregion</w:t>
            </w:r>
            <w:proofErr w:type="spellEnd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@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mail</w:t>
            </w:r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</w:rPr>
              <w:t>.</w:t>
            </w:r>
            <w:proofErr w:type="spellStart"/>
            <w:r w:rsidRPr="00D80878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0"/>
                <w:szCs w:val="24"/>
                <w:lang w:val="en-US"/>
              </w:rPr>
              <w:t>ru</w:t>
            </w:r>
            <w:proofErr w:type="spellEnd"/>
          </w:p>
          <w:p w:rsidR="00B75C60" w:rsidRPr="00D80878" w:rsidRDefault="00B75C60" w:rsidP="00961CA9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</w:p>
        </w:tc>
      </w:tr>
    </w:tbl>
    <w:p w:rsidR="00B75C60" w:rsidRPr="00D80878" w:rsidRDefault="009B04D5" w:rsidP="00B75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;mso-position-horizontal-relative:text;mso-position-vertical-relative:text" from="-7.75pt,7.95pt" to="469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N0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" o:allowincell="f" strokeweight="4.5pt">
            <v:stroke linestyle="thickThin"/>
          </v:line>
        </w:pict>
      </w:r>
    </w:p>
    <w:p w:rsidR="00B75C60" w:rsidRPr="00D80878" w:rsidRDefault="00B75C60" w:rsidP="00B75C60">
      <w:pPr>
        <w:tabs>
          <w:tab w:val="left" w:pos="39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08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______________№ 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8"/>
      </w:tblGrid>
      <w:tr w:rsidR="00B75C60" w:rsidRPr="00346D54" w:rsidTr="00961CA9">
        <w:tc>
          <w:tcPr>
            <w:tcW w:w="4928" w:type="dxa"/>
            <w:shd w:val="clear" w:color="auto" w:fill="auto"/>
          </w:tcPr>
          <w:p w:rsidR="00B75C60" w:rsidRPr="00346D54" w:rsidRDefault="00B75C60" w:rsidP="00961CA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№_________ от___________</w:t>
            </w:r>
            <w:r w:rsidRPr="00D8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8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D80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358" w:type="dxa"/>
            <w:shd w:val="clear" w:color="auto" w:fill="auto"/>
            <w:hideMark/>
          </w:tcPr>
          <w:p w:rsidR="00B75C60" w:rsidRDefault="00B75C60" w:rsidP="00961C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5C60" w:rsidRPr="00346D54" w:rsidRDefault="00B13C7D" w:rsidP="00961C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Заместителю П</w:t>
            </w:r>
            <w:r w:rsidR="00ED5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редседателя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Правительства Республики Алтай, </w:t>
            </w:r>
            <w:r w:rsidR="00ED5B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75C60" w:rsidRPr="00346D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уководителю Единого аппарата Главы Республики Алтай и Правительства Республики Алтай А</w:t>
            </w:r>
            <w:r w:rsidR="00B75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.М. Донскому</w:t>
            </w:r>
          </w:p>
        </w:tc>
      </w:tr>
    </w:tbl>
    <w:p w:rsidR="00B75C60" w:rsidRDefault="00B75C60" w:rsidP="00B75C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Pr="00346D54" w:rsidRDefault="00B75C60" w:rsidP="00B75C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Pr="00346D54" w:rsidRDefault="00B75C60" w:rsidP="00B75C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6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Анатолий Михайлович</w:t>
      </w:r>
      <w:r w:rsidRPr="00346D54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B75C60" w:rsidRPr="00346D54" w:rsidRDefault="00B75C60" w:rsidP="00B75C6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Pr="003E1C74" w:rsidRDefault="00B75C60" w:rsidP="00B75C6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1C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Министерство регионального развития Республики Алтай направляет на правовую экспертизу проект постановления Правительства Республики Алтай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3E1C7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правил осуществления деятельности региональных операторов по обращению с твердыми коммунальными отходами и </w:t>
      </w:r>
      <w:proofErr w:type="gramStart"/>
      <w:r w:rsidRPr="003E1C7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3E1C74">
        <w:rPr>
          <w:rFonts w:ascii="Times New Roman" w:hAnsi="Times New Roman" w:cs="Times New Roman"/>
          <w:b w:val="0"/>
          <w:sz w:val="28"/>
          <w:szCs w:val="28"/>
        </w:rPr>
        <w:t xml:space="preserve"> их исполнением на территории Республики Алтай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3E1C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C60" w:rsidRPr="003E1C74" w:rsidRDefault="00B75C60" w:rsidP="00B75C6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C60" w:rsidRPr="003E1C74" w:rsidRDefault="00B75C60" w:rsidP="00B75C6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5C60" w:rsidRPr="00346D54" w:rsidRDefault="00B75C60" w:rsidP="00B75C60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732C0" w:rsidRPr="00B85E3E" w:rsidRDefault="00A732C0" w:rsidP="00A732C0">
      <w:pPr>
        <w:shd w:val="clear" w:color="auto" w:fill="FFFFFF"/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5E3E">
        <w:rPr>
          <w:rFonts w:ascii="Times New Roman" w:hAnsi="Times New Roman" w:cs="Times New Roman"/>
          <w:sz w:val="28"/>
          <w:szCs w:val="28"/>
        </w:rPr>
        <w:t xml:space="preserve">инистр </w:t>
      </w:r>
      <w:proofErr w:type="gramStart"/>
      <w:r w:rsidRPr="00B85E3E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B8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C60" w:rsidRPr="00B85E3E" w:rsidRDefault="00A732C0" w:rsidP="00A732C0">
      <w:pPr>
        <w:shd w:val="clear" w:color="auto" w:fill="FFFFFF"/>
        <w:spacing w:line="322" w:lineRule="exact"/>
        <w:ind w:right="2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E3E">
        <w:rPr>
          <w:rFonts w:ascii="Times New Roman" w:hAnsi="Times New Roman" w:cs="Times New Roman"/>
          <w:sz w:val="28"/>
          <w:szCs w:val="28"/>
        </w:rPr>
        <w:t xml:space="preserve">развития Республики Алтай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5E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Н.П. Кондратьев</w:t>
      </w:r>
    </w:p>
    <w:p w:rsidR="00B75C60" w:rsidRDefault="00B75C60" w:rsidP="00B75C60">
      <w:pPr>
        <w:shd w:val="clear" w:color="auto" w:fill="FFFFFF"/>
        <w:spacing w:after="0" w:line="322" w:lineRule="exact"/>
        <w:ind w:right="282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75C60" w:rsidRDefault="00B75C60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Default="00B75C60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Default="00B75C60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5C60" w:rsidRDefault="00B75C60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45A" w:rsidRDefault="00F9245A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45A" w:rsidRDefault="00F9245A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02A" w:rsidRDefault="00E2602A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</w:p>
    <w:p w:rsidR="00F9245A" w:rsidRDefault="00F9245A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45A" w:rsidRPr="00E2602A" w:rsidRDefault="00F9245A" w:rsidP="00B75C60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2602A">
        <w:rPr>
          <w:rFonts w:ascii="Times New Roman" w:hAnsi="Times New Roman" w:cs="Times New Roman"/>
          <w:color w:val="000000" w:themeColor="text1"/>
          <w:sz w:val="16"/>
          <w:szCs w:val="16"/>
        </w:rPr>
        <w:t>Федькина Л.В. 2-25-43</w:t>
      </w:r>
    </w:p>
    <w:sectPr w:rsidR="00F9245A" w:rsidRPr="00E2602A" w:rsidSect="00A9048C">
      <w:pgSz w:w="11906" w:h="16838"/>
      <w:pgMar w:top="1135" w:right="851" w:bottom="993" w:left="1985" w:header="141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D5" w:rsidRDefault="009B04D5" w:rsidP="00AA05CD">
      <w:pPr>
        <w:spacing w:after="0" w:line="240" w:lineRule="auto"/>
      </w:pPr>
      <w:r>
        <w:separator/>
      </w:r>
    </w:p>
  </w:endnote>
  <w:endnote w:type="continuationSeparator" w:id="0">
    <w:p w:rsidR="009B04D5" w:rsidRDefault="009B04D5" w:rsidP="00A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D5" w:rsidRDefault="009B04D5" w:rsidP="00AA05CD">
      <w:pPr>
        <w:spacing w:after="0" w:line="240" w:lineRule="auto"/>
      </w:pPr>
      <w:r>
        <w:separator/>
      </w:r>
    </w:p>
  </w:footnote>
  <w:footnote w:type="continuationSeparator" w:id="0">
    <w:p w:rsidR="009B04D5" w:rsidRDefault="009B04D5" w:rsidP="00AA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73F"/>
    <w:multiLevelType w:val="hybridMultilevel"/>
    <w:tmpl w:val="0652E564"/>
    <w:lvl w:ilvl="0" w:tplc="562067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4F5770"/>
    <w:multiLevelType w:val="hybridMultilevel"/>
    <w:tmpl w:val="A212F6B0"/>
    <w:lvl w:ilvl="0" w:tplc="ADCE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B20FC7"/>
    <w:multiLevelType w:val="hybridMultilevel"/>
    <w:tmpl w:val="7466E6C6"/>
    <w:lvl w:ilvl="0" w:tplc="9956E2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1B35D8"/>
    <w:multiLevelType w:val="hybridMultilevel"/>
    <w:tmpl w:val="43B83B70"/>
    <w:lvl w:ilvl="0" w:tplc="E77622EA">
      <w:start w:val="1"/>
      <w:numFmt w:val="decimal"/>
      <w:pStyle w:val="1"/>
      <w:lvlText w:val="%1)"/>
      <w:lvlJc w:val="left"/>
      <w:pPr>
        <w:tabs>
          <w:tab w:val="num" w:pos="1153"/>
        </w:tabs>
        <w:ind w:left="1153" w:hanging="870"/>
      </w:pPr>
      <w:rPr>
        <w:rFonts w:hint="default"/>
      </w:rPr>
    </w:lvl>
    <w:lvl w:ilvl="1" w:tplc="98D4A594">
      <w:start w:val="2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5660695D"/>
    <w:multiLevelType w:val="hybridMultilevel"/>
    <w:tmpl w:val="5EB2302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D8ED58">
      <w:start w:val="6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004DC"/>
    <w:multiLevelType w:val="hybridMultilevel"/>
    <w:tmpl w:val="0652E564"/>
    <w:lvl w:ilvl="0" w:tplc="5620677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ED6080"/>
    <w:multiLevelType w:val="hybridMultilevel"/>
    <w:tmpl w:val="FEB2AA28"/>
    <w:lvl w:ilvl="0" w:tplc="2090B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795708"/>
    <w:multiLevelType w:val="hybridMultilevel"/>
    <w:tmpl w:val="F12A93FE"/>
    <w:lvl w:ilvl="0" w:tplc="93989EEA">
      <w:start w:val="1"/>
      <w:numFmt w:val="decimal"/>
      <w:lvlText w:val="%1)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491328"/>
    <w:multiLevelType w:val="hybridMultilevel"/>
    <w:tmpl w:val="51209EBE"/>
    <w:lvl w:ilvl="0" w:tplc="D27C7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3316E5"/>
    <w:multiLevelType w:val="hybridMultilevel"/>
    <w:tmpl w:val="2E6404D2"/>
    <w:lvl w:ilvl="0" w:tplc="39666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DC1"/>
    <w:rsid w:val="00002486"/>
    <w:rsid w:val="00030029"/>
    <w:rsid w:val="000308CA"/>
    <w:rsid w:val="00037156"/>
    <w:rsid w:val="000375C9"/>
    <w:rsid w:val="0004192F"/>
    <w:rsid w:val="00044944"/>
    <w:rsid w:val="00050AFC"/>
    <w:rsid w:val="000529C3"/>
    <w:rsid w:val="000619F3"/>
    <w:rsid w:val="00076D09"/>
    <w:rsid w:val="00092F9C"/>
    <w:rsid w:val="00096243"/>
    <w:rsid w:val="000A1441"/>
    <w:rsid w:val="000B2244"/>
    <w:rsid w:val="000B367A"/>
    <w:rsid w:val="000B4D07"/>
    <w:rsid w:val="000B6789"/>
    <w:rsid w:val="000C4194"/>
    <w:rsid w:val="000C7890"/>
    <w:rsid w:val="000E2395"/>
    <w:rsid w:val="000F02A4"/>
    <w:rsid w:val="00100883"/>
    <w:rsid w:val="00102A74"/>
    <w:rsid w:val="001124A0"/>
    <w:rsid w:val="001222E9"/>
    <w:rsid w:val="00122629"/>
    <w:rsid w:val="0012654B"/>
    <w:rsid w:val="0013234D"/>
    <w:rsid w:val="001344B8"/>
    <w:rsid w:val="00134DFF"/>
    <w:rsid w:val="00142C50"/>
    <w:rsid w:val="00152990"/>
    <w:rsid w:val="001534F7"/>
    <w:rsid w:val="0015555B"/>
    <w:rsid w:val="001654CB"/>
    <w:rsid w:val="0016744A"/>
    <w:rsid w:val="00170AD9"/>
    <w:rsid w:val="00177842"/>
    <w:rsid w:val="0019483B"/>
    <w:rsid w:val="00196DB2"/>
    <w:rsid w:val="001A0AE7"/>
    <w:rsid w:val="001A21D9"/>
    <w:rsid w:val="001A4494"/>
    <w:rsid w:val="001A68C6"/>
    <w:rsid w:val="001A73DC"/>
    <w:rsid w:val="001B3D7E"/>
    <w:rsid w:val="001D14B7"/>
    <w:rsid w:val="001D51F1"/>
    <w:rsid w:val="002103FE"/>
    <w:rsid w:val="002276D9"/>
    <w:rsid w:val="00227AE3"/>
    <w:rsid w:val="00231AC7"/>
    <w:rsid w:val="002336FA"/>
    <w:rsid w:val="00237506"/>
    <w:rsid w:val="00244C92"/>
    <w:rsid w:val="002522E6"/>
    <w:rsid w:val="00266E64"/>
    <w:rsid w:val="0026777E"/>
    <w:rsid w:val="002915EA"/>
    <w:rsid w:val="00296273"/>
    <w:rsid w:val="002A24F9"/>
    <w:rsid w:val="002B1B84"/>
    <w:rsid w:val="002B5D59"/>
    <w:rsid w:val="002C6265"/>
    <w:rsid w:val="002C7BC5"/>
    <w:rsid w:val="002D45A8"/>
    <w:rsid w:val="002E0997"/>
    <w:rsid w:val="002E1758"/>
    <w:rsid w:val="002E3434"/>
    <w:rsid w:val="002F0D45"/>
    <w:rsid w:val="002F23E6"/>
    <w:rsid w:val="00302A09"/>
    <w:rsid w:val="003329BF"/>
    <w:rsid w:val="00340CBE"/>
    <w:rsid w:val="00373F8B"/>
    <w:rsid w:val="00374AD6"/>
    <w:rsid w:val="003858E2"/>
    <w:rsid w:val="00385F41"/>
    <w:rsid w:val="003922FC"/>
    <w:rsid w:val="003A006D"/>
    <w:rsid w:val="003A4764"/>
    <w:rsid w:val="003B052D"/>
    <w:rsid w:val="003B093A"/>
    <w:rsid w:val="003B1962"/>
    <w:rsid w:val="003B233E"/>
    <w:rsid w:val="003C0282"/>
    <w:rsid w:val="003C103A"/>
    <w:rsid w:val="003D28DA"/>
    <w:rsid w:val="003D41C4"/>
    <w:rsid w:val="003F63C3"/>
    <w:rsid w:val="00401519"/>
    <w:rsid w:val="0042025E"/>
    <w:rsid w:val="00437E2F"/>
    <w:rsid w:val="00440A9F"/>
    <w:rsid w:val="00447E32"/>
    <w:rsid w:val="00452065"/>
    <w:rsid w:val="00455FFB"/>
    <w:rsid w:val="00460EEA"/>
    <w:rsid w:val="00473EA8"/>
    <w:rsid w:val="00490BA8"/>
    <w:rsid w:val="00492C68"/>
    <w:rsid w:val="00492EE3"/>
    <w:rsid w:val="0049525C"/>
    <w:rsid w:val="004A01EC"/>
    <w:rsid w:val="004A0331"/>
    <w:rsid w:val="004A730F"/>
    <w:rsid w:val="004B45E1"/>
    <w:rsid w:val="004C0B8A"/>
    <w:rsid w:val="004D1B5F"/>
    <w:rsid w:val="004D6435"/>
    <w:rsid w:val="004E67C9"/>
    <w:rsid w:val="004F3F4E"/>
    <w:rsid w:val="00510903"/>
    <w:rsid w:val="00512D77"/>
    <w:rsid w:val="00514BF5"/>
    <w:rsid w:val="00520C74"/>
    <w:rsid w:val="005325AA"/>
    <w:rsid w:val="0053563F"/>
    <w:rsid w:val="005413C4"/>
    <w:rsid w:val="0054405E"/>
    <w:rsid w:val="00555DF8"/>
    <w:rsid w:val="0056138A"/>
    <w:rsid w:val="00563E1C"/>
    <w:rsid w:val="005640DB"/>
    <w:rsid w:val="005649AC"/>
    <w:rsid w:val="005729F7"/>
    <w:rsid w:val="005861FC"/>
    <w:rsid w:val="00593E29"/>
    <w:rsid w:val="00596683"/>
    <w:rsid w:val="00596F18"/>
    <w:rsid w:val="005A015C"/>
    <w:rsid w:val="005A08B6"/>
    <w:rsid w:val="005A1597"/>
    <w:rsid w:val="005A5663"/>
    <w:rsid w:val="005B5879"/>
    <w:rsid w:val="005C1946"/>
    <w:rsid w:val="005C2533"/>
    <w:rsid w:val="005C3149"/>
    <w:rsid w:val="005C33DF"/>
    <w:rsid w:val="005C7887"/>
    <w:rsid w:val="005D2970"/>
    <w:rsid w:val="005D2FA4"/>
    <w:rsid w:val="005D50B8"/>
    <w:rsid w:val="005D5A3D"/>
    <w:rsid w:val="005D6E1A"/>
    <w:rsid w:val="005E39BE"/>
    <w:rsid w:val="005E7B6E"/>
    <w:rsid w:val="005E7E8A"/>
    <w:rsid w:val="00600FD2"/>
    <w:rsid w:val="0061788A"/>
    <w:rsid w:val="00625702"/>
    <w:rsid w:val="006258F8"/>
    <w:rsid w:val="00625B1E"/>
    <w:rsid w:val="006270AB"/>
    <w:rsid w:val="006356FB"/>
    <w:rsid w:val="00640E89"/>
    <w:rsid w:val="0064100D"/>
    <w:rsid w:val="00643CC2"/>
    <w:rsid w:val="00652D2E"/>
    <w:rsid w:val="0065545E"/>
    <w:rsid w:val="00663AB3"/>
    <w:rsid w:val="00670D55"/>
    <w:rsid w:val="00684E52"/>
    <w:rsid w:val="00690BEA"/>
    <w:rsid w:val="00690C69"/>
    <w:rsid w:val="00696474"/>
    <w:rsid w:val="006A1933"/>
    <w:rsid w:val="006A7050"/>
    <w:rsid w:val="006B5DB0"/>
    <w:rsid w:val="006D149E"/>
    <w:rsid w:val="006D4FB1"/>
    <w:rsid w:val="006E1B44"/>
    <w:rsid w:val="006E2D0A"/>
    <w:rsid w:val="006E726B"/>
    <w:rsid w:val="006F2E2B"/>
    <w:rsid w:val="006F3494"/>
    <w:rsid w:val="00706CB5"/>
    <w:rsid w:val="00715CB7"/>
    <w:rsid w:val="00720C4A"/>
    <w:rsid w:val="00723B07"/>
    <w:rsid w:val="007241EC"/>
    <w:rsid w:val="00724D97"/>
    <w:rsid w:val="007274DD"/>
    <w:rsid w:val="00734DD6"/>
    <w:rsid w:val="00735810"/>
    <w:rsid w:val="0074794F"/>
    <w:rsid w:val="00750CDA"/>
    <w:rsid w:val="00752DCD"/>
    <w:rsid w:val="00766E3B"/>
    <w:rsid w:val="007A5FD5"/>
    <w:rsid w:val="007B2B1A"/>
    <w:rsid w:val="007C2312"/>
    <w:rsid w:val="007C62E9"/>
    <w:rsid w:val="007C7BBA"/>
    <w:rsid w:val="007D0B63"/>
    <w:rsid w:val="007D479D"/>
    <w:rsid w:val="007E2656"/>
    <w:rsid w:val="007E2861"/>
    <w:rsid w:val="007E28DB"/>
    <w:rsid w:val="007F490E"/>
    <w:rsid w:val="0080037D"/>
    <w:rsid w:val="00807CEF"/>
    <w:rsid w:val="00817779"/>
    <w:rsid w:val="0082208D"/>
    <w:rsid w:val="00831DBC"/>
    <w:rsid w:val="00835897"/>
    <w:rsid w:val="0084051F"/>
    <w:rsid w:val="0086053D"/>
    <w:rsid w:val="00861175"/>
    <w:rsid w:val="00882D22"/>
    <w:rsid w:val="008830CD"/>
    <w:rsid w:val="00895C99"/>
    <w:rsid w:val="008A3921"/>
    <w:rsid w:val="008B572C"/>
    <w:rsid w:val="008B59E8"/>
    <w:rsid w:val="008B5C77"/>
    <w:rsid w:val="008C483B"/>
    <w:rsid w:val="008C6B07"/>
    <w:rsid w:val="008D4DBD"/>
    <w:rsid w:val="00903834"/>
    <w:rsid w:val="00906A24"/>
    <w:rsid w:val="00907FF5"/>
    <w:rsid w:val="00915B48"/>
    <w:rsid w:val="0092330D"/>
    <w:rsid w:val="00924BB0"/>
    <w:rsid w:val="00941F0A"/>
    <w:rsid w:val="00942762"/>
    <w:rsid w:val="00953691"/>
    <w:rsid w:val="00956876"/>
    <w:rsid w:val="009616D3"/>
    <w:rsid w:val="0098288A"/>
    <w:rsid w:val="009858B3"/>
    <w:rsid w:val="00995298"/>
    <w:rsid w:val="009A1C9D"/>
    <w:rsid w:val="009A2EAE"/>
    <w:rsid w:val="009A35EE"/>
    <w:rsid w:val="009B04D5"/>
    <w:rsid w:val="009B0E8B"/>
    <w:rsid w:val="009C3DFF"/>
    <w:rsid w:val="009C5F53"/>
    <w:rsid w:val="009D05FB"/>
    <w:rsid w:val="009D5CAB"/>
    <w:rsid w:val="009F188A"/>
    <w:rsid w:val="009F5B6E"/>
    <w:rsid w:val="009F79F1"/>
    <w:rsid w:val="00A00C74"/>
    <w:rsid w:val="00A07174"/>
    <w:rsid w:val="00A15A89"/>
    <w:rsid w:val="00A2273B"/>
    <w:rsid w:val="00A32AF8"/>
    <w:rsid w:val="00A344C6"/>
    <w:rsid w:val="00A37833"/>
    <w:rsid w:val="00A46B3F"/>
    <w:rsid w:val="00A6112B"/>
    <w:rsid w:val="00A732C0"/>
    <w:rsid w:val="00A77A47"/>
    <w:rsid w:val="00A83B6D"/>
    <w:rsid w:val="00A85B00"/>
    <w:rsid w:val="00A9048C"/>
    <w:rsid w:val="00A92E28"/>
    <w:rsid w:val="00A93B63"/>
    <w:rsid w:val="00A949D8"/>
    <w:rsid w:val="00A94CE9"/>
    <w:rsid w:val="00A959D6"/>
    <w:rsid w:val="00AA05CD"/>
    <w:rsid w:val="00AA2ABF"/>
    <w:rsid w:val="00AA34FC"/>
    <w:rsid w:val="00AA4B9A"/>
    <w:rsid w:val="00AA72D9"/>
    <w:rsid w:val="00AB2A69"/>
    <w:rsid w:val="00AD79DB"/>
    <w:rsid w:val="00AE35F7"/>
    <w:rsid w:val="00AF32EC"/>
    <w:rsid w:val="00AF4AE2"/>
    <w:rsid w:val="00AF7681"/>
    <w:rsid w:val="00B02628"/>
    <w:rsid w:val="00B13C7D"/>
    <w:rsid w:val="00B227F9"/>
    <w:rsid w:val="00B32496"/>
    <w:rsid w:val="00B430C4"/>
    <w:rsid w:val="00B43266"/>
    <w:rsid w:val="00B47777"/>
    <w:rsid w:val="00B52DDC"/>
    <w:rsid w:val="00B75C60"/>
    <w:rsid w:val="00B814AB"/>
    <w:rsid w:val="00B852B6"/>
    <w:rsid w:val="00B85E3E"/>
    <w:rsid w:val="00B92FC1"/>
    <w:rsid w:val="00B93C39"/>
    <w:rsid w:val="00B95332"/>
    <w:rsid w:val="00BA240B"/>
    <w:rsid w:val="00BB3F01"/>
    <w:rsid w:val="00BC7C46"/>
    <w:rsid w:val="00BD1AC8"/>
    <w:rsid w:val="00BE6357"/>
    <w:rsid w:val="00BF4B45"/>
    <w:rsid w:val="00C0060B"/>
    <w:rsid w:val="00C00702"/>
    <w:rsid w:val="00C0281B"/>
    <w:rsid w:val="00C065AE"/>
    <w:rsid w:val="00C07309"/>
    <w:rsid w:val="00C10B28"/>
    <w:rsid w:val="00C2412F"/>
    <w:rsid w:val="00C3715C"/>
    <w:rsid w:val="00C5325A"/>
    <w:rsid w:val="00C63B73"/>
    <w:rsid w:val="00C81238"/>
    <w:rsid w:val="00C86F37"/>
    <w:rsid w:val="00C910B5"/>
    <w:rsid w:val="00C9798F"/>
    <w:rsid w:val="00CA4271"/>
    <w:rsid w:val="00CB1C46"/>
    <w:rsid w:val="00CB7CB7"/>
    <w:rsid w:val="00CC0153"/>
    <w:rsid w:val="00CD5A60"/>
    <w:rsid w:val="00CE12F8"/>
    <w:rsid w:val="00CF09A1"/>
    <w:rsid w:val="00CF154A"/>
    <w:rsid w:val="00CF40B1"/>
    <w:rsid w:val="00CF54AA"/>
    <w:rsid w:val="00D01001"/>
    <w:rsid w:val="00D03CE5"/>
    <w:rsid w:val="00D043CD"/>
    <w:rsid w:val="00D223CE"/>
    <w:rsid w:val="00D26166"/>
    <w:rsid w:val="00D40224"/>
    <w:rsid w:val="00D40ABE"/>
    <w:rsid w:val="00D419F5"/>
    <w:rsid w:val="00D51842"/>
    <w:rsid w:val="00D60C6E"/>
    <w:rsid w:val="00D65489"/>
    <w:rsid w:val="00D72E5A"/>
    <w:rsid w:val="00D92144"/>
    <w:rsid w:val="00DC0A33"/>
    <w:rsid w:val="00DC4CC9"/>
    <w:rsid w:val="00DD78FE"/>
    <w:rsid w:val="00DF1DCA"/>
    <w:rsid w:val="00DF34FA"/>
    <w:rsid w:val="00E03C82"/>
    <w:rsid w:val="00E077F3"/>
    <w:rsid w:val="00E0786F"/>
    <w:rsid w:val="00E14002"/>
    <w:rsid w:val="00E23CBD"/>
    <w:rsid w:val="00E2546C"/>
    <w:rsid w:val="00E2602A"/>
    <w:rsid w:val="00E321F2"/>
    <w:rsid w:val="00E42CC2"/>
    <w:rsid w:val="00E42EF2"/>
    <w:rsid w:val="00E4777A"/>
    <w:rsid w:val="00E6271E"/>
    <w:rsid w:val="00E632DF"/>
    <w:rsid w:val="00E70509"/>
    <w:rsid w:val="00E75670"/>
    <w:rsid w:val="00E764CA"/>
    <w:rsid w:val="00E907B0"/>
    <w:rsid w:val="00E92661"/>
    <w:rsid w:val="00E9362B"/>
    <w:rsid w:val="00E93A36"/>
    <w:rsid w:val="00EB74B2"/>
    <w:rsid w:val="00EC0987"/>
    <w:rsid w:val="00EC6FBD"/>
    <w:rsid w:val="00ED0D93"/>
    <w:rsid w:val="00ED3017"/>
    <w:rsid w:val="00ED43F7"/>
    <w:rsid w:val="00ED4FB2"/>
    <w:rsid w:val="00ED5B16"/>
    <w:rsid w:val="00EE2259"/>
    <w:rsid w:val="00EE3645"/>
    <w:rsid w:val="00EE555A"/>
    <w:rsid w:val="00EE60E7"/>
    <w:rsid w:val="00EE6842"/>
    <w:rsid w:val="00F06C2B"/>
    <w:rsid w:val="00F11FCD"/>
    <w:rsid w:val="00F14C96"/>
    <w:rsid w:val="00F24DE1"/>
    <w:rsid w:val="00F25F63"/>
    <w:rsid w:val="00F31C70"/>
    <w:rsid w:val="00F31DC1"/>
    <w:rsid w:val="00F458EC"/>
    <w:rsid w:val="00F52B5C"/>
    <w:rsid w:val="00F537F6"/>
    <w:rsid w:val="00F574F2"/>
    <w:rsid w:val="00F6436F"/>
    <w:rsid w:val="00F71505"/>
    <w:rsid w:val="00F7741C"/>
    <w:rsid w:val="00F9245A"/>
    <w:rsid w:val="00F92A2D"/>
    <w:rsid w:val="00F93CA1"/>
    <w:rsid w:val="00F948B2"/>
    <w:rsid w:val="00F976E5"/>
    <w:rsid w:val="00FA2903"/>
    <w:rsid w:val="00FA5CD8"/>
    <w:rsid w:val="00FB4BF6"/>
    <w:rsid w:val="00FC0AB0"/>
    <w:rsid w:val="00FC15EB"/>
    <w:rsid w:val="00FC5EFA"/>
    <w:rsid w:val="00FC760A"/>
    <w:rsid w:val="00FD2B8E"/>
    <w:rsid w:val="00FD37E5"/>
    <w:rsid w:val="00FD774A"/>
    <w:rsid w:val="00FE272C"/>
    <w:rsid w:val="00FE5ED5"/>
    <w:rsid w:val="00FF09E7"/>
    <w:rsid w:val="00FF3FCD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D"/>
  </w:style>
  <w:style w:type="paragraph" w:styleId="1">
    <w:name w:val="heading 1"/>
    <w:basedOn w:val="a"/>
    <w:next w:val="a"/>
    <w:link w:val="10"/>
    <w:qFormat/>
    <w:rsid w:val="00720C4A"/>
    <w:pPr>
      <w:keepNext/>
      <w:numPr>
        <w:numId w:val="1"/>
      </w:numPr>
      <w:suppressAutoHyphens/>
      <w:spacing w:after="0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F7"/>
    <w:pPr>
      <w:spacing w:after="0" w:line="240" w:lineRule="auto"/>
    </w:pPr>
  </w:style>
  <w:style w:type="paragraph" w:customStyle="1" w:styleId="ConsPlusNormal">
    <w:name w:val="ConsPlusNormal"/>
    <w:rsid w:val="0088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rsid w:val="007C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63B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C63B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rsid w:val="00C63B73"/>
    <w:rPr>
      <w:color w:val="0000FF"/>
      <w:u w:val="single"/>
    </w:rPr>
  </w:style>
  <w:style w:type="paragraph" w:customStyle="1" w:styleId="ConsPlusTitle">
    <w:name w:val="ConsPlusTitle"/>
    <w:rsid w:val="00512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89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A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05CD"/>
  </w:style>
  <w:style w:type="paragraph" w:styleId="ac">
    <w:name w:val="footer"/>
    <w:basedOn w:val="a"/>
    <w:link w:val="ad"/>
    <w:uiPriority w:val="99"/>
    <w:unhideWhenUsed/>
    <w:rsid w:val="00AA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05CD"/>
  </w:style>
  <w:style w:type="character" w:customStyle="1" w:styleId="10">
    <w:name w:val="Заголовок 1 Знак"/>
    <w:basedOn w:val="a0"/>
    <w:link w:val="1"/>
    <w:rsid w:val="00720C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11">
    <w:name w:val="Без интервала1"/>
    <w:rsid w:val="00720C4A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E2D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460EEA"/>
    <w:rPr>
      <w:b/>
      <w:bCs/>
    </w:rPr>
  </w:style>
  <w:style w:type="paragraph" w:customStyle="1" w:styleId="ConsPlusNonformat">
    <w:name w:val="ConsPlusNonformat"/>
    <w:rsid w:val="00B85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35F4BCF5E2CDE5AB6D9E97C3B11EE3155741E658F2FCA1787846A78C2234FADB33B80A4369C70F7TDR3I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5F4BCF5E2CDE5AB6D9E97C3B11EE3155741E658F2FCA1787846A78C2234FADB33B80A4369C70F7TDR3I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7F989466ADA05FEEB4493BEAA1A25AB56B85CBEBF2342C91AD098264E37252d463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5F4BCF5E2CDE5AB6D9E97C3B11EE3155741E658F2FCA1787846A78C2234FADB33B80A4369C71F6TDR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5F4BCF5E2CDE5AB6D9E97C3B11EE3155741E658F2FCA1787846A78C2234FADB33B80A4369C71F6TDR4I" TargetMode="External"/><Relationship Id="rId10" Type="http://schemas.openxmlformats.org/officeDocument/2006/relationships/hyperlink" Target="consultantplus://offline/ref=F35F4BCF5E2CDE5AB6D9F7712D7DB23B547F47698A27C948DEDB3125952A45FAF474D9E6729170F7D48D81TAR3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5F4BCF5E2CDE5AB6D9E97C3B11EE31557C1D678D21CA1787846A78C2234FADB33B80A637T9RDI" TargetMode="External"/><Relationship Id="rId14" Type="http://schemas.openxmlformats.org/officeDocument/2006/relationships/hyperlink" Target="consultantplus://offline/ref=F35F4BCF5E2CDE5AB6D9E97C3B11EE31557C18668821CA1787846A78C2T2R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E50D-CD9B-4FA8-8388-B8BCA48D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2018-07-30T08:56:00Z</cp:lastPrinted>
  <dcterms:created xsi:type="dcterms:W3CDTF">2018-02-20T03:39:00Z</dcterms:created>
  <dcterms:modified xsi:type="dcterms:W3CDTF">2018-08-02T05:03:00Z</dcterms:modified>
</cp:coreProperties>
</file>