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6A2450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6A2450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proofErr w:type="gramStart"/>
      <w:r w:rsidRPr="006A2450">
        <w:rPr>
          <w:sz w:val="28"/>
          <w:szCs w:val="28"/>
          <w:lang w:eastAsia="ar-SA"/>
        </w:rPr>
        <w:t>от</w:t>
      </w:r>
      <w:proofErr w:type="gramEnd"/>
      <w:r w:rsidRPr="006A2450">
        <w:rPr>
          <w:sz w:val="28"/>
          <w:szCs w:val="28"/>
          <w:lang w:eastAsia="ar-SA"/>
        </w:rPr>
        <w:t xml:space="preserve"> «___» __________ 20</w:t>
      </w:r>
      <w:r w:rsidR="006A2450">
        <w:rPr>
          <w:sz w:val="28"/>
          <w:szCs w:val="28"/>
          <w:lang w:eastAsia="ar-SA"/>
        </w:rPr>
        <w:t>__</w:t>
      </w:r>
      <w:r w:rsidRPr="006A2450">
        <w:rPr>
          <w:sz w:val="28"/>
          <w:szCs w:val="28"/>
          <w:lang w:eastAsia="ar-SA"/>
        </w:rPr>
        <w:t xml:space="preserve"> г. № ___</w:t>
      </w:r>
    </w:p>
    <w:p w:rsidR="00E660BB" w:rsidRPr="006A2450" w:rsidRDefault="00E660BB" w:rsidP="00000769">
      <w:pPr>
        <w:widowControl w:val="0"/>
        <w:tabs>
          <w:tab w:val="left" w:pos="709"/>
        </w:tabs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6A2450">
        <w:rPr>
          <w:rFonts w:eastAsiaTheme="minorEastAsia"/>
          <w:b/>
          <w:bCs/>
          <w:sz w:val="28"/>
          <w:szCs w:val="28"/>
        </w:rPr>
        <w:t>г. Горно-Алтайск</w:t>
      </w:r>
    </w:p>
    <w:p w:rsidR="006A2450" w:rsidRPr="006A2450" w:rsidRDefault="003B3FD8" w:rsidP="006A2450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A2450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б утверждении </w:t>
      </w:r>
      <w:r w:rsidR="004017C6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Поряд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0076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предварительного согласования схем размещения рекламных конструкций и вносимых в них изменений на территории Республики Алтай</w:t>
      </w:r>
      <w:r w:rsidR="006A2450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</w:p>
    <w:p w:rsidR="00000769" w:rsidRDefault="00000769" w:rsidP="000007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E660BB" w:rsidRDefault="00E660BB" w:rsidP="00E660BB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B94139" w:rsidRPr="00B94139" w:rsidRDefault="00B94139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B94139">
        <w:rPr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B94139">
          <w:rPr>
            <w:sz w:val="28"/>
            <w:szCs w:val="28"/>
            <w:lang w:eastAsia="zh-CN"/>
          </w:rPr>
          <w:t>законом</w:t>
        </w:r>
      </w:hyperlink>
      <w:r w:rsidR="002A6395">
        <w:rPr>
          <w:sz w:val="28"/>
          <w:szCs w:val="28"/>
          <w:lang w:eastAsia="zh-CN"/>
        </w:rPr>
        <w:t xml:space="preserve"> от 13 марта 2006 года № 38-ФЗ «О рекламе»</w:t>
      </w:r>
      <w:r w:rsidRPr="00B94139">
        <w:rPr>
          <w:sz w:val="28"/>
          <w:szCs w:val="28"/>
          <w:lang w:eastAsia="zh-CN"/>
        </w:rPr>
        <w:t xml:space="preserve"> и в целях оптимизации рекламного и информационного пространства на территории Республики Алтай Правительство Республики Алтай </w:t>
      </w:r>
      <w:r w:rsidRPr="00B94139">
        <w:rPr>
          <w:b/>
          <w:spacing w:val="20"/>
          <w:sz w:val="28"/>
          <w:szCs w:val="28"/>
          <w:lang w:eastAsia="zh-CN"/>
        </w:rPr>
        <w:t>постановляет</w:t>
      </w:r>
      <w:r w:rsidRPr="00B94139">
        <w:rPr>
          <w:sz w:val="28"/>
          <w:szCs w:val="28"/>
          <w:lang w:eastAsia="zh-CN"/>
        </w:rPr>
        <w:t>:</w:t>
      </w:r>
    </w:p>
    <w:p w:rsidR="00B94139" w:rsidRDefault="00B94139" w:rsidP="002A639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B94139">
        <w:rPr>
          <w:sz w:val="28"/>
          <w:szCs w:val="28"/>
          <w:lang w:eastAsia="zh-CN"/>
        </w:rPr>
        <w:t xml:space="preserve">Утвердить прилагаемый </w:t>
      </w:r>
      <w:hyperlink r:id="rId8" w:history="1">
        <w:r w:rsidRPr="00B94139">
          <w:rPr>
            <w:sz w:val="28"/>
            <w:szCs w:val="28"/>
            <w:lang w:eastAsia="zh-CN"/>
          </w:rPr>
          <w:t>Порядок</w:t>
        </w:r>
      </w:hyperlink>
      <w:r w:rsidRPr="00B94139">
        <w:rPr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</w:t>
      </w:r>
      <w:r w:rsidR="002A6395">
        <w:rPr>
          <w:sz w:val="28"/>
          <w:szCs w:val="28"/>
          <w:lang w:eastAsia="zh-CN"/>
        </w:rPr>
        <w:t xml:space="preserve"> на территории Республики Алтай.</w:t>
      </w:r>
    </w:p>
    <w:p w:rsidR="006A2450" w:rsidRDefault="00B94139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Признать утратившим</w:t>
      </w:r>
      <w:r w:rsidR="006A2450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силу</w:t>
      </w:r>
      <w:r w:rsidR="006A2450">
        <w:rPr>
          <w:sz w:val="28"/>
          <w:szCs w:val="28"/>
          <w:lang w:eastAsia="zh-CN"/>
        </w:rPr>
        <w:t>:</w:t>
      </w:r>
    </w:p>
    <w:p w:rsidR="00B94139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r w:rsidR="00B94139">
        <w:rPr>
          <w:sz w:val="28"/>
          <w:szCs w:val="28"/>
          <w:lang w:eastAsia="zh-CN"/>
        </w:rPr>
        <w:t>остановление</w:t>
      </w:r>
      <w:proofErr w:type="gramEnd"/>
      <w:r w:rsidR="00B94139">
        <w:rPr>
          <w:sz w:val="28"/>
          <w:szCs w:val="28"/>
          <w:lang w:eastAsia="zh-CN"/>
        </w:rPr>
        <w:t xml:space="preserve">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 14 июля 2014 года № 201</w:t>
      </w:r>
      <w:r w:rsidR="00B94139">
        <w:rPr>
          <w:sz w:val="28"/>
          <w:szCs w:val="28"/>
          <w:lang w:eastAsia="zh-CN"/>
        </w:rPr>
        <w:t xml:space="preserve"> «Об</w:t>
      </w:r>
      <w:r w:rsidR="00B94139" w:rsidRPr="006A2450">
        <w:rPr>
          <w:sz w:val="28"/>
          <w:szCs w:val="28"/>
          <w:lang w:eastAsia="zh-CN"/>
        </w:rPr>
        <w:t xml:space="preserve"> утверждении Порядка  предварительного согласования схем размещения рекламных конструкций и вносимых в них изменений на территории Республики Алтай</w:t>
      </w:r>
      <w:r>
        <w:rPr>
          <w:sz w:val="28"/>
          <w:szCs w:val="28"/>
          <w:lang w:eastAsia="zh-CN"/>
        </w:rPr>
        <w:t>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2014, № 114(20)</w:t>
      </w:r>
      <w:r>
        <w:rPr>
          <w:sz w:val="28"/>
          <w:szCs w:val="28"/>
          <w:lang w:eastAsia="zh-CN"/>
        </w:rPr>
        <w:t>;</w:t>
      </w:r>
    </w:p>
    <w:p w:rsidR="006A2450" w:rsidRPr="006A2450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постановление</w:t>
      </w:r>
      <w:proofErr w:type="gramEnd"/>
      <w:r>
        <w:rPr>
          <w:sz w:val="28"/>
          <w:szCs w:val="28"/>
          <w:lang w:eastAsia="zh-CN"/>
        </w:rPr>
        <w:t xml:space="preserve">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 24 мая 2017 года № 110 «</w:t>
      </w:r>
      <w:r w:rsidRPr="006A2450">
        <w:rPr>
          <w:sz w:val="28"/>
          <w:szCs w:val="28"/>
          <w:lang w:eastAsia="zh-CN"/>
        </w:rPr>
        <w:t>О внесении изменения в пункт 6 Порядка предварительного согласования схем размещения рекламных конструкций и вносимых в них изменений</w:t>
      </w:r>
      <w:r>
        <w:rPr>
          <w:sz w:val="28"/>
          <w:szCs w:val="28"/>
          <w:lang w:eastAsia="zh-CN"/>
        </w:rPr>
        <w:t xml:space="preserve"> на территории Республики Алтай»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2017, № 144(150).</w:t>
      </w:r>
    </w:p>
    <w:p w:rsidR="000700C4" w:rsidRDefault="000700C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B94" w:rsidRPr="00C06820" w:rsidRDefault="00123B9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35B92">
        <w:rPr>
          <w:sz w:val="28"/>
          <w:szCs w:val="28"/>
          <w:lang w:eastAsia="ar-SA"/>
        </w:rPr>
        <w:t>Глава Республики Алтай,</w:t>
      </w:r>
    </w:p>
    <w:p w:rsidR="00E660BB" w:rsidRPr="00835B92" w:rsidRDefault="00E660BB" w:rsidP="00E660BB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E660BB" w:rsidRDefault="00E660BB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Бердников</w:t>
      </w: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lastRenderedPageBreak/>
        <w:t>УТВЕРЖДЕН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proofErr w:type="gramStart"/>
      <w:r w:rsidRPr="003B2331">
        <w:rPr>
          <w:sz w:val="28"/>
          <w:szCs w:val="28"/>
        </w:rPr>
        <w:t>постановлением</w:t>
      </w:r>
      <w:proofErr w:type="gramEnd"/>
      <w:r w:rsidRPr="003B2331">
        <w:rPr>
          <w:sz w:val="28"/>
          <w:szCs w:val="28"/>
        </w:rPr>
        <w:t xml:space="preserve"> Правительства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Республики Алтай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proofErr w:type="gramStart"/>
      <w:r w:rsidRPr="003B2331">
        <w:rPr>
          <w:sz w:val="28"/>
          <w:szCs w:val="28"/>
        </w:rPr>
        <w:t>от</w:t>
      </w:r>
      <w:proofErr w:type="gramEnd"/>
      <w:r w:rsidRPr="003B2331">
        <w:rPr>
          <w:sz w:val="28"/>
          <w:szCs w:val="28"/>
        </w:rPr>
        <w:t xml:space="preserve"> «___» _________20__г. №____</w:t>
      </w: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A7457" w:rsidRDefault="000A7457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A7457" w:rsidRDefault="002A6395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предварительного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согласования схем размещения рекламных конструкций и вносимых изменений на территории </w:t>
      </w:r>
      <w:r w:rsidR="00742E18">
        <w:rPr>
          <w:rFonts w:eastAsiaTheme="minorHAnsi"/>
          <w:b/>
          <w:bCs/>
          <w:sz w:val="28"/>
          <w:szCs w:val="28"/>
          <w:lang w:eastAsia="en-US"/>
        </w:rPr>
        <w:t>Республики Ал</w:t>
      </w:r>
      <w:r>
        <w:rPr>
          <w:rFonts w:eastAsiaTheme="minorHAnsi"/>
          <w:b/>
          <w:bCs/>
          <w:sz w:val="28"/>
          <w:szCs w:val="28"/>
          <w:lang w:eastAsia="en-US"/>
        </w:rPr>
        <w:t>тай</w:t>
      </w:r>
    </w:p>
    <w:p w:rsidR="000A7457" w:rsidRDefault="000A7457" w:rsidP="000A74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определяет последовательность действий исполнительных органов государственной власти Республики Алтай по предварительному согласованию схем размещения рекламных конструкций и вносимых в них изменений на земельных участках независимо от форм собственности, а также на зданиях или ином недвижимом имуществе, находящемся в собственности Республики Алтай или муниципальной собственности (далее - схема размещения рекламных конструкций)</w:t>
      </w:r>
      <w:r w:rsidR="00035107">
        <w:rPr>
          <w:rFonts w:eastAsiaTheme="minorHAnsi"/>
          <w:sz w:val="28"/>
          <w:szCs w:val="28"/>
          <w:lang w:eastAsia="en-US"/>
        </w:rPr>
        <w:t>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9"/>
      <w:bookmarkEnd w:id="0"/>
      <w:r>
        <w:rPr>
          <w:rFonts w:eastAsiaTheme="minorHAnsi"/>
          <w:sz w:val="28"/>
          <w:szCs w:val="28"/>
          <w:lang w:eastAsia="en-US"/>
        </w:rPr>
        <w:t>2. До утверждения схемы размещения рекламных конструкций органы местного самоуправления муниципальных районов или городского округа в Республике Алтай (далее - орган местного самоуправления) направляют соответствующую схему размещения рекламных конструкций или вносимые в нее изменения для предварительного согласования в уполномоченный исполнительный орган государственной власти Республики Алтай.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Уполномоченным исполнительным органом государственной власти Республики Алтай по предварительному согласованию схемы размещения рекламных конструкций или вносимых в нее изменений является Министерство регионального развития Республики Алтай (далее - Министерство).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местах, и должна соответствовать требованиям, установленным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5.8 статьи 19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2A6395">
        <w:rPr>
          <w:rFonts w:eastAsiaTheme="minorHAnsi"/>
          <w:sz w:val="28"/>
          <w:szCs w:val="28"/>
          <w:lang w:eastAsia="en-US"/>
        </w:rPr>
        <w:t>о закона от 13 марта 2006 года № 38-ФЗ «О рекламе»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Схема размещения рекламных конструкций направляется в Министерство на бумажном носителе с приложением фотоматериалов в одном экземпляре и на электронном носителе (CD-диск, DVD-диск или флэш-накопитель).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Фотоматериалы должны содержать две фотографии, с привязкой (дизайн-макетом) рекламной конструкции в масштабе, выполненные с обзором местности за 50 - 80 метров до предполагаемого места установки и эксплуатации рекламной конструкции (по ходу движения и против хода движения), для оценки внешнего архитектурного облика сложившейся застройки.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>
        <w:rPr>
          <w:rFonts w:eastAsiaTheme="minorHAnsi"/>
          <w:sz w:val="28"/>
          <w:szCs w:val="28"/>
          <w:lang w:eastAsia="en-US"/>
        </w:rPr>
        <w:lastRenderedPageBreak/>
        <w:t>6. Схема размещения рекламных конструкций на электронном носителе в течение 5 рабочих дней со дня поступления на предварительное согласование в Министерство направляется Министерством одновременно в следующие исполнительные органы государственной власти Республики Алтай: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природных ресурсов, экологии и имущественных отношений Республики Алтай для рассмотрения и подготовки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заключений</w:t>
      </w:r>
      <w:r w:rsidR="005A6D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предварительном согласовании или об отказе в предварительном согласовании схемы размещения рекламных конструкций (в случае невозможности использования земельных участков, зданий или иного недвижимого имущества, находящегося в собственности Республики Алтай, для размещения рекламных конструкций в соответствии с нормативными правовыми актами Российской Федерации и Республики Алтай);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8"/>
      <w:bookmarkEnd w:id="2"/>
      <w:r>
        <w:rPr>
          <w:bCs/>
          <w:sz w:val="28"/>
          <w:szCs w:val="28"/>
          <w:lang w:eastAsia="zh-CN"/>
        </w:rPr>
        <w:t>Инспекци</w:t>
      </w:r>
      <w:r w:rsidR="005A6A71">
        <w:rPr>
          <w:bCs/>
          <w:sz w:val="28"/>
          <w:szCs w:val="28"/>
          <w:lang w:eastAsia="zh-CN"/>
        </w:rPr>
        <w:t>ю</w:t>
      </w:r>
      <w:r>
        <w:rPr>
          <w:bCs/>
          <w:sz w:val="28"/>
          <w:szCs w:val="28"/>
          <w:lang w:eastAsia="zh-CN"/>
        </w:rPr>
        <w:t xml:space="preserve"> по государственной охране объектов культурного наследия Республики Алтай </w:t>
      </w:r>
      <w:r w:rsidRPr="00A16DAF">
        <w:rPr>
          <w:color w:val="000000"/>
          <w:sz w:val="28"/>
          <w:szCs w:val="28"/>
        </w:rPr>
        <w:t xml:space="preserve">для рассмотрения и подготовки </w:t>
      </w:r>
      <w:r w:rsidR="005A6DF2" w:rsidRPr="006A2450">
        <w:rPr>
          <w:color w:val="000000"/>
          <w:sz w:val="28"/>
          <w:szCs w:val="28"/>
        </w:rPr>
        <w:t>заключения</w:t>
      </w:r>
      <w:r w:rsidRPr="00A16DAF">
        <w:rPr>
          <w:color w:val="000000"/>
          <w:sz w:val="28"/>
          <w:szCs w:val="28"/>
        </w:rPr>
        <w:t xml:space="preserve"> о предварительном согласовании или об отказе в предварительном согласовании схемы размещения рекламных конструкций (в случае невозможности использования объектов культурного наследия и границ территории объектов культурного наследия для размещения рекламных конструкций в соответствии с нормативными правовыми актами Российской Федерации и Республики Алтай)</w:t>
      </w:r>
      <w:r>
        <w:rPr>
          <w:color w:val="000000"/>
          <w:sz w:val="28"/>
          <w:szCs w:val="28"/>
        </w:rPr>
        <w:t>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Исполнительные органы государственной власти Республики Алтай,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 течение 10 календарных дней со дня поступления </w:t>
      </w:r>
      <w:r w:rsidR="00857379">
        <w:rPr>
          <w:rFonts w:eastAsiaTheme="minorHAnsi"/>
          <w:sz w:val="28"/>
          <w:szCs w:val="28"/>
          <w:lang w:eastAsia="en-US"/>
        </w:rPr>
        <w:t xml:space="preserve">к ним схемы размещения рекламных конструкций </w:t>
      </w:r>
      <w:r>
        <w:rPr>
          <w:rFonts w:eastAsiaTheme="minorHAnsi"/>
          <w:sz w:val="28"/>
          <w:szCs w:val="28"/>
          <w:lang w:eastAsia="en-US"/>
        </w:rPr>
        <w:t xml:space="preserve">рассматривают </w:t>
      </w:r>
      <w:r w:rsidR="00857379">
        <w:rPr>
          <w:rFonts w:eastAsiaTheme="minorHAnsi"/>
          <w:sz w:val="28"/>
          <w:szCs w:val="28"/>
          <w:lang w:eastAsia="en-US"/>
        </w:rPr>
        <w:t>её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A2450">
        <w:rPr>
          <w:rFonts w:eastAsiaTheme="minorHAnsi"/>
          <w:sz w:val="28"/>
          <w:szCs w:val="28"/>
          <w:lang w:eastAsia="en-US"/>
        </w:rPr>
        <w:t xml:space="preserve">готовят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заключения</w:t>
      </w:r>
      <w:r>
        <w:rPr>
          <w:rFonts w:eastAsiaTheme="minorHAnsi"/>
          <w:sz w:val="28"/>
          <w:szCs w:val="28"/>
          <w:lang w:eastAsia="en-US"/>
        </w:rPr>
        <w:t xml:space="preserve"> в пределах своей компетенции о предварительном согласовании или об отказе в предварительном согласовании с указанием причин несогласия и направляют их в </w:t>
      </w:r>
      <w:r w:rsidR="00857379">
        <w:rPr>
          <w:rFonts w:eastAsiaTheme="minorHAnsi"/>
          <w:sz w:val="28"/>
          <w:szCs w:val="28"/>
          <w:lang w:eastAsia="en-US"/>
        </w:rPr>
        <w:t xml:space="preserve">адрес Министерства на бумажном носителе, а так же в </w:t>
      </w:r>
      <w:r w:rsidR="00BE2B0C">
        <w:rPr>
          <w:rFonts w:eastAsiaTheme="minorHAnsi"/>
          <w:sz w:val="28"/>
          <w:szCs w:val="28"/>
          <w:lang w:eastAsia="en-US"/>
        </w:rPr>
        <w:t>форме электронного документа</w:t>
      </w:r>
      <w:r w:rsidR="00857379">
        <w:rPr>
          <w:rFonts w:eastAsiaTheme="minorHAnsi"/>
          <w:sz w:val="28"/>
          <w:szCs w:val="28"/>
          <w:lang w:eastAsia="en-US"/>
        </w:rPr>
        <w:t xml:space="preserve"> на адрес электронной почты Министерства.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случае </w:t>
      </w:r>
      <w:r w:rsidR="00BE2B0C">
        <w:rPr>
          <w:rFonts w:eastAsiaTheme="minorHAnsi"/>
          <w:sz w:val="28"/>
          <w:szCs w:val="28"/>
          <w:lang w:eastAsia="en-US"/>
        </w:rPr>
        <w:t>не поступления</w:t>
      </w:r>
      <w:r>
        <w:rPr>
          <w:rFonts w:eastAsiaTheme="minorHAnsi"/>
          <w:sz w:val="28"/>
          <w:szCs w:val="28"/>
          <w:lang w:eastAsia="en-US"/>
        </w:rPr>
        <w:t xml:space="preserve"> в Министерство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заключений</w:t>
      </w:r>
      <w:r>
        <w:rPr>
          <w:rFonts w:eastAsiaTheme="minorHAnsi"/>
          <w:sz w:val="28"/>
          <w:szCs w:val="28"/>
          <w:lang w:eastAsia="en-US"/>
        </w:rPr>
        <w:t xml:space="preserve"> от исполнительных органов государственной власти Республики Алтай, указанных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 срок, установленный в </w:t>
      </w:r>
      <w:hyperlink w:anchor="Par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схема размещения рекламных конструкций считается согласованной с указанными </w:t>
      </w:r>
      <w:r w:rsidR="002A6395">
        <w:rPr>
          <w:rFonts w:eastAsiaTheme="minorHAnsi"/>
          <w:sz w:val="28"/>
          <w:szCs w:val="28"/>
          <w:lang w:eastAsia="en-US"/>
        </w:rPr>
        <w:t xml:space="preserve">в пункте 6 настоящего Порядка </w:t>
      </w:r>
      <w:r>
        <w:rPr>
          <w:rFonts w:eastAsiaTheme="minorHAnsi"/>
          <w:sz w:val="28"/>
          <w:szCs w:val="28"/>
          <w:lang w:eastAsia="en-US"/>
        </w:rPr>
        <w:t>исполнительными органами государственной власти Республики Алтай.</w:t>
      </w:r>
    </w:p>
    <w:p w:rsidR="005A6DF2" w:rsidRDefault="000A7457" w:rsidP="002A63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883B1A">
        <w:rPr>
          <w:rFonts w:eastAsiaTheme="minorHAnsi"/>
          <w:sz w:val="28"/>
          <w:szCs w:val="28"/>
          <w:lang w:eastAsia="en-US"/>
        </w:rPr>
        <w:t xml:space="preserve">В срок не превышающий 30 календарных дней со </w:t>
      </w:r>
      <w:r w:rsidR="00883B1A">
        <w:rPr>
          <w:rFonts w:eastAsiaTheme="minorHAnsi"/>
          <w:sz w:val="28"/>
          <w:szCs w:val="28"/>
          <w:lang w:eastAsia="en-US"/>
        </w:rPr>
        <w:t>дня поступления на предварительное согласование</w:t>
      </w:r>
      <w:r w:rsidR="00883B1A" w:rsidRPr="006E397D">
        <w:rPr>
          <w:rFonts w:eastAsiaTheme="minorHAnsi"/>
          <w:sz w:val="28"/>
          <w:szCs w:val="28"/>
          <w:lang w:eastAsia="en-US"/>
        </w:rPr>
        <w:t xml:space="preserve"> </w:t>
      </w:r>
      <w:r w:rsidR="00883B1A">
        <w:rPr>
          <w:rFonts w:eastAsiaTheme="minorHAnsi"/>
          <w:sz w:val="28"/>
          <w:szCs w:val="28"/>
          <w:lang w:eastAsia="en-US"/>
        </w:rPr>
        <w:t xml:space="preserve">в Министерство </w:t>
      </w:r>
      <w:r w:rsidR="00883B1A">
        <w:rPr>
          <w:color w:val="000000" w:themeColor="text1"/>
          <w:sz w:val="28"/>
          <w:szCs w:val="28"/>
        </w:rPr>
        <w:t>схемы</w:t>
      </w:r>
      <w:r w:rsidR="00883B1A" w:rsidRPr="0095590E">
        <w:rPr>
          <w:color w:val="000000" w:themeColor="text1"/>
          <w:sz w:val="28"/>
          <w:szCs w:val="28"/>
        </w:rPr>
        <w:t xml:space="preserve"> размещения </w:t>
      </w:r>
      <w:r w:rsidR="00883B1A">
        <w:rPr>
          <w:color w:val="000000" w:themeColor="text1"/>
          <w:sz w:val="28"/>
          <w:szCs w:val="28"/>
        </w:rPr>
        <w:t>рекламных конструкций</w:t>
      </w:r>
      <w:r w:rsidR="00883B1A">
        <w:rPr>
          <w:color w:val="000000" w:themeColor="text1"/>
          <w:sz w:val="28"/>
          <w:szCs w:val="28"/>
        </w:rPr>
        <w:t>,</w:t>
      </w:r>
      <w:r w:rsidR="00883B1A" w:rsidRPr="0095590E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>Министерство</w:t>
      </w:r>
      <w:r w:rsidR="00883B1A">
        <w:rPr>
          <w:color w:val="000000" w:themeColor="text1"/>
          <w:sz w:val="28"/>
          <w:szCs w:val="28"/>
        </w:rPr>
        <w:t>,</w:t>
      </w:r>
      <w:r w:rsidR="00DB5C82">
        <w:rPr>
          <w:color w:val="000000" w:themeColor="text1"/>
          <w:sz w:val="28"/>
          <w:szCs w:val="28"/>
        </w:rPr>
        <w:t xml:space="preserve"> рассмотрев</w:t>
      </w:r>
      <w:r w:rsidR="00DB5C82" w:rsidRPr="0095590E">
        <w:rPr>
          <w:color w:val="000000" w:themeColor="text1"/>
          <w:sz w:val="28"/>
          <w:szCs w:val="28"/>
        </w:rPr>
        <w:t xml:space="preserve"> </w:t>
      </w:r>
      <w:r w:rsidR="00DB5C82">
        <w:rPr>
          <w:color w:val="000000" w:themeColor="text1"/>
          <w:sz w:val="28"/>
          <w:szCs w:val="28"/>
        </w:rPr>
        <w:t>представленную схему</w:t>
      </w:r>
      <w:r w:rsidR="00DB5C82" w:rsidRPr="0095590E">
        <w:rPr>
          <w:color w:val="000000" w:themeColor="text1"/>
          <w:sz w:val="28"/>
          <w:szCs w:val="28"/>
        </w:rPr>
        <w:t xml:space="preserve"> размещения </w:t>
      </w:r>
      <w:r w:rsidR="00DB5C82">
        <w:rPr>
          <w:color w:val="000000" w:themeColor="text1"/>
          <w:sz w:val="28"/>
          <w:szCs w:val="28"/>
        </w:rPr>
        <w:t>рекламных конструкций, указанную</w:t>
      </w:r>
      <w:r w:rsidR="00DB5C82" w:rsidRPr="0095590E">
        <w:rPr>
          <w:color w:val="000000" w:themeColor="text1"/>
          <w:sz w:val="28"/>
          <w:szCs w:val="28"/>
        </w:rPr>
        <w:t xml:space="preserve"> в пункте 2 настоящего Порядка, на предмет соответствия требованиям, предусмотренным </w:t>
      </w:r>
      <w:hyperlink r:id="rId10" w:anchor="/document/12145525/entry/19058" w:history="1">
        <w:r w:rsidR="00DB5C82" w:rsidRPr="0095590E">
          <w:rPr>
            <w:color w:val="000000" w:themeColor="text1"/>
            <w:sz w:val="28"/>
            <w:szCs w:val="28"/>
          </w:rPr>
          <w:t>частью 5.8 статьи 19</w:t>
        </w:r>
      </w:hyperlink>
      <w:r w:rsidR="00DB5C82" w:rsidRPr="0095590E">
        <w:rPr>
          <w:color w:val="000000" w:themeColor="text1"/>
          <w:sz w:val="28"/>
          <w:szCs w:val="28"/>
        </w:rPr>
        <w:t xml:space="preserve"> Федерального закона</w:t>
      </w:r>
      <w:r w:rsidR="002D512D">
        <w:rPr>
          <w:color w:val="000000" w:themeColor="text1"/>
          <w:sz w:val="28"/>
          <w:szCs w:val="28"/>
        </w:rPr>
        <w:t xml:space="preserve"> от 13 марта 2006 года №</w:t>
      </w:r>
      <w:r w:rsidR="00DB5C82">
        <w:rPr>
          <w:color w:val="000000" w:themeColor="text1"/>
          <w:sz w:val="28"/>
          <w:szCs w:val="28"/>
        </w:rPr>
        <w:t> 38-ФЗ «О рекламе»</w:t>
      </w:r>
      <w:r w:rsidR="00DB5C82" w:rsidRPr="0095590E">
        <w:rPr>
          <w:color w:val="000000" w:themeColor="text1"/>
          <w:sz w:val="28"/>
          <w:szCs w:val="28"/>
        </w:rPr>
        <w:t xml:space="preserve">, с учетом </w:t>
      </w:r>
      <w:r w:rsidR="005A6DF2" w:rsidRPr="006A2450">
        <w:rPr>
          <w:color w:val="000000" w:themeColor="text1"/>
          <w:sz w:val="28"/>
          <w:szCs w:val="28"/>
        </w:rPr>
        <w:t>заключений</w:t>
      </w:r>
      <w:r w:rsidR="005A6DF2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>исполнительных органов государственной власти Республики Алтай</w:t>
      </w:r>
      <w:r w:rsidR="005A0775">
        <w:rPr>
          <w:color w:val="000000" w:themeColor="text1"/>
          <w:sz w:val="28"/>
          <w:szCs w:val="28"/>
        </w:rPr>
        <w:t>, указанных в пункте 6 настоящего Порядка</w:t>
      </w:r>
      <w:r w:rsidR="00DB5C82" w:rsidRPr="0095590E">
        <w:rPr>
          <w:color w:val="000000" w:themeColor="text1"/>
          <w:sz w:val="28"/>
          <w:szCs w:val="28"/>
        </w:rPr>
        <w:t xml:space="preserve">, </w:t>
      </w:r>
      <w:r w:rsidR="00DB5C82" w:rsidRPr="0095590E">
        <w:rPr>
          <w:color w:val="000000" w:themeColor="text1"/>
          <w:sz w:val="28"/>
          <w:szCs w:val="28"/>
        </w:rPr>
        <w:lastRenderedPageBreak/>
        <w:t>готовит сводное заключение о её предварительном согласовании или об отказе в предварительном согласовании</w:t>
      </w:r>
      <w:r w:rsidR="005A6DF2">
        <w:rPr>
          <w:color w:val="000000" w:themeColor="text1"/>
          <w:sz w:val="28"/>
          <w:szCs w:val="28"/>
        </w:rPr>
        <w:t>.</w:t>
      </w:r>
    </w:p>
    <w:p w:rsidR="00145E6F" w:rsidRDefault="00145E6F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sz w:val="28"/>
          <w:szCs w:val="28"/>
        </w:rPr>
        <w:t>Сводное заключение</w:t>
      </w:r>
      <w:r w:rsidRPr="00C06820">
        <w:rPr>
          <w:sz w:val="28"/>
          <w:szCs w:val="28"/>
        </w:rPr>
        <w:t xml:space="preserve"> о предварительном согласовании схемы размещения рекламных конструкций </w:t>
      </w:r>
      <w:r w:rsidRPr="00DB5C82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Министерством</w:t>
      </w:r>
      <w:r w:rsidRPr="00C06820">
        <w:rPr>
          <w:sz w:val="28"/>
          <w:szCs w:val="28"/>
        </w:rPr>
        <w:t xml:space="preserve"> в случае её соответствия требованиям, предусмотренным </w:t>
      </w:r>
      <w:hyperlink r:id="rId11" w:anchor="/document/12145525/entry/19058" w:history="1">
        <w:r w:rsidRPr="00C06820">
          <w:rPr>
            <w:sz w:val="28"/>
            <w:szCs w:val="28"/>
          </w:rPr>
          <w:t>частью 5.8 статьи 19</w:t>
        </w:r>
      </w:hyperlink>
      <w:r w:rsidRPr="00C0682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13 марта 2006 года N 38-ФЗ «О реклам</w:t>
      </w:r>
      <w:r w:rsidRPr="00B94139">
        <w:rPr>
          <w:sz w:val="28"/>
          <w:szCs w:val="28"/>
        </w:rPr>
        <w:t xml:space="preserve">е», </w:t>
      </w:r>
      <w:r w:rsidR="005A6A71" w:rsidRPr="00B94139">
        <w:rPr>
          <w:sz w:val="28"/>
          <w:szCs w:val="28"/>
        </w:rPr>
        <w:t xml:space="preserve">при </w:t>
      </w:r>
      <w:r w:rsidRPr="00B94139">
        <w:rPr>
          <w:sz w:val="28"/>
          <w:szCs w:val="28"/>
        </w:rPr>
        <w:t xml:space="preserve">наличии заключений </w:t>
      </w:r>
      <w:r w:rsidR="00F464B5" w:rsidRPr="00B94139">
        <w:rPr>
          <w:sz w:val="28"/>
          <w:szCs w:val="28"/>
        </w:rPr>
        <w:t xml:space="preserve">о предварительном согласовании схемы размещения рекламных конструкций от </w:t>
      </w:r>
      <w:r w:rsidRPr="00B94139">
        <w:rPr>
          <w:sz w:val="28"/>
          <w:szCs w:val="28"/>
        </w:rPr>
        <w:t>исполнительных органов государственной власти</w:t>
      </w:r>
      <w:r w:rsidR="005A6A71" w:rsidRPr="00B94139">
        <w:rPr>
          <w:sz w:val="28"/>
          <w:szCs w:val="28"/>
        </w:rPr>
        <w:t xml:space="preserve"> Республики Алтай</w:t>
      </w:r>
      <w:r w:rsidRPr="00B94139">
        <w:rPr>
          <w:sz w:val="28"/>
          <w:szCs w:val="28"/>
        </w:rPr>
        <w:t>, указанных в пункте 6 настоящего Порядка</w:t>
      </w:r>
      <w:r w:rsidR="005A6A71" w:rsidRPr="00B94139">
        <w:rPr>
          <w:sz w:val="28"/>
          <w:szCs w:val="28"/>
        </w:rPr>
        <w:t xml:space="preserve">, при </w:t>
      </w:r>
      <w:r w:rsidR="00F464B5" w:rsidRPr="00B94139">
        <w:rPr>
          <w:sz w:val="28"/>
          <w:szCs w:val="28"/>
        </w:rPr>
        <w:t>не поступлении в Министерство указанных заключений в срок, установленный пунктом 7 настоящего Порядка.</w:t>
      </w:r>
    </w:p>
    <w:p w:rsidR="00145E6F" w:rsidRDefault="00145E6F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sz w:val="28"/>
          <w:szCs w:val="28"/>
        </w:rPr>
        <w:t>Сводное заключение</w:t>
      </w:r>
      <w:r>
        <w:rPr>
          <w:rFonts w:eastAsiaTheme="minorHAnsi"/>
          <w:sz w:val="28"/>
          <w:szCs w:val="28"/>
          <w:lang w:eastAsia="en-US"/>
        </w:rPr>
        <w:t xml:space="preserve"> об отказе в предварительном согласовании схемы размещения рекламных конструкций готовится Министерством в случаях:</w:t>
      </w:r>
    </w:p>
    <w:p w:rsidR="00145E6F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145E6F">
        <w:rPr>
          <w:sz w:val="28"/>
          <w:szCs w:val="28"/>
        </w:rPr>
        <w:t>не</w:t>
      </w:r>
      <w:r w:rsidR="00145E6F">
        <w:rPr>
          <w:rFonts w:eastAsiaTheme="minorHAnsi"/>
          <w:sz w:val="28"/>
          <w:szCs w:val="28"/>
          <w:lang w:eastAsia="en-US"/>
        </w:rPr>
        <w:t>соответствия схемы размещения рекламных конструкций документам территориального планирования;</w:t>
      </w:r>
    </w:p>
    <w:p w:rsidR="00145E6F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145E6F">
        <w:rPr>
          <w:rFonts w:eastAsiaTheme="minorHAnsi"/>
          <w:sz w:val="28"/>
          <w:szCs w:val="28"/>
          <w:lang w:eastAsia="en-US"/>
        </w:rPr>
        <w:t>отсутствия в схеме размещения рекламных конструкций карт размещения рекламных конструкций с указанием типов и видов рекламных конструкций,</w:t>
      </w:r>
      <w:r w:rsidR="00145E6F" w:rsidRPr="00B055A7">
        <w:rPr>
          <w:rFonts w:eastAsiaTheme="minorHAnsi"/>
          <w:sz w:val="28"/>
          <w:szCs w:val="28"/>
          <w:lang w:eastAsia="en-US"/>
        </w:rPr>
        <w:t xml:space="preserve"> </w:t>
      </w:r>
      <w:r w:rsidR="00145E6F">
        <w:rPr>
          <w:rFonts w:eastAsiaTheme="minorHAnsi"/>
          <w:sz w:val="28"/>
          <w:szCs w:val="28"/>
          <w:lang w:eastAsia="en-US"/>
        </w:rPr>
        <w:t>площади информационных полей и технических характеристик рекламных конструкций;</w:t>
      </w:r>
    </w:p>
    <w:p w:rsidR="00145E6F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145E6F">
        <w:rPr>
          <w:rFonts w:eastAsiaTheme="minorHAnsi"/>
          <w:sz w:val="28"/>
          <w:szCs w:val="28"/>
          <w:lang w:eastAsia="en-US"/>
        </w:rPr>
        <w:t>необеспечения соблюдения внешнего архитектурного облика сложившейся застройки;</w:t>
      </w:r>
    </w:p>
    <w:p w:rsidR="00145E6F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145E6F">
        <w:rPr>
          <w:rFonts w:eastAsiaTheme="minorHAnsi"/>
          <w:sz w:val="28"/>
          <w:szCs w:val="28"/>
          <w:lang w:eastAsia="en-US"/>
        </w:rPr>
        <w:t>несоблюдения градостроительных норм и правил;</w:t>
      </w:r>
    </w:p>
    <w:p w:rsidR="00145E6F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145E6F">
        <w:rPr>
          <w:rFonts w:eastAsiaTheme="minorHAnsi"/>
          <w:sz w:val="28"/>
          <w:szCs w:val="28"/>
          <w:lang w:eastAsia="en-US"/>
        </w:rPr>
        <w:t>несоблюдения требований безопасности;</w:t>
      </w:r>
    </w:p>
    <w:p w:rsidR="00145E6F" w:rsidRPr="005A6A71" w:rsidRDefault="00F60B1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F464B5">
        <w:rPr>
          <w:rFonts w:eastAsiaTheme="minorHAnsi"/>
          <w:sz w:val="28"/>
          <w:szCs w:val="28"/>
          <w:lang w:eastAsia="en-US"/>
        </w:rPr>
        <w:t>при поступлении в Министерство заключен</w:t>
      </w:r>
      <w:r w:rsidR="005A6A71">
        <w:rPr>
          <w:rFonts w:eastAsiaTheme="minorHAnsi"/>
          <w:sz w:val="28"/>
          <w:szCs w:val="28"/>
          <w:lang w:eastAsia="en-US"/>
        </w:rPr>
        <w:t>ия</w:t>
      </w:r>
      <w:r w:rsidR="00F464B5" w:rsidRPr="00F464B5">
        <w:rPr>
          <w:rFonts w:eastAsiaTheme="minorHAnsi"/>
          <w:sz w:val="28"/>
          <w:szCs w:val="28"/>
          <w:lang w:eastAsia="en-US"/>
        </w:rPr>
        <w:t xml:space="preserve"> </w:t>
      </w:r>
      <w:r w:rsidR="00F464B5">
        <w:rPr>
          <w:rFonts w:eastAsiaTheme="minorHAnsi"/>
          <w:sz w:val="28"/>
          <w:szCs w:val="28"/>
          <w:lang w:eastAsia="en-US"/>
        </w:rPr>
        <w:t>об отказе в предварительном согласовании</w:t>
      </w:r>
      <w:r w:rsidR="005A6A71">
        <w:rPr>
          <w:rFonts w:eastAsiaTheme="minorHAnsi"/>
          <w:sz w:val="28"/>
          <w:szCs w:val="28"/>
          <w:lang w:eastAsia="en-US"/>
        </w:rPr>
        <w:t xml:space="preserve"> от хотя бы одного из исполнительных органов государственной власти Республики Алтай, указанных в пункте 6 настоящего порядка, в срок установленный пунктом 7 настоящего порядка.</w:t>
      </w:r>
    </w:p>
    <w:p w:rsidR="000A7457" w:rsidRDefault="005A6A71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12</w:t>
      </w:r>
      <w:r w:rsidR="005A6DF2">
        <w:rPr>
          <w:color w:val="000000" w:themeColor="text1"/>
          <w:sz w:val="28"/>
          <w:szCs w:val="28"/>
        </w:rPr>
        <w:t>. В</w:t>
      </w:r>
      <w:r w:rsidR="00DB5C82">
        <w:rPr>
          <w:color w:val="000000" w:themeColor="text1"/>
          <w:sz w:val="28"/>
          <w:szCs w:val="28"/>
        </w:rPr>
        <w:t xml:space="preserve"> </w:t>
      </w:r>
      <w:r w:rsidR="00DE5BDB">
        <w:rPr>
          <w:color w:val="000000" w:themeColor="text1"/>
          <w:sz w:val="28"/>
          <w:szCs w:val="28"/>
        </w:rPr>
        <w:t>срок не превышающий 3</w:t>
      </w:r>
      <w:r w:rsidR="005A0775">
        <w:rPr>
          <w:color w:val="000000" w:themeColor="text1"/>
          <w:sz w:val="28"/>
          <w:szCs w:val="28"/>
        </w:rPr>
        <w:t>0 календарных дней</w:t>
      </w:r>
      <w:r w:rsidR="005A0775" w:rsidRPr="005A0775">
        <w:rPr>
          <w:rFonts w:eastAsiaTheme="minorHAnsi"/>
          <w:sz w:val="28"/>
          <w:szCs w:val="28"/>
          <w:lang w:eastAsia="en-US"/>
        </w:rPr>
        <w:t xml:space="preserve"> </w:t>
      </w:r>
      <w:r w:rsidR="005A0775">
        <w:rPr>
          <w:rFonts w:eastAsiaTheme="minorHAnsi"/>
          <w:sz w:val="28"/>
          <w:szCs w:val="28"/>
          <w:lang w:eastAsia="en-US"/>
        </w:rPr>
        <w:t>со дня поступления на предварительное согласование</w:t>
      </w:r>
      <w:r w:rsidR="006E397D" w:rsidRPr="006E397D">
        <w:rPr>
          <w:rFonts w:eastAsiaTheme="minorHAnsi"/>
          <w:sz w:val="28"/>
          <w:szCs w:val="28"/>
          <w:lang w:eastAsia="en-US"/>
        </w:rPr>
        <w:t xml:space="preserve"> </w:t>
      </w:r>
      <w:r w:rsidR="006E397D">
        <w:rPr>
          <w:rFonts w:eastAsiaTheme="minorHAnsi"/>
          <w:sz w:val="28"/>
          <w:szCs w:val="28"/>
          <w:lang w:eastAsia="en-US"/>
        </w:rPr>
        <w:t>в Министерство</w:t>
      </w:r>
      <w:r w:rsidR="005A0775">
        <w:rPr>
          <w:rFonts w:eastAsiaTheme="minorHAnsi"/>
          <w:sz w:val="28"/>
          <w:szCs w:val="28"/>
          <w:lang w:eastAsia="en-US"/>
        </w:rPr>
        <w:t xml:space="preserve"> </w:t>
      </w:r>
      <w:r w:rsidR="006E397D">
        <w:rPr>
          <w:color w:val="000000" w:themeColor="text1"/>
          <w:sz w:val="28"/>
          <w:szCs w:val="28"/>
        </w:rPr>
        <w:t>схемы</w:t>
      </w:r>
      <w:r w:rsidR="006E397D" w:rsidRPr="0095590E">
        <w:rPr>
          <w:color w:val="000000" w:themeColor="text1"/>
          <w:sz w:val="28"/>
          <w:szCs w:val="28"/>
        </w:rPr>
        <w:t xml:space="preserve"> размещения </w:t>
      </w:r>
      <w:r w:rsidR="006E397D">
        <w:rPr>
          <w:color w:val="000000" w:themeColor="text1"/>
          <w:sz w:val="28"/>
          <w:szCs w:val="28"/>
        </w:rPr>
        <w:t>рекламных конструкций,</w:t>
      </w:r>
      <w:r w:rsidR="005A6DF2">
        <w:rPr>
          <w:color w:val="000000" w:themeColor="text1"/>
          <w:sz w:val="28"/>
          <w:szCs w:val="28"/>
        </w:rPr>
        <w:t xml:space="preserve"> подписанное М</w:t>
      </w:r>
      <w:r w:rsidR="00F55B3F">
        <w:rPr>
          <w:color w:val="000000" w:themeColor="text1"/>
          <w:sz w:val="28"/>
          <w:szCs w:val="28"/>
        </w:rPr>
        <w:t xml:space="preserve">инистром и зарегистрированное в канцелярии Министерства в </w:t>
      </w:r>
      <w:r w:rsidR="005A6DF2">
        <w:rPr>
          <w:color w:val="000000" w:themeColor="text1"/>
          <w:sz w:val="28"/>
          <w:szCs w:val="28"/>
        </w:rPr>
        <w:t xml:space="preserve">установленном порядке сводное заключение о предварительном согласовании </w:t>
      </w:r>
      <w:r w:rsidR="00302AFF">
        <w:rPr>
          <w:color w:val="000000" w:themeColor="text1"/>
          <w:sz w:val="28"/>
          <w:szCs w:val="28"/>
        </w:rPr>
        <w:t xml:space="preserve">или </w:t>
      </w:r>
      <w:r w:rsidR="005A6DF2" w:rsidRPr="00A16DAF">
        <w:rPr>
          <w:color w:val="000000"/>
          <w:sz w:val="28"/>
          <w:szCs w:val="28"/>
        </w:rPr>
        <w:t xml:space="preserve">об отказе в предварительном согласовании схемы размещения рекламных конструкций </w:t>
      </w:r>
      <w:r w:rsidR="00DB5C82">
        <w:rPr>
          <w:color w:val="000000" w:themeColor="text1"/>
          <w:sz w:val="28"/>
          <w:szCs w:val="28"/>
        </w:rPr>
        <w:t>направляет</w:t>
      </w:r>
      <w:r w:rsidR="00302AFF">
        <w:rPr>
          <w:color w:val="000000" w:themeColor="text1"/>
          <w:sz w:val="28"/>
          <w:szCs w:val="28"/>
        </w:rPr>
        <w:t>ся Министерством</w:t>
      </w:r>
      <w:r w:rsidR="00DB5C82">
        <w:rPr>
          <w:color w:val="000000" w:themeColor="text1"/>
          <w:sz w:val="28"/>
          <w:szCs w:val="28"/>
        </w:rPr>
        <w:t xml:space="preserve"> </w:t>
      </w:r>
      <w:r w:rsidR="00302AFF">
        <w:rPr>
          <w:color w:val="000000" w:themeColor="text1"/>
          <w:sz w:val="28"/>
          <w:szCs w:val="28"/>
        </w:rPr>
        <w:t xml:space="preserve">в </w:t>
      </w:r>
      <w:r w:rsidR="00DB5C82">
        <w:rPr>
          <w:color w:val="000000" w:themeColor="text1"/>
          <w:sz w:val="28"/>
          <w:szCs w:val="28"/>
        </w:rPr>
        <w:t xml:space="preserve">органы местного самоуправления заказным </w:t>
      </w:r>
      <w:r w:rsidR="006E397D">
        <w:rPr>
          <w:color w:val="000000" w:themeColor="text1"/>
          <w:sz w:val="28"/>
          <w:szCs w:val="28"/>
        </w:rPr>
        <w:t>письмом с уведомлением</w:t>
      </w:r>
      <w:r w:rsidR="00DB5C82">
        <w:rPr>
          <w:color w:val="000000" w:themeColor="text1"/>
          <w:sz w:val="28"/>
          <w:szCs w:val="28"/>
        </w:rPr>
        <w:t>, а также в форме электронного документа на адрес электронной почты</w:t>
      </w:r>
      <w:r w:rsidR="006E397D">
        <w:rPr>
          <w:color w:val="000000" w:themeColor="text1"/>
          <w:sz w:val="28"/>
          <w:szCs w:val="28"/>
        </w:rPr>
        <w:t xml:space="preserve"> органа местного самоуправления</w:t>
      </w:r>
      <w:r w:rsidR="000A7457">
        <w:rPr>
          <w:rFonts w:eastAsiaTheme="minorHAnsi"/>
          <w:sz w:val="28"/>
          <w:szCs w:val="28"/>
          <w:lang w:eastAsia="en-US"/>
        </w:rPr>
        <w:t>.</w:t>
      </w:r>
    </w:p>
    <w:p w:rsidR="00F55B3F" w:rsidRDefault="005A6A71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A7457">
        <w:rPr>
          <w:rFonts w:eastAsiaTheme="minorHAnsi"/>
          <w:sz w:val="28"/>
          <w:szCs w:val="28"/>
          <w:lang w:eastAsia="en-US"/>
        </w:rPr>
        <w:t>. Предварительное согласование вносимых органами местного самоуправления изменений в схемы размещения рекламных конструкций осуществляется в соответствии с настоящим Порядком.</w:t>
      </w:r>
    </w:p>
    <w:p w:rsidR="00087CA3" w:rsidRDefault="00087CA3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087CA3" w:rsidSect="00E660BB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5B3F" w:rsidRPr="00C81B6A" w:rsidRDefault="00F55B3F" w:rsidP="00F55B3F">
      <w:pPr>
        <w:tabs>
          <w:tab w:val="left" w:pos="1843"/>
          <w:tab w:val="center" w:pos="4680"/>
          <w:tab w:val="left" w:pos="9180"/>
        </w:tabs>
        <w:ind w:right="-5"/>
        <w:jc w:val="center"/>
        <w:rPr>
          <w:sz w:val="28"/>
          <w:szCs w:val="28"/>
        </w:rPr>
      </w:pPr>
      <w:r w:rsidRPr="00C81B6A">
        <w:rPr>
          <w:b/>
          <w:sz w:val="28"/>
          <w:szCs w:val="28"/>
        </w:rPr>
        <w:lastRenderedPageBreak/>
        <w:t>ПОЯСНИТЕЛЬНАЯ ЗАПИСКА</w:t>
      </w:r>
    </w:p>
    <w:p w:rsidR="00F55B3F" w:rsidRPr="00C81B6A" w:rsidRDefault="00F55B3F" w:rsidP="00F55B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81B6A">
        <w:rPr>
          <w:b/>
          <w:bCs/>
          <w:sz w:val="28"/>
          <w:szCs w:val="28"/>
        </w:rPr>
        <w:t>к</w:t>
      </w:r>
      <w:proofErr w:type="gramEnd"/>
      <w:r w:rsidRPr="00C81B6A">
        <w:rPr>
          <w:b/>
          <w:bCs/>
          <w:sz w:val="28"/>
          <w:szCs w:val="28"/>
        </w:rPr>
        <w:t xml:space="preserve"> проекту постановления Правительства Республики Алтай</w:t>
      </w:r>
    </w:p>
    <w:p w:rsidR="00F55B3F" w:rsidRPr="00C81B6A" w:rsidRDefault="00F55B3F" w:rsidP="00C81B6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B6A">
        <w:rPr>
          <w:rFonts w:ascii="Times New Roman" w:hAnsi="Times New Roman" w:cs="Times New Roman"/>
          <w:bCs/>
          <w:sz w:val="28"/>
          <w:szCs w:val="28"/>
        </w:rPr>
        <w:t>«О</w:t>
      </w:r>
      <w:r w:rsidR="00C81B6A" w:rsidRPr="00C81B6A">
        <w:rPr>
          <w:rFonts w:ascii="Times New Roman" w:hAnsi="Times New Roman" w:cs="Times New Roman"/>
          <w:bCs/>
          <w:sz w:val="28"/>
          <w:szCs w:val="28"/>
        </w:rPr>
        <w:t>б</w:t>
      </w:r>
      <w:r w:rsidRPr="00C8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6A" w:rsidRPr="00C81B6A">
        <w:rPr>
          <w:rFonts w:ascii="Times New Roman" w:hAnsi="Times New Roman" w:cs="Times New Roman"/>
          <w:bCs/>
          <w:sz w:val="28"/>
          <w:szCs w:val="28"/>
        </w:rPr>
        <w:t>утверждении Порядка предварительного согласования схем размещения рекламных конструкций и вносимых в них изменений на территории Республики Алтай и признании утратившими силу некоторых постановлений Правительства Республики Алтай</w:t>
      </w:r>
      <w:r w:rsidRPr="00C81B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55B3F" w:rsidRPr="00C81B6A" w:rsidRDefault="00F55B3F" w:rsidP="00F55B3F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F55B3F" w:rsidRPr="00C81B6A" w:rsidRDefault="00F55B3F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1B6A"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F55B3F" w:rsidRPr="00C81B6A" w:rsidRDefault="00F55B3F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zh-CN"/>
        </w:rPr>
      </w:pPr>
      <w:r w:rsidRPr="00C81B6A">
        <w:rPr>
          <w:color w:val="000000"/>
          <w:sz w:val="28"/>
          <w:szCs w:val="28"/>
        </w:rPr>
        <w:t>Разработчиком проекта постановления Правительства Республики Алтай «</w:t>
      </w:r>
      <w:r w:rsidR="00C81B6A" w:rsidRPr="00C81B6A">
        <w:rPr>
          <w:color w:val="000000"/>
          <w:sz w:val="28"/>
          <w:szCs w:val="28"/>
        </w:rPr>
        <w:t>Об утверждении Порядка предварительного согласования схем размещения рекламных конструкций и вносимых в них изменений на территории Республики Алтай и признании утратившими силу</w:t>
      </w:r>
      <w:r w:rsidR="00C81B6A" w:rsidRPr="00C81B6A">
        <w:rPr>
          <w:bCs/>
          <w:sz w:val="28"/>
          <w:szCs w:val="28"/>
        </w:rPr>
        <w:t xml:space="preserve"> некоторых постановлений Правительства Республики Алтай</w:t>
      </w:r>
      <w:r w:rsidRPr="00C81B6A">
        <w:rPr>
          <w:color w:val="000000"/>
          <w:sz w:val="28"/>
          <w:szCs w:val="28"/>
        </w:rPr>
        <w:t>» (далее - проект постановления</w:t>
      </w:r>
      <w:r w:rsidRPr="00C81B6A">
        <w:rPr>
          <w:color w:val="000000"/>
          <w:sz w:val="28"/>
          <w:szCs w:val="28"/>
          <w:shd w:val="clear" w:color="auto" w:fill="FFFFFF"/>
        </w:rPr>
        <w:t>)</w:t>
      </w:r>
      <w:r w:rsidRPr="00C81B6A"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6E66F4" w:rsidRPr="006E66F4" w:rsidRDefault="00F55B3F" w:rsidP="002A639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6E66F4">
        <w:rPr>
          <w:bCs/>
          <w:sz w:val="28"/>
          <w:szCs w:val="28"/>
          <w:lang w:eastAsia="zh-CN"/>
        </w:rPr>
        <w:t xml:space="preserve">Предметом правового регулирования проекта постановления </w:t>
      </w:r>
      <w:r w:rsidR="006E66F4" w:rsidRPr="006E66F4">
        <w:rPr>
          <w:bCs/>
          <w:sz w:val="28"/>
          <w:szCs w:val="28"/>
          <w:lang w:eastAsia="zh-CN"/>
        </w:rPr>
        <w:t>является утверждение Поряд</w:t>
      </w:r>
      <w:r w:rsidRPr="006E66F4">
        <w:rPr>
          <w:bCs/>
          <w:sz w:val="28"/>
          <w:szCs w:val="28"/>
          <w:lang w:eastAsia="zh-CN"/>
        </w:rPr>
        <w:t>к</w:t>
      </w:r>
      <w:r w:rsidR="006E66F4" w:rsidRPr="006E66F4">
        <w:rPr>
          <w:bCs/>
          <w:sz w:val="28"/>
          <w:szCs w:val="28"/>
          <w:lang w:eastAsia="zh-CN"/>
        </w:rPr>
        <w:t>а</w:t>
      </w:r>
      <w:r w:rsidRPr="006E66F4">
        <w:rPr>
          <w:bCs/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 на территории Республики Алтай</w:t>
      </w:r>
      <w:r w:rsidR="006E66F4" w:rsidRPr="006E66F4">
        <w:rPr>
          <w:bCs/>
          <w:sz w:val="28"/>
          <w:szCs w:val="28"/>
        </w:rPr>
        <w:t xml:space="preserve"> и признание утратившими силу некоторых постановлений Правительства Республики Алтай</w:t>
      </w:r>
      <w:r w:rsidR="006E66F4">
        <w:rPr>
          <w:bCs/>
          <w:sz w:val="28"/>
          <w:szCs w:val="28"/>
        </w:rPr>
        <w:t>.</w:t>
      </w:r>
    </w:p>
    <w:p w:rsidR="00661453" w:rsidRPr="00661453" w:rsidRDefault="00F55B3F" w:rsidP="0075235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661453">
        <w:rPr>
          <w:bCs/>
          <w:sz w:val="28"/>
          <w:szCs w:val="28"/>
          <w:lang w:eastAsia="zh-CN"/>
        </w:rPr>
        <w:t xml:space="preserve">Целью принятия проекта постановления является </w:t>
      </w:r>
      <w:r w:rsidR="00661453" w:rsidRPr="00661453">
        <w:rPr>
          <w:bCs/>
          <w:sz w:val="28"/>
          <w:szCs w:val="28"/>
          <w:lang w:eastAsia="zh-CN"/>
        </w:rPr>
        <w:t>утвер</w:t>
      </w:r>
      <w:r w:rsidR="00F60B15">
        <w:rPr>
          <w:bCs/>
          <w:sz w:val="28"/>
          <w:szCs w:val="28"/>
          <w:lang w:eastAsia="zh-CN"/>
        </w:rPr>
        <w:t>дить</w:t>
      </w:r>
      <w:r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bCs/>
          <w:sz w:val="28"/>
          <w:szCs w:val="28"/>
          <w:lang w:eastAsia="zh-CN"/>
        </w:rPr>
        <w:t>Поряд</w:t>
      </w:r>
      <w:r w:rsidR="00F60B15">
        <w:rPr>
          <w:bCs/>
          <w:sz w:val="28"/>
          <w:szCs w:val="28"/>
          <w:lang w:eastAsia="zh-CN"/>
        </w:rPr>
        <w:t>ок</w:t>
      </w:r>
      <w:r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color w:val="000000"/>
          <w:sz w:val="28"/>
          <w:szCs w:val="28"/>
        </w:rPr>
        <w:t xml:space="preserve">предварительного согласования схем размещения рекламных конструкций </w:t>
      </w:r>
      <w:r w:rsidR="00661453" w:rsidRPr="00661453">
        <w:rPr>
          <w:color w:val="000000"/>
          <w:sz w:val="28"/>
          <w:szCs w:val="28"/>
        </w:rPr>
        <w:t xml:space="preserve">и </w:t>
      </w:r>
      <w:r w:rsidR="00661453" w:rsidRPr="00661453">
        <w:rPr>
          <w:color w:val="000000"/>
          <w:sz w:val="28"/>
          <w:szCs w:val="28"/>
        </w:rPr>
        <w:t>вносимых в них изменений на территории Республики Алтай</w:t>
      </w:r>
      <w:r w:rsidR="00661453" w:rsidRPr="00661453">
        <w:rPr>
          <w:bCs/>
          <w:sz w:val="28"/>
          <w:szCs w:val="28"/>
          <w:lang w:eastAsia="zh-CN"/>
        </w:rPr>
        <w:t xml:space="preserve"> </w:t>
      </w:r>
      <w:r w:rsidR="003E09A9" w:rsidRPr="00661453">
        <w:rPr>
          <w:color w:val="000000"/>
          <w:sz w:val="28"/>
          <w:szCs w:val="28"/>
        </w:rPr>
        <w:t>и</w:t>
      </w:r>
      <w:r w:rsidR="00661453" w:rsidRPr="00661453">
        <w:rPr>
          <w:color w:val="000000"/>
          <w:sz w:val="28"/>
          <w:szCs w:val="28"/>
        </w:rPr>
        <w:t xml:space="preserve"> призна</w:t>
      </w:r>
      <w:r w:rsidR="00F60B15">
        <w:rPr>
          <w:color w:val="000000"/>
          <w:sz w:val="28"/>
          <w:szCs w:val="28"/>
        </w:rPr>
        <w:t>ть</w:t>
      </w:r>
      <w:r w:rsidR="00661453" w:rsidRPr="00661453">
        <w:rPr>
          <w:color w:val="000000"/>
          <w:sz w:val="28"/>
          <w:szCs w:val="28"/>
        </w:rPr>
        <w:t xml:space="preserve"> утратившими силу некоторых постановлений Правительства Республики Алтай</w:t>
      </w:r>
      <w:r w:rsidR="00661453">
        <w:rPr>
          <w:color w:val="000000"/>
          <w:sz w:val="28"/>
          <w:szCs w:val="28"/>
        </w:rPr>
        <w:t>.</w:t>
      </w:r>
    </w:p>
    <w:p w:rsidR="00F55B3F" w:rsidRPr="00661453" w:rsidRDefault="00661453" w:rsidP="0075235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="00F55B3F" w:rsidRPr="00661453">
        <w:rPr>
          <w:sz w:val="28"/>
          <w:szCs w:val="28"/>
        </w:rPr>
        <w:t xml:space="preserve"> принятия проекта постановления </w:t>
      </w:r>
      <w:r>
        <w:rPr>
          <w:sz w:val="28"/>
          <w:szCs w:val="28"/>
        </w:rPr>
        <w:t>вызвана</w:t>
      </w:r>
      <w:r w:rsidR="00F55B3F" w:rsidRPr="00661453">
        <w:rPr>
          <w:sz w:val="28"/>
          <w:szCs w:val="28"/>
        </w:rPr>
        <w:t xml:space="preserve"> приведение</w:t>
      </w:r>
      <w:r>
        <w:rPr>
          <w:sz w:val="28"/>
          <w:szCs w:val="28"/>
        </w:rPr>
        <w:t>м нормативного правового акта Республики Алтай</w:t>
      </w:r>
      <w:r w:rsidR="00F55B3F" w:rsidRPr="00661453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федеральным законодательством и законодательством Республики</w:t>
      </w:r>
      <w:r w:rsidR="00F55B3F" w:rsidRPr="00661453">
        <w:rPr>
          <w:sz w:val="28"/>
          <w:szCs w:val="28"/>
        </w:rPr>
        <w:t xml:space="preserve"> Алтай.</w:t>
      </w:r>
    </w:p>
    <w:p w:rsidR="00F55B3F" w:rsidRDefault="00F55B3F" w:rsidP="002A639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C81B6A">
        <w:rPr>
          <w:sz w:val="28"/>
          <w:szCs w:val="28"/>
        </w:rPr>
        <w:t>Правовым основанием принятия проекта постановления являются:</w:t>
      </w:r>
    </w:p>
    <w:p w:rsidR="00195750" w:rsidRPr="00195750" w:rsidRDefault="005640B3" w:rsidP="0019575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</w:t>
      </w:r>
      <w:r w:rsidR="00195750" w:rsidRPr="00195750">
        <w:rPr>
          <w:sz w:val="28"/>
          <w:szCs w:val="28"/>
        </w:rPr>
        <w:t xml:space="preserve"> 2 статьи 16 Градостроительного кодекса Российской Федерации, в соответствии с которой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</w:t>
      </w:r>
    </w:p>
    <w:p w:rsidR="005640B3" w:rsidRDefault="00195750" w:rsidP="005640B3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95750">
        <w:rPr>
          <w:sz w:val="28"/>
          <w:szCs w:val="28"/>
        </w:rPr>
        <w:t xml:space="preserve">2) абзац второй пункта 14 раздел II Положения о согласовании проектов схем территориального планирования субъектов Российской Федерации, утвержденного постановлением Правительства Российской Федерации от 24 марта 2007 года № 178, в соответствии с которым порядок рассмотрения этих документов и подготовки заключений определяется актами органов государственной власти соответствующих субъектов Российской Федерации. При этом заключение о согласовании (об отказе в согласовании) проекта документа территориального планирования подписывается руководителем высшего исполнительного органа </w:t>
      </w:r>
      <w:r w:rsidRPr="00195750">
        <w:rPr>
          <w:sz w:val="28"/>
          <w:szCs w:val="28"/>
        </w:rPr>
        <w:lastRenderedPageBreak/>
        <w:t>государственной власти субъекта Российской Федерации (его заместителем, уполномоченным на подписание заключений);</w:t>
      </w:r>
    </w:p>
    <w:p w:rsidR="00F55B3F" w:rsidRPr="005640B3" w:rsidRDefault="005640B3" w:rsidP="00F60B1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40B3">
        <w:rPr>
          <w:sz w:val="28"/>
          <w:szCs w:val="28"/>
        </w:rPr>
        <w:t>3</w:t>
      </w:r>
      <w:r w:rsidR="00F55B3F" w:rsidRPr="005640B3">
        <w:rPr>
          <w:sz w:val="28"/>
          <w:szCs w:val="28"/>
        </w:rPr>
        <w:t>) пункт 1  Указа Главы Республики Алтай, Председателя Правительства Республики Алтай от 12 сентября 2017 года № 198-у «О создании Инспекции по государственной охране объектов культурного наследия Республики Алтай и внесении изменений в приложение к Указу Главы Республики Алтай, Председателя Правительства Республики Алтай от 22 октября 2014 года № 272-у», в соответствии с которым и образована Инспекция по государственной охране объектов культурного наследия Республики Алтай</w:t>
      </w:r>
      <w:r w:rsidR="00F55B3F" w:rsidRPr="005640B3">
        <w:rPr>
          <w:rFonts w:eastAsiaTheme="minorHAnsi"/>
          <w:sz w:val="28"/>
          <w:szCs w:val="28"/>
          <w:lang w:eastAsia="en-US"/>
        </w:rPr>
        <w:t xml:space="preserve"> с передачей ей функции Министерства культуры Республики Алтай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наследия), в том числе по осуществлению переданных полномочий Российской Федерации в отношении объектов культурного наследия (за исключением отдельных объектов культурного наследия, перечень которых устанавливается в соответствии с федеральным законодательством).</w:t>
      </w:r>
    </w:p>
    <w:p w:rsidR="00F55B3F" w:rsidRPr="00C81B6A" w:rsidRDefault="00F60B15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55B3F" w:rsidRPr="00C81B6A">
        <w:rPr>
          <w:rFonts w:eastAsiaTheme="minorHAnsi"/>
          <w:sz w:val="28"/>
          <w:szCs w:val="28"/>
          <w:lang w:eastAsia="en-US"/>
        </w:rPr>
        <w:t>)</w:t>
      </w:r>
      <w:r w:rsidR="00F55B3F" w:rsidRPr="00C81B6A">
        <w:rPr>
          <w:sz w:val="28"/>
          <w:szCs w:val="28"/>
        </w:rPr>
        <w:t xml:space="preserve">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F55B3F" w:rsidRPr="00C81B6A" w:rsidRDefault="00F55B3F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6A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F55B3F" w:rsidRPr="00F60B15" w:rsidRDefault="00F55B3F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1B6A">
        <w:rPr>
          <w:sz w:val="28"/>
          <w:szCs w:val="28"/>
        </w:rPr>
        <w:t>изменение</w:t>
      </w:r>
      <w:proofErr w:type="gramEnd"/>
      <w:r w:rsidRPr="00C81B6A">
        <w:rPr>
          <w:sz w:val="28"/>
          <w:szCs w:val="28"/>
        </w:rPr>
        <w:t xml:space="preserve"> нормативного правового акта оформляется нормативными правовыми актами того же вида.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195750" w:rsidRPr="00F60B15" w:rsidRDefault="00195750" w:rsidP="00F6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B15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F55B3F" w:rsidRPr="00C81B6A" w:rsidRDefault="00F55B3F" w:rsidP="00F55B3F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F55B3F" w:rsidRPr="00C81B6A" w:rsidRDefault="00F55B3F" w:rsidP="00F55B3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F55B3F" w:rsidRPr="00C81B6A" w:rsidRDefault="00F55B3F" w:rsidP="00F55B3F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F60B15" w:rsidRDefault="00F55B3F" w:rsidP="00F60B15">
      <w:pPr>
        <w:jc w:val="both"/>
        <w:rPr>
          <w:color w:val="000000"/>
          <w:spacing w:val="3"/>
          <w:sz w:val="28"/>
          <w:szCs w:val="28"/>
        </w:rPr>
      </w:pPr>
      <w:r w:rsidRPr="00C81B6A">
        <w:rPr>
          <w:color w:val="000000"/>
          <w:spacing w:val="3"/>
          <w:sz w:val="28"/>
          <w:szCs w:val="28"/>
        </w:rPr>
        <w:t>Министр регионального</w:t>
      </w:r>
    </w:p>
    <w:p w:rsidR="000A7457" w:rsidRPr="00C81B6A" w:rsidRDefault="00F55B3F" w:rsidP="00F60B1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1B6A">
        <w:rPr>
          <w:color w:val="000000"/>
          <w:spacing w:val="3"/>
          <w:sz w:val="28"/>
          <w:szCs w:val="28"/>
        </w:rPr>
        <w:t>развития</w:t>
      </w:r>
      <w:proofErr w:type="gramEnd"/>
      <w:r w:rsidRPr="00C81B6A">
        <w:rPr>
          <w:color w:val="000000"/>
          <w:spacing w:val="3"/>
          <w:sz w:val="28"/>
          <w:szCs w:val="28"/>
        </w:rPr>
        <w:t xml:space="preserve"> Республики Алтай                                                    Н.П. Кондратьев</w:t>
      </w:r>
      <w:bookmarkStart w:id="3" w:name="_GoBack"/>
      <w:bookmarkEnd w:id="3"/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Pr="00C81B6A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0"/>
          <w:szCs w:val="20"/>
          <w:lang w:eastAsia="ar-SA"/>
        </w:rPr>
      </w:pPr>
    </w:p>
    <w:sectPr w:rsidR="00521A28" w:rsidSect="00F55B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C3" w:rsidRDefault="002B04C3" w:rsidP="00E660BB">
      <w:r>
        <w:separator/>
      </w:r>
    </w:p>
  </w:endnote>
  <w:endnote w:type="continuationSeparator" w:id="0">
    <w:p w:rsidR="002B04C3" w:rsidRDefault="002B04C3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C3" w:rsidRDefault="002B04C3" w:rsidP="00E660BB">
      <w:r>
        <w:separator/>
      </w:r>
    </w:p>
  </w:footnote>
  <w:footnote w:type="continuationSeparator" w:id="0">
    <w:p w:rsidR="002B04C3" w:rsidRDefault="002B04C3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49352"/>
      <w:docPartObj>
        <w:docPartGallery w:val="Page Numbers (Top of Page)"/>
        <w:docPartUnique/>
      </w:docPartObj>
    </w:sdtPr>
    <w:sdtEndPr/>
    <w:sdtContent>
      <w:p w:rsidR="00E660BB" w:rsidRDefault="00E6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18">
          <w:rPr>
            <w:noProof/>
          </w:rPr>
          <w:t>2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0769"/>
    <w:rsid w:val="00024EF8"/>
    <w:rsid w:val="00033C11"/>
    <w:rsid w:val="00035107"/>
    <w:rsid w:val="00036A7C"/>
    <w:rsid w:val="0004364E"/>
    <w:rsid w:val="00053853"/>
    <w:rsid w:val="000672AF"/>
    <w:rsid w:val="000700C4"/>
    <w:rsid w:val="00075925"/>
    <w:rsid w:val="00087CA3"/>
    <w:rsid w:val="000A7457"/>
    <w:rsid w:val="00123B94"/>
    <w:rsid w:val="00145E6F"/>
    <w:rsid w:val="00195750"/>
    <w:rsid w:val="001C3768"/>
    <w:rsid w:val="00233D3C"/>
    <w:rsid w:val="002A6395"/>
    <w:rsid w:val="002B04C3"/>
    <w:rsid w:val="002D512D"/>
    <w:rsid w:val="00302AFF"/>
    <w:rsid w:val="0032233B"/>
    <w:rsid w:val="00350296"/>
    <w:rsid w:val="003B2DEC"/>
    <w:rsid w:val="003B3FD8"/>
    <w:rsid w:val="003E09A9"/>
    <w:rsid w:val="004017C6"/>
    <w:rsid w:val="0040284C"/>
    <w:rsid w:val="00521168"/>
    <w:rsid w:val="00521A28"/>
    <w:rsid w:val="00543897"/>
    <w:rsid w:val="005640B3"/>
    <w:rsid w:val="005A0775"/>
    <w:rsid w:val="005A6A71"/>
    <w:rsid w:val="005A6DF2"/>
    <w:rsid w:val="005F037A"/>
    <w:rsid w:val="0060384E"/>
    <w:rsid w:val="00624195"/>
    <w:rsid w:val="00661453"/>
    <w:rsid w:val="0066535F"/>
    <w:rsid w:val="006A2450"/>
    <w:rsid w:val="006C429A"/>
    <w:rsid w:val="006D3CA3"/>
    <w:rsid w:val="006E397D"/>
    <w:rsid w:val="006E66F4"/>
    <w:rsid w:val="00742E18"/>
    <w:rsid w:val="00815405"/>
    <w:rsid w:val="00843936"/>
    <w:rsid w:val="00857379"/>
    <w:rsid w:val="00860771"/>
    <w:rsid w:val="00882CFE"/>
    <w:rsid w:val="00883B1A"/>
    <w:rsid w:val="0095590E"/>
    <w:rsid w:val="009D3B5A"/>
    <w:rsid w:val="00A16DAF"/>
    <w:rsid w:val="00AC0CBF"/>
    <w:rsid w:val="00AE4904"/>
    <w:rsid w:val="00B055A7"/>
    <w:rsid w:val="00B14EFE"/>
    <w:rsid w:val="00B44AB9"/>
    <w:rsid w:val="00B94139"/>
    <w:rsid w:val="00BD2D2D"/>
    <w:rsid w:val="00BE2B0C"/>
    <w:rsid w:val="00C06820"/>
    <w:rsid w:val="00C81B6A"/>
    <w:rsid w:val="00CF5357"/>
    <w:rsid w:val="00DB5C82"/>
    <w:rsid w:val="00DE5BDB"/>
    <w:rsid w:val="00E3768A"/>
    <w:rsid w:val="00E660BB"/>
    <w:rsid w:val="00EB3C78"/>
    <w:rsid w:val="00F464B5"/>
    <w:rsid w:val="00F55B3F"/>
    <w:rsid w:val="00F60B15"/>
    <w:rsid w:val="00F97276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6B231-7C3D-4BA5-A22E-DA539E0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1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1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5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0211240B791429DAD276EB614AAAE9751CEE6BDE673C77A707E1742B3982CF9F976FD414C2E3A0E9C6EE8E27759D2B84DB355291E03DE534CC1c0v0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0211240B791429DAD3963A078FDA2925B90EABFE37B99212F254A15BA927BBEB62FBF05412A3A0A973AB0AD760597E55EB35F291D01C1c5v9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17B4D519F84E28C28FB01554324005DCD1B47AA8D103E6D5BEF579CE99F7852FB7229972D39F230CA0937CD39F9B6A691035B8E43031FoES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40</cp:revision>
  <cp:lastPrinted>2018-12-18T09:56:00Z</cp:lastPrinted>
  <dcterms:created xsi:type="dcterms:W3CDTF">2018-02-12T10:30:00Z</dcterms:created>
  <dcterms:modified xsi:type="dcterms:W3CDTF">2019-01-16T05:23:00Z</dcterms:modified>
</cp:coreProperties>
</file>