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B" w:rsidRDefault="005A0C5B" w:rsidP="005A0C5B">
      <w:pPr>
        <w:pStyle w:val="pt-consplusnormal"/>
        <w:shd w:val="clear" w:color="auto" w:fill="FFFFFF"/>
        <w:spacing w:before="0" w:beforeAutospacing="0" w:after="0" w:afterAutospacing="0" w:line="259" w:lineRule="atLeast"/>
        <w:ind w:firstLine="547"/>
        <w:jc w:val="right"/>
        <w:rPr>
          <w:color w:val="000000"/>
          <w:sz w:val="27"/>
          <w:szCs w:val="27"/>
        </w:rPr>
      </w:pPr>
      <w:r>
        <w:rPr>
          <w:rStyle w:val="pt-a0"/>
          <w:color w:val="000000"/>
        </w:rPr>
        <w:t>Проект</w:t>
      </w:r>
    </w:p>
    <w:p w:rsidR="005A0C5B" w:rsidRDefault="005A0C5B" w:rsidP="005A0C5B">
      <w:pPr>
        <w:pStyle w:val="pt-consplusnormal"/>
        <w:shd w:val="clear" w:color="auto" w:fill="FFFFFF"/>
        <w:spacing w:before="0" w:beforeAutospacing="0" w:after="0" w:afterAutospacing="0" w:line="259" w:lineRule="atLeast"/>
        <w:ind w:firstLine="547"/>
        <w:jc w:val="right"/>
        <w:rPr>
          <w:color w:val="000000"/>
          <w:sz w:val="27"/>
          <w:szCs w:val="27"/>
        </w:rPr>
      </w:pPr>
      <w:r>
        <w:rPr>
          <w:rStyle w:val="pt-000000"/>
          <w:color w:val="000000"/>
        </w:rPr>
        <w:t> </w:t>
      </w:r>
    </w:p>
    <w:p w:rsidR="005A0C5B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ПРАВИТЕЛЬСТВО РЕСПУБЛИКИ АЛТАЙ</w:t>
      </w:r>
    </w:p>
    <w:p w:rsidR="005A0C5B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ПОСТАНОВЛЕНИЕ</w:t>
      </w:r>
    </w:p>
    <w:p w:rsidR="005A0C5B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Default="005A0C5B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от «___» __________ 201</w:t>
      </w:r>
      <w:r w:rsidR="000B741B">
        <w:rPr>
          <w:rStyle w:val="pt-a0-000004"/>
          <w:color w:val="000000"/>
          <w:sz w:val="28"/>
          <w:szCs w:val="28"/>
        </w:rPr>
        <w:t>9</w:t>
      </w:r>
      <w:r>
        <w:rPr>
          <w:rStyle w:val="pt-a0-000004"/>
          <w:color w:val="000000"/>
          <w:sz w:val="28"/>
          <w:szCs w:val="28"/>
        </w:rPr>
        <w:t xml:space="preserve"> г. № _____</w:t>
      </w:r>
    </w:p>
    <w:p w:rsidR="005A0C5B" w:rsidRDefault="005A0C5B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</w:p>
    <w:p w:rsidR="005A0C5B" w:rsidRDefault="005A0C5B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</w:p>
    <w:p w:rsidR="005A0C5B" w:rsidRDefault="005A0C5B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г. Горно-Алтайск</w:t>
      </w:r>
    </w:p>
    <w:p w:rsidR="005A0C5B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>
        <w:rPr>
          <w:rStyle w:val="pt-000002"/>
          <w:b/>
          <w:bCs/>
          <w:color w:val="000000"/>
          <w:sz w:val="28"/>
          <w:szCs w:val="28"/>
        </w:rPr>
        <w:t> </w:t>
      </w:r>
    </w:p>
    <w:p w:rsidR="008A42F1" w:rsidRDefault="008A42F1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</w:p>
    <w:p w:rsidR="008A42F1" w:rsidRDefault="008A42F1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</w:p>
    <w:p w:rsidR="008A42F1" w:rsidRDefault="008A42F1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</w:p>
    <w:p w:rsidR="005A0C5B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Об у</w:t>
      </w:r>
      <w:r w:rsidR="006453CE">
        <w:rPr>
          <w:rStyle w:val="pt-a0-000003"/>
          <w:b/>
          <w:bCs/>
          <w:color w:val="000000"/>
          <w:sz w:val="28"/>
          <w:szCs w:val="28"/>
        </w:rPr>
        <w:t>тверждении</w:t>
      </w:r>
      <w:r>
        <w:rPr>
          <w:rStyle w:val="pt-a0-000003"/>
          <w:b/>
          <w:bCs/>
          <w:color w:val="000000"/>
          <w:sz w:val="28"/>
          <w:szCs w:val="28"/>
        </w:rPr>
        <w:t xml:space="preserve"> </w:t>
      </w:r>
      <w:r w:rsidR="006453CE">
        <w:rPr>
          <w:rStyle w:val="pt-a0-000003"/>
          <w:b/>
          <w:bCs/>
          <w:color w:val="000000"/>
          <w:sz w:val="28"/>
          <w:szCs w:val="28"/>
        </w:rPr>
        <w:t>П</w:t>
      </w:r>
      <w:r>
        <w:rPr>
          <w:rStyle w:val="pt-a0-000003"/>
          <w:b/>
          <w:bCs/>
          <w:color w:val="000000"/>
          <w:sz w:val="28"/>
          <w:szCs w:val="28"/>
        </w:rPr>
        <w:t>равил осуществления деятельности региональных операторов по обращению с твердыми коммунальными отходами на территории Республики Алтай </w:t>
      </w:r>
    </w:p>
    <w:p w:rsidR="005A0C5B" w:rsidRDefault="005A0C5B" w:rsidP="008A42F1">
      <w:pPr>
        <w:pStyle w:val="pt-consplusnormal-000001"/>
        <w:shd w:val="clear" w:color="auto" w:fill="FFFFFF"/>
        <w:spacing w:before="0" w:beforeAutospacing="0" w:after="0" w:afterAutospacing="0" w:line="302" w:lineRule="atLeast"/>
        <w:ind w:left="284" w:firstLine="547"/>
        <w:jc w:val="center"/>
        <w:rPr>
          <w:color w:val="000000"/>
          <w:sz w:val="28"/>
          <w:szCs w:val="28"/>
        </w:rPr>
      </w:pPr>
      <w:r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Default="005A0C5B" w:rsidP="008A42F1">
      <w:pPr>
        <w:pStyle w:val="pt-consplusnormal-000006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В соответствии с</w:t>
      </w:r>
      <w:r w:rsidR="005E612A">
        <w:rPr>
          <w:rStyle w:val="pt-a0-000004"/>
          <w:color w:val="000000"/>
          <w:sz w:val="28"/>
          <w:szCs w:val="28"/>
        </w:rPr>
        <w:t>о статьей 6</w:t>
      </w:r>
      <w:r>
        <w:rPr>
          <w:rStyle w:val="pt-a0-000004"/>
          <w:color w:val="000000"/>
          <w:sz w:val="28"/>
          <w:szCs w:val="28"/>
        </w:rPr>
        <w:t xml:space="preserve"> </w:t>
      </w:r>
      <w:proofErr w:type="gramStart"/>
      <w:r>
        <w:rPr>
          <w:rStyle w:val="pt-a0-000004"/>
          <w:color w:val="000000"/>
          <w:sz w:val="28"/>
          <w:szCs w:val="28"/>
        </w:rPr>
        <w:t>Федеральн</w:t>
      </w:r>
      <w:r w:rsidR="005E612A">
        <w:rPr>
          <w:rStyle w:val="pt-a0-000004"/>
          <w:color w:val="000000"/>
          <w:sz w:val="28"/>
          <w:szCs w:val="28"/>
        </w:rPr>
        <w:t>ого</w:t>
      </w:r>
      <w:r>
        <w:rPr>
          <w:rStyle w:val="pt-a0-00000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 w:rsidR="005E612A">
        <w:rPr>
          <w:color w:val="000000"/>
          <w:sz w:val="28"/>
          <w:szCs w:val="28"/>
        </w:rPr>
        <w:t>закона</w:t>
      </w:r>
      <w:proofErr w:type="gramEnd"/>
      <w:r>
        <w:rPr>
          <w:rStyle w:val="pt-a0-000004"/>
          <w:color w:val="000000"/>
          <w:sz w:val="28"/>
          <w:szCs w:val="28"/>
        </w:rPr>
        <w:t> от 24 июня 1998 года № 89-ФЗ «Об отходах производства и потребления», </w:t>
      </w:r>
      <w:r w:rsidR="005E612A">
        <w:rPr>
          <w:rStyle w:val="pt-a0-000004"/>
          <w:color w:val="000000"/>
          <w:sz w:val="28"/>
          <w:szCs w:val="28"/>
        </w:rPr>
        <w:t>статьей 3</w:t>
      </w:r>
      <w:r>
        <w:rPr>
          <w:color w:val="000000"/>
          <w:sz w:val="28"/>
          <w:szCs w:val="28"/>
        </w:rPr>
        <w:t> </w:t>
      </w:r>
      <w:hyperlink r:id="rId4" w:history="1">
        <w:r w:rsidRPr="005E612A">
          <w:rPr>
            <w:rStyle w:val="pt-a0-000004"/>
            <w:sz w:val="28"/>
            <w:szCs w:val="28"/>
          </w:rPr>
          <w:t>Закон</w:t>
        </w:r>
      </w:hyperlink>
      <w:r w:rsidR="005E612A" w:rsidRPr="005E612A">
        <w:rPr>
          <w:rStyle w:val="a3"/>
          <w:color w:val="auto"/>
          <w:sz w:val="28"/>
          <w:szCs w:val="28"/>
          <w:u w:val="none"/>
        </w:rPr>
        <w:t>а</w:t>
      </w:r>
      <w:r>
        <w:rPr>
          <w:rStyle w:val="pt-a0-000004"/>
          <w:color w:val="000000"/>
          <w:sz w:val="28"/>
          <w:szCs w:val="28"/>
        </w:rPr>
        <w:t> </w:t>
      </w:r>
      <w:r w:rsidR="005E612A">
        <w:rPr>
          <w:rStyle w:val="pt-a0-000004"/>
          <w:color w:val="000000"/>
          <w:sz w:val="28"/>
          <w:szCs w:val="28"/>
        </w:rPr>
        <w:t xml:space="preserve"> </w:t>
      </w:r>
      <w:r>
        <w:rPr>
          <w:rStyle w:val="pt-a0-000004"/>
          <w:color w:val="000000"/>
          <w:sz w:val="28"/>
          <w:szCs w:val="28"/>
        </w:rPr>
        <w:t>Республики Алтай </w:t>
      </w:r>
      <w:r>
        <w:rPr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 xml:space="preserve">от  10 ноября 2008 года </w:t>
      </w:r>
      <w:r w:rsidR="006453CE">
        <w:rPr>
          <w:rStyle w:val="pt-a0-000007"/>
          <w:color w:val="000000"/>
          <w:sz w:val="28"/>
          <w:szCs w:val="28"/>
        </w:rPr>
        <w:t xml:space="preserve">  </w:t>
      </w:r>
      <w:r>
        <w:rPr>
          <w:rStyle w:val="pt-a0-000007"/>
          <w:color w:val="000000"/>
          <w:sz w:val="28"/>
          <w:szCs w:val="28"/>
        </w:rPr>
        <w:t>№ 110-РЗ «Об отходах производства и потребления в Республике Алтай»</w:t>
      </w:r>
      <w:r w:rsidR="006453CE">
        <w:rPr>
          <w:rStyle w:val="pt-a0-000007"/>
          <w:color w:val="000000"/>
          <w:sz w:val="28"/>
          <w:szCs w:val="28"/>
        </w:rPr>
        <w:t xml:space="preserve"> </w:t>
      </w:r>
      <w:r>
        <w:rPr>
          <w:rStyle w:val="pt-a0-000007"/>
          <w:color w:val="000000"/>
          <w:sz w:val="28"/>
          <w:szCs w:val="28"/>
        </w:rPr>
        <w:t> </w:t>
      </w:r>
      <w:r w:rsidR="006453CE">
        <w:rPr>
          <w:rStyle w:val="pt-a0-000004"/>
          <w:color w:val="000000"/>
          <w:sz w:val="28"/>
          <w:szCs w:val="28"/>
        </w:rPr>
        <w:t xml:space="preserve">Правительство Республики </w:t>
      </w:r>
      <w:r>
        <w:rPr>
          <w:rStyle w:val="pt-a0-000004"/>
          <w:color w:val="000000"/>
          <w:sz w:val="28"/>
          <w:szCs w:val="28"/>
        </w:rPr>
        <w:t>Алтай</w:t>
      </w:r>
      <w:r w:rsidR="008A42F1">
        <w:rPr>
          <w:rStyle w:val="pt-a0-000004"/>
          <w:color w:val="000000"/>
          <w:sz w:val="28"/>
          <w:szCs w:val="28"/>
        </w:rPr>
        <w:t xml:space="preserve"> </w:t>
      </w:r>
      <w:r w:rsidR="006453CE">
        <w:rPr>
          <w:rStyle w:val="pt-a0-000004"/>
          <w:color w:val="000000"/>
          <w:sz w:val="28"/>
          <w:szCs w:val="28"/>
        </w:rPr>
        <w:t>ПОСТАНОВЛЯЕТ</w:t>
      </w:r>
      <w:r>
        <w:rPr>
          <w:rStyle w:val="pt-a0-000004"/>
          <w:color w:val="000000"/>
          <w:sz w:val="28"/>
          <w:szCs w:val="28"/>
        </w:rPr>
        <w:t>:</w:t>
      </w:r>
    </w:p>
    <w:p w:rsidR="005A0C5B" w:rsidRDefault="005A0C5B" w:rsidP="008A42F1">
      <w:pPr>
        <w:pStyle w:val="pt-consplusnormal-000009"/>
        <w:shd w:val="clear" w:color="auto" w:fill="FFFFFF"/>
        <w:spacing w:before="0" w:beforeAutospacing="0" w:after="0" w:afterAutospacing="0" w:line="302" w:lineRule="atLeast"/>
        <w:ind w:left="284"/>
        <w:jc w:val="both"/>
        <w:rPr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</w:p>
    <w:p w:rsidR="005A0C5B" w:rsidRDefault="005A0C5B" w:rsidP="008A42F1">
      <w:pPr>
        <w:pStyle w:val="pt-consplusnormal-000006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Утвердить прилагаемые </w:t>
      </w:r>
      <w:r>
        <w:rPr>
          <w:color w:val="000000"/>
          <w:sz w:val="28"/>
          <w:szCs w:val="28"/>
        </w:rPr>
        <w:t> </w:t>
      </w:r>
      <w:hyperlink r:id="rId5" w:anchor="P44" w:history="1">
        <w:r w:rsidRPr="005E612A">
          <w:rPr>
            <w:rStyle w:val="pt-a0-000004"/>
            <w:sz w:val="28"/>
            <w:szCs w:val="28"/>
          </w:rPr>
          <w:t>Правила</w:t>
        </w:r>
        <w:r w:rsidRPr="005E612A">
          <w:rPr>
            <w:rStyle w:val="a3"/>
            <w:color w:val="auto"/>
            <w:sz w:val="28"/>
            <w:szCs w:val="28"/>
            <w:u w:val="none"/>
          </w:rPr>
          <w:t> </w:t>
        </w:r>
      </w:hyperlink>
      <w:r>
        <w:rPr>
          <w:rStyle w:val="pt-a0-000004"/>
          <w:color w:val="000000"/>
          <w:sz w:val="28"/>
          <w:szCs w:val="28"/>
        </w:rPr>
        <w:t> осуществления деятельности региональных операторов по обращению с твердыми коммунальными отходами на территории Республики Алтай.</w:t>
      </w:r>
    </w:p>
    <w:p w:rsidR="005A0C5B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</w:p>
    <w:p w:rsidR="005A0C5B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</w:p>
    <w:p w:rsidR="008A42F1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rStyle w:val="pt-000005"/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8A42F1" w:rsidTr="008A42F1">
        <w:tc>
          <w:tcPr>
            <w:tcW w:w="5353" w:type="dxa"/>
          </w:tcPr>
          <w:p w:rsidR="008A42F1" w:rsidRDefault="008A42F1" w:rsidP="008A42F1">
            <w:pPr>
              <w:pStyle w:val="pt-consplusnormal-000011"/>
              <w:shd w:val="clear" w:color="auto" w:fill="FFFFFF"/>
              <w:spacing w:before="0" w:beforeAutospacing="0" w:after="0" w:afterAutospacing="0" w:line="302" w:lineRule="atLeast"/>
              <w:ind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000005"/>
                <w:color w:val="000000"/>
                <w:sz w:val="28"/>
                <w:szCs w:val="28"/>
              </w:rPr>
              <w:t>Временно исполняющий обязанности</w:t>
            </w:r>
          </w:p>
          <w:p w:rsidR="008A42F1" w:rsidRDefault="008A42F1" w:rsidP="008A42F1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ind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a0-000004"/>
                <w:color w:val="000000"/>
                <w:sz w:val="28"/>
                <w:szCs w:val="28"/>
              </w:rPr>
              <w:t>Главы Республики Алтай,</w:t>
            </w:r>
          </w:p>
          <w:p w:rsidR="008A42F1" w:rsidRDefault="008A42F1" w:rsidP="008A42F1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ind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a0-000004"/>
                <w:color w:val="000000"/>
                <w:sz w:val="28"/>
                <w:szCs w:val="28"/>
              </w:rPr>
              <w:t>Председателя Правительства</w:t>
            </w:r>
          </w:p>
          <w:p w:rsidR="008A42F1" w:rsidRDefault="008A42F1" w:rsidP="008A42F1">
            <w:pPr>
              <w:pStyle w:val="pt-consplusnormal-000011"/>
              <w:spacing w:before="0" w:beforeAutospacing="0" w:after="0" w:afterAutospacing="0" w:line="302" w:lineRule="atLeast"/>
              <w:ind w:hanging="284"/>
              <w:jc w:val="center"/>
              <w:rPr>
                <w:rStyle w:val="pt-000005"/>
                <w:color w:val="000000"/>
                <w:sz w:val="28"/>
                <w:szCs w:val="28"/>
              </w:rPr>
            </w:pPr>
            <w:r>
              <w:rPr>
                <w:rStyle w:val="pt-a0-000004"/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3934" w:type="dxa"/>
          </w:tcPr>
          <w:p w:rsidR="008A42F1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a0-000004"/>
                <w:color w:val="000000"/>
                <w:sz w:val="28"/>
                <w:szCs w:val="28"/>
              </w:rPr>
            </w:pPr>
          </w:p>
          <w:p w:rsidR="008A42F1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a0-000004"/>
                <w:color w:val="000000"/>
                <w:sz w:val="28"/>
                <w:szCs w:val="28"/>
              </w:rPr>
            </w:pPr>
          </w:p>
          <w:p w:rsidR="008A42F1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a0-000004"/>
                <w:color w:val="000000"/>
                <w:sz w:val="28"/>
                <w:szCs w:val="28"/>
              </w:rPr>
            </w:pPr>
          </w:p>
          <w:p w:rsidR="008A42F1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000005"/>
                <w:color w:val="000000"/>
                <w:sz w:val="28"/>
                <w:szCs w:val="28"/>
              </w:rPr>
            </w:pPr>
            <w:r>
              <w:rPr>
                <w:rStyle w:val="pt-a0-000004"/>
                <w:color w:val="000000"/>
                <w:sz w:val="28"/>
                <w:szCs w:val="28"/>
              </w:rPr>
              <w:t xml:space="preserve">О.Л. </w:t>
            </w:r>
            <w:proofErr w:type="spellStart"/>
            <w:r>
              <w:rPr>
                <w:rStyle w:val="pt-a0-000004"/>
                <w:color w:val="000000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5A0C5B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rStyle w:val="pt-000005"/>
          <w:color w:val="000000"/>
          <w:sz w:val="28"/>
          <w:szCs w:val="28"/>
        </w:rPr>
      </w:pPr>
    </w:p>
    <w:p w:rsidR="008A42F1" w:rsidRDefault="008A42F1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rStyle w:val="pt-000014"/>
          <w:i/>
          <w:iCs/>
          <w:color w:val="000000"/>
        </w:rPr>
      </w:pP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p w:rsidR="005A0C5B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>
        <w:rPr>
          <w:rStyle w:val="pt-000014"/>
          <w:i/>
          <w:iCs/>
          <w:color w:val="000000"/>
        </w:rPr>
        <w:t> 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3891"/>
      </w:tblGrid>
      <w:tr w:rsidR="00BE506C" w:rsidTr="00BE506C">
        <w:tc>
          <w:tcPr>
            <w:tcW w:w="4585" w:type="dxa"/>
          </w:tcPr>
          <w:p w:rsidR="00BE506C" w:rsidRDefault="005A0C5B" w:rsidP="00BE506C">
            <w:pPr>
              <w:pStyle w:val="pt-a3-000015"/>
              <w:spacing w:before="0" w:beforeAutospacing="0" w:after="0" w:afterAutospacing="0" w:line="302" w:lineRule="atLeast"/>
              <w:jc w:val="center"/>
              <w:rPr>
                <w:rStyle w:val="pt-a0-000004"/>
                <w:color w:val="000000"/>
                <w:sz w:val="28"/>
                <w:szCs w:val="28"/>
              </w:rPr>
            </w:pPr>
            <w:r>
              <w:rPr>
                <w:rStyle w:val="pt-a0-000004"/>
                <w:color w:val="000000"/>
                <w:sz w:val="28"/>
                <w:szCs w:val="28"/>
              </w:rPr>
              <w:lastRenderedPageBreak/>
              <w:t xml:space="preserve">                                                                           </w:t>
            </w:r>
          </w:p>
        </w:tc>
        <w:tc>
          <w:tcPr>
            <w:tcW w:w="4702" w:type="dxa"/>
          </w:tcPr>
          <w:p w:rsidR="00BE506C" w:rsidRPr="009B6E01" w:rsidRDefault="00BE506C" w:rsidP="00BE506C">
            <w:pPr>
              <w:pStyle w:val="pt-a3-000015"/>
              <w:shd w:val="clear" w:color="auto" w:fill="FFFFFF"/>
              <w:spacing w:before="0" w:beforeAutospacing="0" w:after="0" w:afterAutospacing="0" w:line="302" w:lineRule="atLeast"/>
              <w:ind w:left="284"/>
              <w:jc w:val="center"/>
              <w:rPr>
                <w:sz w:val="28"/>
                <w:szCs w:val="28"/>
              </w:rPr>
            </w:pPr>
            <w:r w:rsidRPr="009B6E01">
              <w:rPr>
                <w:rStyle w:val="pt-a0-000004"/>
                <w:color w:val="000000"/>
                <w:sz w:val="28"/>
                <w:szCs w:val="28"/>
              </w:rPr>
              <w:t>ПРИЛОЖЕНИЕ</w:t>
            </w:r>
          </w:p>
          <w:p w:rsidR="00BE506C" w:rsidRPr="009B6E01" w:rsidRDefault="00BE506C" w:rsidP="00BE506C">
            <w:pPr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01">
              <w:rPr>
                <w:rStyle w:val="pt-a0-000004"/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</w:p>
          <w:p w:rsidR="00BE506C" w:rsidRPr="009B6E01" w:rsidRDefault="00BE506C" w:rsidP="00BE506C">
            <w:pPr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01">
              <w:rPr>
                <w:rStyle w:val="pt-a0-000004"/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Правительства</w:t>
            </w:r>
          </w:p>
          <w:p w:rsidR="00BE506C" w:rsidRPr="009B6E01" w:rsidRDefault="00BE506C" w:rsidP="00BE506C">
            <w:pPr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01">
              <w:rPr>
                <w:rStyle w:val="pt-a0-000004"/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Алтай</w:t>
            </w:r>
          </w:p>
          <w:p w:rsidR="00BE506C" w:rsidRPr="009B6E01" w:rsidRDefault="00D8585B" w:rsidP="00D85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t-a0-00000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E506C" w:rsidRPr="009B6E01">
              <w:rPr>
                <w:rStyle w:val="pt-a0-000004"/>
                <w:rFonts w:ascii="Times New Roman" w:hAnsi="Times New Roman" w:cs="Times New Roman"/>
                <w:color w:val="000000"/>
                <w:sz w:val="28"/>
                <w:szCs w:val="28"/>
              </w:rPr>
              <w:t>от «___»______2019 г.</w:t>
            </w:r>
            <w:r>
              <w:rPr>
                <w:rStyle w:val="pt-a0-00000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506C" w:rsidRPr="009B6E01">
              <w:rPr>
                <w:rStyle w:val="pt-a0-000004"/>
                <w:rFonts w:ascii="Times New Roman" w:hAnsi="Times New Roman" w:cs="Times New Roman"/>
                <w:color w:val="000000"/>
                <w:sz w:val="28"/>
                <w:szCs w:val="28"/>
              </w:rPr>
              <w:t>№___</w:t>
            </w:r>
          </w:p>
          <w:p w:rsidR="00BE506C" w:rsidRDefault="00BE506C" w:rsidP="00BE506C">
            <w:pPr>
              <w:pStyle w:val="pt-a3-000015"/>
              <w:spacing w:before="0" w:beforeAutospacing="0" w:after="0" w:afterAutospacing="0" w:line="302" w:lineRule="atLeast"/>
              <w:jc w:val="center"/>
              <w:rPr>
                <w:rStyle w:val="pt-a0-000004"/>
                <w:color w:val="000000"/>
                <w:sz w:val="28"/>
                <w:szCs w:val="28"/>
              </w:rPr>
            </w:pPr>
          </w:p>
        </w:tc>
      </w:tr>
    </w:tbl>
    <w:p w:rsidR="00BE506C" w:rsidRDefault="00BE506C" w:rsidP="00BE506C">
      <w:pPr>
        <w:pStyle w:val="pt-a3-000015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rStyle w:val="pt-a0-000004"/>
          <w:color w:val="000000"/>
          <w:sz w:val="28"/>
          <w:szCs w:val="28"/>
        </w:rPr>
      </w:pPr>
    </w:p>
    <w:p w:rsidR="005A0C5B" w:rsidRDefault="005A0C5B" w:rsidP="008A42F1">
      <w:pPr>
        <w:pStyle w:val="pt-a3-000018"/>
        <w:shd w:val="clear" w:color="auto" w:fill="FFFFFF"/>
        <w:spacing w:before="0" w:beforeAutospacing="0" w:after="0" w:afterAutospacing="0" w:line="281" w:lineRule="atLeast"/>
        <w:ind w:left="284"/>
        <w:jc w:val="right"/>
        <w:rPr>
          <w:rFonts w:ascii="Calibri" w:hAnsi="Calibri" w:cs="Calibri"/>
          <w:color w:val="000000"/>
          <w:sz w:val="26"/>
          <w:szCs w:val="26"/>
        </w:rPr>
      </w:pPr>
      <w:r>
        <w:rPr>
          <w:rStyle w:val="pt-000019"/>
          <w:rFonts w:ascii="Calibri" w:hAnsi="Calibri" w:cs="Calibri"/>
          <w:i/>
          <w:iCs/>
          <w:color w:val="000000"/>
          <w:sz w:val="26"/>
          <w:szCs w:val="26"/>
        </w:rPr>
        <w:t> </w:t>
      </w:r>
    </w:p>
    <w:p w:rsidR="00C64C77" w:rsidRDefault="005A0C5B" w:rsidP="00BE506C">
      <w:pPr>
        <w:pStyle w:val="pt-a-000020"/>
        <w:shd w:val="clear" w:color="auto" w:fill="FFFFFF"/>
        <w:spacing w:before="0" w:beforeAutospacing="0" w:after="0" w:afterAutospacing="0" w:line="302" w:lineRule="atLeast"/>
        <w:ind w:left="284"/>
        <w:jc w:val="both"/>
        <w:rPr>
          <w:rStyle w:val="pt-a0-000003"/>
          <w:b/>
          <w:bCs/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  <w:r w:rsidR="00BE506C">
        <w:rPr>
          <w:rStyle w:val="pt-000005"/>
          <w:color w:val="000000"/>
          <w:sz w:val="28"/>
          <w:szCs w:val="28"/>
        </w:rPr>
        <w:t xml:space="preserve">                                                     </w:t>
      </w:r>
      <w:hyperlink r:id="rId6" w:anchor="P44" w:history="1">
        <w:r w:rsidRPr="0051722C">
          <w:rPr>
            <w:rStyle w:val="pt-a0-000003"/>
            <w:b/>
            <w:bCs/>
            <w:sz w:val="28"/>
            <w:szCs w:val="28"/>
          </w:rPr>
          <w:t>П</w:t>
        </w:r>
        <w:r w:rsidR="00C64C77" w:rsidRPr="0051722C">
          <w:rPr>
            <w:rStyle w:val="pt-a0-000003"/>
            <w:b/>
            <w:bCs/>
            <w:sz w:val="28"/>
            <w:szCs w:val="28"/>
          </w:rPr>
          <w:t>РАВИЛА</w:t>
        </w:r>
        <w:r>
          <w:rPr>
            <w:rStyle w:val="pt-a0-000003"/>
            <w:b/>
            <w:bCs/>
            <w:color w:val="0000FF"/>
            <w:sz w:val="28"/>
            <w:szCs w:val="28"/>
          </w:rPr>
          <w:t> </w:t>
        </w:r>
      </w:hyperlink>
      <w:r>
        <w:rPr>
          <w:rStyle w:val="pt-a0-000003"/>
          <w:b/>
          <w:bCs/>
          <w:color w:val="000000"/>
          <w:sz w:val="28"/>
          <w:szCs w:val="28"/>
        </w:rPr>
        <w:t> </w:t>
      </w:r>
    </w:p>
    <w:p w:rsidR="0051722C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rStyle w:val="pt-a0-000003"/>
          <w:b/>
          <w:bCs/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осуществления деятельности региональных операторов </w:t>
      </w:r>
    </w:p>
    <w:p w:rsidR="005A0C5B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по обращению с твердыми коммунальными отходами на территории </w:t>
      </w:r>
    </w:p>
    <w:p w:rsidR="005A0C5B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Республики Алтай </w:t>
      </w:r>
    </w:p>
    <w:p w:rsidR="005A0C5B" w:rsidRDefault="005A0C5B" w:rsidP="008A42F1">
      <w:pPr>
        <w:pStyle w:val="pt-consplusnormal-000021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>
        <w:rPr>
          <w:rStyle w:val="pt-000005"/>
          <w:color w:val="000000"/>
          <w:sz w:val="28"/>
          <w:szCs w:val="28"/>
        </w:rPr>
        <w:t> </w:t>
      </w:r>
    </w:p>
    <w:p w:rsidR="005A0C5B" w:rsidRDefault="005A0C5B" w:rsidP="008A42F1">
      <w:pPr>
        <w:pStyle w:val="pt-consplusnormal-000021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Раздел I. Общие положения</w:t>
      </w:r>
    </w:p>
    <w:p w:rsidR="0051722C" w:rsidRDefault="0051722C" w:rsidP="008A42F1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</w:p>
    <w:p w:rsidR="0051722C" w:rsidRPr="0051722C" w:rsidRDefault="0051722C" w:rsidP="008A42F1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1. Настоящие правила определяют порядок деятельности, задачи и функции региональных операторов по обращению с твердыми коммунальными отходами на территории 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Республики Алтай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(далее - Региональный оператор), а также порядок их взаимодействия с участниками в сфере обращения с твердыми коммунальными отходами (далее - ТКО).</w:t>
      </w:r>
    </w:p>
    <w:p w:rsidR="0051722C" w:rsidRPr="0051722C" w:rsidRDefault="0051722C" w:rsidP="008A42F1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2. Используемые в настоящих правилах понятия употребляются в значениях, которые определены Федеральным законом от 24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1998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89-ФЗ 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«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»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и постановлением Правительства Российской Федерации от 12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№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1156 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«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года </w:t>
      </w:r>
      <w:r w:rsidR="00BA1134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№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641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»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A36777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П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№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1156)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22C" w:rsidRPr="0051722C" w:rsidRDefault="0051722C" w:rsidP="00BE506C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3.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Министерством 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регионального развития Республики Алтай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(далее - Министерство) в порядке, установленном 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</w:t>
      </w:r>
      <w:r w:rsidR="00BE506C" w:rsidRPr="00BE506C">
        <w:t xml:space="preserve"> </w:t>
      </w:r>
      <w:r w:rsidR="00BE506C" w:rsidRP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5 сентября </w:t>
      </w:r>
      <w:r w:rsidR="00BE506C" w:rsidRP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2016 № 881 «О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C77" w:rsidRDefault="0051722C" w:rsidP="008A42F1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4. Региональный оператор осуществляет деятельность в сфере обращения с ТКО на территории 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Республики Алтай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государственной программой Республики Алтай «Обеспечение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lastRenderedPageBreak/>
        <w:t>экологической безопасности и улучшение состояния окружающей среды», утвержденной постановлением Правительства Республики Алтай от 13 сентября 2017 года № 228</w:t>
      </w:r>
      <w:r w:rsidR="006435A8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(далее - Программа), 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т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ерриториальной схемой обращения с отходами, в том числе с твердыми коммунальными отходами, Республики Алтай утвержденной приказом Министерства регионального развития Республики Алтай от 26 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№ 463-Д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06C" w:rsidRP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(далее – Территориальная схема)</w:t>
      </w:r>
      <w:r w:rsidRPr="0051722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, на основании соглашения об организации деятельности по обращению с ТКО, заключенного с Министерством, при наличии действующей лицензии, необходимой в отношении деятельности по сбору, транспортированию, обработке, утилизации, обезвреживанию и размещению отходов I - IV классов опасности, и договоров на оказание услуг по обращению с твердыми коммунальными отхода</w:t>
      </w:r>
      <w:r w:rsid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ми, заключенных с потребителями, в соответствии </w:t>
      </w:r>
      <w:r w:rsidR="00A36777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с формой типового договора на оказание услуг по обращению с твердыми коммунальными отходами, утвержденной</w:t>
      </w:r>
      <w:r w:rsidR="00BE506C" w:rsidRP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777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П</w:t>
      </w:r>
      <w:r w:rsidR="00BE506C" w:rsidRP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остановлением № 1156</w:t>
      </w:r>
      <w:r w:rsidR="00A36777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22C" w:rsidRDefault="0051722C" w:rsidP="008A42F1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</w:p>
    <w:p w:rsidR="005A0C5B" w:rsidRDefault="005A0C5B" w:rsidP="008A42F1">
      <w:pPr>
        <w:pStyle w:val="pt-consplusnormal-000021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Раздел II. </w:t>
      </w:r>
      <w:r w:rsidR="006435A8">
        <w:rPr>
          <w:rStyle w:val="pt-a0-000003"/>
          <w:b/>
          <w:bCs/>
          <w:color w:val="000000"/>
          <w:sz w:val="28"/>
          <w:szCs w:val="28"/>
        </w:rPr>
        <w:t>З</w:t>
      </w:r>
      <w:r>
        <w:rPr>
          <w:rStyle w:val="pt-a0-000003"/>
          <w:b/>
          <w:bCs/>
          <w:color w:val="000000"/>
          <w:sz w:val="28"/>
          <w:szCs w:val="28"/>
        </w:rPr>
        <w:t>адачи</w:t>
      </w:r>
      <w:r w:rsidR="006435A8">
        <w:rPr>
          <w:rStyle w:val="pt-a0-000003"/>
          <w:b/>
          <w:bCs/>
          <w:color w:val="000000"/>
          <w:sz w:val="28"/>
          <w:szCs w:val="28"/>
        </w:rPr>
        <w:t xml:space="preserve"> и функции</w:t>
      </w:r>
      <w:r>
        <w:rPr>
          <w:rStyle w:val="pt-a0-000003"/>
          <w:b/>
          <w:bCs/>
          <w:color w:val="000000"/>
          <w:sz w:val="28"/>
          <w:szCs w:val="28"/>
        </w:rPr>
        <w:t xml:space="preserve"> </w:t>
      </w:r>
      <w:r w:rsidR="00F50A98">
        <w:rPr>
          <w:rStyle w:val="pt-a0-000003"/>
          <w:b/>
          <w:bCs/>
          <w:color w:val="000000"/>
          <w:sz w:val="28"/>
          <w:szCs w:val="28"/>
        </w:rPr>
        <w:t xml:space="preserve"> </w:t>
      </w:r>
      <w:r w:rsidR="006435A8">
        <w:rPr>
          <w:rStyle w:val="pt-a0-000003"/>
          <w:b/>
          <w:bCs/>
          <w:color w:val="000000"/>
          <w:sz w:val="28"/>
          <w:szCs w:val="28"/>
        </w:rPr>
        <w:t>Р</w:t>
      </w:r>
      <w:r>
        <w:rPr>
          <w:rStyle w:val="pt-a0-000003"/>
          <w:b/>
          <w:bCs/>
          <w:color w:val="000000"/>
          <w:sz w:val="28"/>
          <w:szCs w:val="28"/>
        </w:rPr>
        <w:t>егиональн</w:t>
      </w:r>
      <w:r w:rsidR="006435A8">
        <w:rPr>
          <w:rStyle w:val="pt-a0-000003"/>
          <w:b/>
          <w:bCs/>
          <w:color w:val="000000"/>
          <w:sz w:val="28"/>
          <w:szCs w:val="28"/>
        </w:rPr>
        <w:t>ого</w:t>
      </w:r>
      <w:r>
        <w:rPr>
          <w:rStyle w:val="pt-a0-000003"/>
          <w:b/>
          <w:bCs/>
          <w:color w:val="000000"/>
          <w:sz w:val="28"/>
          <w:szCs w:val="28"/>
        </w:rPr>
        <w:t xml:space="preserve"> оператор</w:t>
      </w:r>
      <w:r w:rsidR="006435A8">
        <w:rPr>
          <w:rStyle w:val="pt-a0-000003"/>
          <w:b/>
          <w:bCs/>
          <w:color w:val="000000"/>
          <w:sz w:val="28"/>
          <w:szCs w:val="28"/>
        </w:rPr>
        <w:t>а</w:t>
      </w:r>
    </w:p>
    <w:p w:rsidR="006435A8" w:rsidRDefault="006435A8" w:rsidP="008A42F1">
      <w:pPr>
        <w:shd w:val="clear" w:color="auto" w:fill="FFFFFF"/>
        <w:spacing w:after="0" w:line="315" w:lineRule="atLeast"/>
        <w:ind w:left="284"/>
        <w:jc w:val="both"/>
        <w:textAlignment w:val="baseline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</w:p>
    <w:p w:rsidR="004918CF" w:rsidRDefault="006435A8" w:rsidP="00A36777">
      <w:pPr>
        <w:pStyle w:val="a4"/>
        <w:spacing w:line="276" w:lineRule="auto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65CD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Задачами Регионального оператора являются: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C4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1) обеспечение сбора, накопления, транспортирования, обработки, утилизации, обезвреживания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, захоронения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размещения ТКО в зоне своей деятельности в соответствии с Программой и Территориальной схемой;</w:t>
      </w:r>
    </w:p>
    <w:p w:rsidR="004918CF" w:rsidRDefault="006435A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CD0">
        <w:rPr>
          <w:rFonts w:ascii="Times New Roman" w:hAnsi="Times New Roman" w:cs="Times New Roman"/>
          <w:sz w:val="28"/>
          <w:szCs w:val="28"/>
          <w:lang w:eastAsia="ru-RU"/>
        </w:rPr>
        <w:t>2) участие в реализации Территориальной схемы и мероприятий Программы;</w:t>
      </w:r>
    </w:p>
    <w:p w:rsidR="004918CF" w:rsidRDefault="006435A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CD0">
        <w:rPr>
          <w:rFonts w:ascii="Times New Roman" w:hAnsi="Times New Roman" w:cs="Times New Roman"/>
          <w:sz w:val="28"/>
          <w:szCs w:val="28"/>
          <w:lang w:eastAsia="ru-RU"/>
        </w:rPr>
        <w:t>3) снижение вредного воздействия отходов производства и потребления на здоровье человека и окружающую среду;</w:t>
      </w:r>
    </w:p>
    <w:p w:rsidR="004918CF" w:rsidRDefault="006435A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CD0">
        <w:rPr>
          <w:rFonts w:ascii="Times New Roman" w:hAnsi="Times New Roman" w:cs="Times New Roman"/>
          <w:sz w:val="28"/>
          <w:szCs w:val="28"/>
          <w:lang w:eastAsia="ru-RU"/>
        </w:rPr>
        <w:t>4) участие в разработке и реализации инвестиционных проектов в сфере обращения с ТКО в зоне его деятельности;</w:t>
      </w:r>
    </w:p>
    <w:p w:rsidR="004918CF" w:rsidRDefault="006435A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CD0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созданию в зоне его деятельности комплексов (полигонов, площадок временного накопления отходов) по обработке, утилизации, обезвреживанию, размещению ТКО;</w:t>
      </w:r>
    </w:p>
    <w:p w:rsidR="004918CF" w:rsidRDefault="006435A8" w:rsidP="00E06CB7">
      <w:pPr>
        <w:pStyle w:val="a4"/>
        <w:spacing w:line="276" w:lineRule="auto"/>
        <w:ind w:left="284"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5CD0">
        <w:rPr>
          <w:rFonts w:ascii="Times New Roman" w:hAnsi="Times New Roman" w:cs="Times New Roman"/>
          <w:sz w:val="28"/>
          <w:szCs w:val="28"/>
          <w:lang w:eastAsia="ru-RU"/>
        </w:rPr>
        <w:t xml:space="preserve">6) участие в 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организации и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внедрении 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 xml:space="preserve">раздельного 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 сбора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зоне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A3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  <w:r w:rsidRPr="00065C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6C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Региональный оператор осуществляет следующие функции:</w:t>
      </w:r>
    </w:p>
    <w:p w:rsidR="004918CF" w:rsidRDefault="006435A8" w:rsidP="00A36777">
      <w:pPr>
        <w:shd w:val="clear" w:color="auto" w:fill="FFFFFF"/>
        <w:spacing w:after="0"/>
        <w:ind w:left="284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заключает договоры на оказание услуг по обращению с ТКО с потребителем в соответствии с </w:t>
      </w:r>
      <w:r w:rsidR="00A36777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формой типового договора на оказание услуг по обращению с твердыми коммунальными отходами, утвержденной</w:t>
      </w:r>
      <w:r w:rsidR="00A36777" w:rsidRPr="00BE506C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7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№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1156;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</w:t>
      </w:r>
      <w:proofErr w:type="gramEnd"/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организует и (или) проводит мероприятия по ликвидации мест несанкционированного размещения ТКО;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направляет предложения в Министерство по совершенствованию нормативно правов</w:t>
      </w:r>
      <w:r w:rsidR="00A367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актов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67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Алтай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обращения с ТКО;</w:t>
      </w:r>
    </w:p>
    <w:p w:rsidR="006435A8" w:rsidRPr="000018A7" w:rsidRDefault="00A36777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участвует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ТКО;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обеспечивает общий доступ к информации в области обращения с ТКО путем ее размещения в форме открытых данных на официальном сайте</w:t>
      </w:r>
      <w:r w:rsidR="005163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Регионального оператора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в государственной информационной системе жилищно-коммунального хозяйства;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проводит информационную эколого-просветительскую работу с населением </w:t>
      </w:r>
      <w:r w:rsidR="005163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Алтай 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вопросам обращения с ТКО;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6435A8"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рассматривает претензии, жалобы, заявления потребителей в сфере обращения с ТКО, принимает по ним решения в пределах своей компетенции.</w:t>
      </w:r>
    </w:p>
    <w:p w:rsidR="005163DA" w:rsidRPr="008D0E39" w:rsidRDefault="005163DA" w:rsidP="008A42F1">
      <w:pPr>
        <w:pStyle w:val="pt-consplusnormal-000021"/>
        <w:shd w:val="clear" w:color="auto" w:fill="FFFFFF"/>
        <w:spacing w:line="302" w:lineRule="atLeast"/>
        <w:ind w:left="284"/>
        <w:contextualSpacing/>
        <w:jc w:val="center"/>
        <w:rPr>
          <w:rStyle w:val="pt-a0-000003"/>
          <w:b/>
          <w:bCs/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Раздел III. </w:t>
      </w:r>
      <w:r w:rsidRPr="008D0E39">
        <w:rPr>
          <w:rStyle w:val="pt-a0-000003"/>
          <w:b/>
          <w:bCs/>
          <w:color w:val="000000"/>
          <w:sz w:val="28"/>
          <w:szCs w:val="28"/>
        </w:rPr>
        <w:t xml:space="preserve">Взаимодействие </w:t>
      </w:r>
      <w:r>
        <w:rPr>
          <w:rStyle w:val="pt-a0-000003"/>
          <w:b/>
          <w:bCs/>
          <w:color w:val="000000"/>
          <w:sz w:val="28"/>
          <w:szCs w:val="28"/>
        </w:rPr>
        <w:t>Р</w:t>
      </w:r>
      <w:r w:rsidRPr="008D0E39">
        <w:rPr>
          <w:rStyle w:val="pt-a0-000003"/>
          <w:b/>
          <w:bCs/>
          <w:color w:val="000000"/>
          <w:sz w:val="28"/>
          <w:szCs w:val="28"/>
        </w:rPr>
        <w:t>егиональн</w:t>
      </w:r>
      <w:r>
        <w:rPr>
          <w:rStyle w:val="pt-a0-000003"/>
          <w:b/>
          <w:bCs/>
          <w:color w:val="000000"/>
          <w:sz w:val="28"/>
          <w:szCs w:val="28"/>
        </w:rPr>
        <w:t>ого</w:t>
      </w:r>
      <w:r w:rsidRPr="008D0E39">
        <w:rPr>
          <w:rStyle w:val="pt-a0-000003"/>
          <w:b/>
          <w:bCs/>
          <w:color w:val="000000"/>
          <w:sz w:val="28"/>
          <w:szCs w:val="28"/>
        </w:rPr>
        <w:t xml:space="preserve"> оператор</w:t>
      </w:r>
      <w:r>
        <w:rPr>
          <w:rStyle w:val="pt-a0-000003"/>
          <w:b/>
          <w:bCs/>
          <w:color w:val="000000"/>
          <w:sz w:val="28"/>
          <w:szCs w:val="28"/>
        </w:rPr>
        <w:t>а</w:t>
      </w:r>
      <w:r w:rsidRPr="008D0E39">
        <w:rPr>
          <w:rStyle w:val="pt-a0-000003"/>
          <w:b/>
          <w:bCs/>
          <w:color w:val="000000"/>
          <w:sz w:val="28"/>
          <w:szCs w:val="28"/>
        </w:rPr>
        <w:t xml:space="preserve"> с участниками </w:t>
      </w:r>
    </w:p>
    <w:p w:rsidR="004918CF" w:rsidRDefault="005163DA" w:rsidP="008A42F1">
      <w:pPr>
        <w:pStyle w:val="pt-consplusnormal-000021"/>
        <w:shd w:val="clear" w:color="auto" w:fill="FFFFFF"/>
        <w:spacing w:line="302" w:lineRule="atLeast"/>
        <w:ind w:left="284"/>
        <w:contextualSpacing/>
        <w:jc w:val="center"/>
        <w:rPr>
          <w:rStyle w:val="pt-a0-000003"/>
          <w:b/>
          <w:bCs/>
          <w:color w:val="000000"/>
          <w:sz w:val="28"/>
          <w:szCs w:val="28"/>
        </w:rPr>
      </w:pPr>
      <w:r w:rsidRPr="008D0E39">
        <w:rPr>
          <w:rStyle w:val="pt-a0-000003"/>
          <w:b/>
          <w:bCs/>
          <w:color w:val="000000"/>
          <w:sz w:val="28"/>
          <w:szCs w:val="28"/>
        </w:rPr>
        <w:t xml:space="preserve">отношений в сфере обращения </w:t>
      </w:r>
    </w:p>
    <w:p w:rsidR="005163DA" w:rsidRPr="008D0E39" w:rsidRDefault="005163DA" w:rsidP="008A42F1">
      <w:pPr>
        <w:pStyle w:val="pt-consplusnormal-000021"/>
        <w:shd w:val="clear" w:color="auto" w:fill="FFFFFF"/>
        <w:spacing w:line="302" w:lineRule="atLeast"/>
        <w:ind w:left="284"/>
        <w:contextualSpacing/>
        <w:jc w:val="center"/>
        <w:rPr>
          <w:rStyle w:val="pt-a0-000003"/>
          <w:b/>
          <w:bCs/>
          <w:color w:val="000000"/>
          <w:sz w:val="28"/>
          <w:szCs w:val="28"/>
        </w:rPr>
      </w:pPr>
      <w:r w:rsidRPr="008D0E39">
        <w:rPr>
          <w:rStyle w:val="pt-a0-000003"/>
          <w:b/>
          <w:bCs/>
          <w:color w:val="000000"/>
          <w:sz w:val="28"/>
          <w:szCs w:val="28"/>
        </w:rPr>
        <w:t>с твердыми коммунальными отходами</w:t>
      </w:r>
    </w:p>
    <w:p w:rsidR="005163DA" w:rsidRDefault="005163DA" w:rsidP="008A42F1">
      <w:pPr>
        <w:pStyle w:val="pt-consplusnormal-000021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rStyle w:val="pt-a0-000003"/>
          <w:b/>
          <w:bCs/>
          <w:color w:val="000000"/>
          <w:sz w:val="28"/>
          <w:szCs w:val="28"/>
        </w:rPr>
      </w:pPr>
    </w:p>
    <w:p w:rsidR="005163DA" w:rsidRPr="000018A7" w:rsidRDefault="005163DA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Региональный оператор при осуществлении своей деятельности взаимодействует с территориальными органами федеральных органов исполнительной власти, исполнительными органами государственной власти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Алтай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органами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Алтай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операторами по обращению с ТКО и потребителями в сфере обращения с ТКО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Алтай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45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Основными формами взаимодействия между Региональным оператором и другими участниками в сфере обращения с ТКО являются: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совместное обсуждение актуальных проблем обращения с ТКО на заседаниях рабочих групп, совещательных, координационных и других органов, создаваемых в соответствии с законодательством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Алтай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участие Регионального оператора в обсуждении проектов нормативных правовых актов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Алтай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обращения с ТКО;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0018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участие в семинарах, научно-практических конференциях, заседаниях круглых столов и иных мероприятиях по вопросам обращения с ТКО.</w:t>
      </w:r>
    </w:p>
    <w:p w:rsidR="005163DA" w:rsidRPr="005163DA" w:rsidRDefault="005163D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3DA" w:rsidRPr="00065CD0" w:rsidRDefault="00065CD0" w:rsidP="008A42F1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5CD0">
        <w:rPr>
          <w:rStyle w:val="pt-a0-00000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 w:rsidRPr="00065CD0">
        <w:rPr>
          <w:rStyle w:val="pt-a0-000003"/>
          <w:b/>
          <w:bCs/>
          <w:color w:val="000000"/>
          <w:sz w:val="28"/>
          <w:szCs w:val="28"/>
        </w:rPr>
        <w:t xml:space="preserve"> </w:t>
      </w:r>
      <w:r w:rsidRPr="00065CD0">
        <w:rPr>
          <w:rStyle w:val="pt-a0-000003"/>
          <w:rFonts w:ascii="Times New Roman" w:hAnsi="Times New Roman" w:cs="Times New Roman"/>
          <w:b/>
          <w:bCs/>
          <w:color w:val="000000"/>
          <w:sz w:val="28"/>
          <w:szCs w:val="28"/>
        </w:rPr>
        <w:t>IV. Контроль за деятельностью Региональн</w:t>
      </w:r>
      <w:r>
        <w:rPr>
          <w:rStyle w:val="pt-a0-000003"/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065CD0">
        <w:rPr>
          <w:rStyle w:val="pt-a0-00000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оператор</w:t>
      </w:r>
      <w:r>
        <w:rPr>
          <w:rStyle w:val="pt-a0-000003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65CD0" w:rsidRDefault="00065CD0" w:rsidP="008A42F1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5CD0" w:rsidRPr="00065CD0" w:rsidRDefault="00065CD0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CD0">
        <w:rPr>
          <w:rFonts w:ascii="Times New Roman" w:eastAsia="Calibri" w:hAnsi="Times New Roman" w:cs="Times New Roman"/>
          <w:sz w:val="28"/>
          <w:szCs w:val="28"/>
        </w:rPr>
        <w:t>9. Контроль за деятельностью Регионального оператора осуществляется Министерством, а также федеральными органами государственной власти, наделенными контрольно-надзорными функциями.</w:t>
      </w:r>
    </w:p>
    <w:p w:rsidR="0065176D" w:rsidRDefault="00065CD0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CD0">
        <w:rPr>
          <w:rFonts w:ascii="Times New Roman" w:eastAsia="Calibri" w:hAnsi="Times New Roman" w:cs="Times New Roman"/>
          <w:sz w:val="28"/>
          <w:szCs w:val="28"/>
        </w:rPr>
        <w:t xml:space="preserve">10. Юридическое лицо может быть лишено статуса Регионального оператора по основаниям, </w:t>
      </w:r>
      <w:r w:rsidR="00BA1134">
        <w:rPr>
          <w:rFonts w:ascii="Times New Roman" w:eastAsia="Calibri" w:hAnsi="Times New Roman" w:cs="Times New Roman"/>
          <w:sz w:val="28"/>
          <w:szCs w:val="28"/>
        </w:rPr>
        <w:t>предусмотренным постановлением №</w:t>
      </w:r>
      <w:r w:rsidRPr="00065CD0">
        <w:rPr>
          <w:rFonts w:ascii="Times New Roman" w:eastAsia="Calibri" w:hAnsi="Times New Roman" w:cs="Times New Roman"/>
          <w:sz w:val="28"/>
          <w:szCs w:val="28"/>
        </w:rPr>
        <w:t xml:space="preserve"> 1156.</w:t>
      </w:r>
    </w:p>
    <w:p w:rsidR="0065176D" w:rsidRDefault="006517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76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Правительства Республики Алтай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Правил осуществления деятельности региональных операторов по обращению с твердыми коммунальными отходами 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76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 территории Республики Алтай»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Разработчиком проекта постановления Правительства Республики Алтай «Об утверждении Правил осуществления деятельности региональных операторов по обращению с твердыми коммунальными отходами на территории Республики Алтай» (далее – проект постановления) является Министерство регионального развития Республики Алтай.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Республики Алтай «Об утверждении Правил осуществления деятельности региональных операторов по обращению с твердыми коммунальными отходами на территории Республики Алтай» разработан с целью повышения эффективности системы организации деятельности по обращению с твердыми коммунальными отходами.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Проект постановления определяет требования к осуществлению деятельности региональных операторов по обращению с твёрдыми коммунальными отходами на территории Республики Алтай, цели, задачи, функции региональных операторов, порядок взаимодействия региональных операторов с исполнительными органами государственной власти Республики Алтай, органами местного самоуправления в Республике Алтай, а так же с иными участниками в сфере обращения с отходами.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76D">
        <w:rPr>
          <w:rFonts w:ascii="Times New Roman" w:eastAsia="Calibri" w:hAnsi="Times New Roman" w:cs="Times New Roman"/>
          <w:sz w:val="28"/>
          <w:szCs w:val="28"/>
        </w:rPr>
        <w:t>абзац</w:t>
      </w:r>
      <w:proofErr w:type="gramEnd"/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 пятый статьи 6 Федерального закона № 89-ФЗ «Об отходах производства и потребления» (далее – Федеральный закон № 89-ФЗ), в соответствии с которым к полномочиям субъектов Российской Федерации в области обращения с отходами относится 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исполнением;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5176D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 5 статьи 3 Закона Республики Алтай № 110-РЗ «Об отходах производства и потребления в Республике Алтай» (далее - Закон Республики Алтай № 110-РЗ) в соответствии с которым, принятие в соответствии с федеральным законодательством и законодательством Республики Алтай постановлений Правительства Республики Алтай, в том числе устанавливающих правила осуществления деятельности региональных операторов, контроль за их исполнением относится к полномочиям Правительства Республики Алтай;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76D">
        <w:rPr>
          <w:rFonts w:ascii="Times New Roman" w:eastAsia="Calibri" w:hAnsi="Times New Roman" w:cs="Times New Roman"/>
          <w:sz w:val="28"/>
          <w:szCs w:val="28"/>
        </w:rPr>
        <w:t>часть</w:t>
      </w:r>
      <w:proofErr w:type="gramEnd"/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 1 статьи 11 Закона Республики Алтай от 5 марта 2008 года № 18-РЗ «О нормативных правовых актах Республики Алтай», согласно которой: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В случае принятия проекта постановления дополнительных средств из республиканского бюджета Республики Алтай не потребуется.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В связи с принятием проекта постановления не потребуется внесения изменений, приостановления, признание утратившим силу или принятия иных нормативных правовых актов Республики Алтай.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По проекту постановления проведена антикоррупционная экспертиза в установленном законодательством порядке.</w:t>
      </w: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76D" w:rsidRPr="0065176D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>Министр регионального развития</w:t>
      </w:r>
    </w:p>
    <w:p w:rsidR="00065CD0" w:rsidRPr="00065CD0" w:rsidRDefault="0065176D" w:rsidP="0065176D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Республики Алтай                                          </w:t>
      </w:r>
      <w:bookmarkStart w:id="0" w:name="_GoBack"/>
      <w:bookmarkEnd w:id="0"/>
      <w:r w:rsidRPr="0065176D">
        <w:rPr>
          <w:rFonts w:ascii="Times New Roman" w:eastAsia="Calibri" w:hAnsi="Times New Roman" w:cs="Times New Roman"/>
          <w:sz w:val="28"/>
          <w:szCs w:val="28"/>
        </w:rPr>
        <w:t xml:space="preserve">                     О.И. Пьянков</w:t>
      </w:r>
    </w:p>
    <w:sectPr w:rsidR="00065CD0" w:rsidRPr="0006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8"/>
    <w:rsid w:val="00065CD0"/>
    <w:rsid w:val="0006605E"/>
    <w:rsid w:val="000B741B"/>
    <w:rsid w:val="002B20BB"/>
    <w:rsid w:val="0042559C"/>
    <w:rsid w:val="004918CF"/>
    <w:rsid w:val="005163DA"/>
    <w:rsid w:val="0051722C"/>
    <w:rsid w:val="005A0C5B"/>
    <w:rsid w:val="005E612A"/>
    <w:rsid w:val="005F77CA"/>
    <w:rsid w:val="006435A8"/>
    <w:rsid w:val="006453CE"/>
    <w:rsid w:val="0065176D"/>
    <w:rsid w:val="00690E32"/>
    <w:rsid w:val="00735E98"/>
    <w:rsid w:val="007C4515"/>
    <w:rsid w:val="00854AF5"/>
    <w:rsid w:val="008A42F1"/>
    <w:rsid w:val="008D0E39"/>
    <w:rsid w:val="008E6921"/>
    <w:rsid w:val="009B6E01"/>
    <w:rsid w:val="00A36777"/>
    <w:rsid w:val="00BA1134"/>
    <w:rsid w:val="00BE506C"/>
    <w:rsid w:val="00C524C5"/>
    <w:rsid w:val="00C64C77"/>
    <w:rsid w:val="00CD3137"/>
    <w:rsid w:val="00D4225F"/>
    <w:rsid w:val="00D8585B"/>
    <w:rsid w:val="00E06CB7"/>
    <w:rsid w:val="00F50A98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DE67-84A3-4279-A9FC-0B9A734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">
    <w:name w:val="pt-consplusnormal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A0C5B"/>
  </w:style>
  <w:style w:type="character" w:customStyle="1" w:styleId="pt-000000">
    <w:name w:val="pt-000000"/>
    <w:basedOn w:val="a0"/>
    <w:rsid w:val="005A0C5B"/>
  </w:style>
  <w:style w:type="paragraph" w:customStyle="1" w:styleId="pt-consplusnormal-000001">
    <w:name w:val="pt-consplusnormal-000001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5A0C5B"/>
  </w:style>
  <w:style w:type="character" w:customStyle="1" w:styleId="pt-a0-000003">
    <w:name w:val="pt-a0-000003"/>
    <w:basedOn w:val="a0"/>
    <w:rsid w:val="005A0C5B"/>
  </w:style>
  <w:style w:type="paragraph" w:customStyle="1" w:styleId="pt-consplustitle">
    <w:name w:val="pt-consplustitle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A0C5B"/>
  </w:style>
  <w:style w:type="character" w:customStyle="1" w:styleId="pt-000005">
    <w:name w:val="pt-000005"/>
    <w:basedOn w:val="a0"/>
    <w:rsid w:val="005A0C5B"/>
  </w:style>
  <w:style w:type="paragraph" w:customStyle="1" w:styleId="pt-consplusnormal-000006">
    <w:name w:val="pt-consplusnormal-000006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C5B"/>
    <w:rPr>
      <w:color w:val="0000FF"/>
      <w:u w:val="single"/>
    </w:rPr>
  </w:style>
  <w:style w:type="character" w:customStyle="1" w:styleId="pt-a0-000007">
    <w:name w:val="pt-a0-000007"/>
    <w:basedOn w:val="a0"/>
    <w:rsid w:val="005A0C5B"/>
  </w:style>
  <w:style w:type="character" w:customStyle="1" w:styleId="pt-a0-000008">
    <w:name w:val="pt-a0-000008"/>
    <w:basedOn w:val="a0"/>
    <w:rsid w:val="005A0C5B"/>
  </w:style>
  <w:style w:type="paragraph" w:customStyle="1" w:styleId="pt-consplusnormal-000009">
    <w:name w:val="pt-consplusnormal-000009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1">
    <w:name w:val="pt-consplusnormal-000011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5A0C5B"/>
  </w:style>
  <w:style w:type="paragraph" w:customStyle="1" w:styleId="pt-a3-000015">
    <w:name w:val="pt-a3-000015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16">
    <w:name w:val="pt-a3-000016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17">
    <w:name w:val="pt-a3-000017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18">
    <w:name w:val="pt-a3-000018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5A0C5B"/>
  </w:style>
  <w:style w:type="paragraph" w:customStyle="1" w:styleId="pt-a-000020">
    <w:name w:val="pt-a-000020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1">
    <w:name w:val="pt-consplusnormal-000021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3">
    <w:name w:val="pt-consplusnormal-000023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5C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v.mineco04.ru/FileData/GetDocContent/089c0b66-988b-4c80-93c9-125cd70e8623" TargetMode="External"/><Relationship Id="rId5" Type="http://schemas.openxmlformats.org/officeDocument/2006/relationships/hyperlink" Target="http://orv.mineco04.ru/FileData/GetDocContent/089c0b66-988b-4c80-93c9-125cd70e8623" TargetMode="External"/><Relationship Id="rId4" Type="http://schemas.openxmlformats.org/officeDocument/2006/relationships/hyperlink" Target="consultantplus://offline/ref=F35F4BCF5E2CDE5AB6D9F7712D7DB23B547F47698A27C948DEDB3125952A45FAF474D9E6729170F7D48D81TA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2019-07-29T09:49:00Z</cp:lastPrinted>
  <dcterms:created xsi:type="dcterms:W3CDTF">2019-07-30T09:52:00Z</dcterms:created>
  <dcterms:modified xsi:type="dcterms:W3CDTF">2019-07-30T09:52:00Z</dcterms:modified>
</cp:coreProperties>
</file>