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C6" w:rsidRPr="000B49CC" w:rsidRDefault="002F2EC6" w:rsidP="002F2EC6">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2F2EC6" w:rsidRPr="00DA1379" w:rsidRDefault="002F2EC6" w:rsidP="002F2EC6">
      <w:pPr>
        <w:spacing w:after="0"/>
        <w:jc w:val="center"/>
        <w:rPr>
          <w:rFonts w:ascii="Times New Roman" w:hAnsi="Times New Roman" w:cs="Times New Roman"/>
          <w:b/>
          <w:sz w:val="28"/>
          <w:szCs w:val="28"/>
        </w:rPr>
      </w:pPr>
      <w:proofErr w:type="gramStart"/>
      <w:r w:rsidRPr="00DA1379">
        <w:rPr>
          <w:rFonts w:ascii="Times New Roman" w:hAnsi="Times New Roman" w:cs="Times New Roman"/>
          <w:b/>
          <w:sz w:val="28"/>
          <w:szCs w:val="28"/>
        </w:rPr>
        <w:t>сводного</w:t>
      </w:r>
      <w:proofErr w:type="gramEnd"/>
      <w:r w:rsidRPr="00DA1379">
        <w:rPr>
          <w:rFonts w:ascii="Times New Roman" w:hAnsi="Times New Roman" w:cs="Times New Roman"/>
          <w:b/>
          <w:sz w:val="28"/>
          <w:szCs w:val="28"/>
        </w:rPr>
        <w:t xml:space="preserve"> отчета</w:t>
      </w:r>
    </w:p>
    <w:p w:rsidR="00DA1379" w:rsidRPr="00DA1379" w:rsidRDefault="00DA1379" w:rsidP="00DA1379">
      <w:pPr>
        <w:pStyle w:val="ConsPlusNonformat"/>
        <w:jc w:val="center"/>
        <w:rPr>
          <w:rFonts w:ascii="Times New Roman" w:hAnsi="Times New Roman" w:cs="Times New Roman"/>
          <w:b/>
          <w:sz w:val="28"/>
          <w:szCs w:val="28"/>
        </w:rPr>
      </w:pPr>
      <w:proofErr w:type="gramStart"/>
      <w:r w:rsidRPr="00DA1379">
        <w:rPr>
          <w:rFonts w:ascii="Times New Roman" w:hAnsi="Times New Roman" w:cs="Times New Roman"/>
          <w:b/>
          <w:sz w:val="28"/>
          <w:szCs w:val="28"/>
        </w:rPr>
        <w:t>о</w:t>
      </w:r>
      <w:proofErr w:type="gramEnd"/>
      <w:r w:rsidRPr="00DA1379">
        <w:rPr>
          <w:rFonts w:ascii="Times New Roman" w:hAnsi="Times New Roman" w:cs="Times New Roman"/>
          <w:b/>
          <w:sz w:val="28"/>
          <w:szCs w:val="28"/>
        </w:rPr>
        <w:t xml:space="preserve"> результатах проведения оценки регулирующего воздействия</w:t>
      </w:r>
    </w:p>
    <w:p w:rsidR="00DA1379" w:rsidRPr="00DA1379" w:rsidRDefault="00DA1379" w:rsidP="00DA1379">
      <w:pPr>
        <w:pStyle w:val="ConsPlusNonformat"/>
        <w:jc w:val="center"/>
        <w:rPr>
          <w:rFonts w:ascii="Times New Roman" w:hAnsi="Times New Roman" w:cs="Times New Roman"/>
          <w:b/>
          <w:sz w:val="28"/>
          <w:szCs w:val="28"/>
        </w:rPr>
      </w:pPr>
      <w:proofErr w:type="gramStart"/>
      <w:r w:rsidRPr="00DA1379">
        <w:rPr>
          <w:rFonts w:ascii="Times New Roman" w:hAnsi="Times New Roman" w:cs="Times New Roman"/>
          <w:b/>
          <w:sz w:val="28"/>
          <w:szCs w:val="28"/>
        </w:rPr>
        <w:t>проекта</w:t>
      </w:r>
      <w:proofErr w:type="gramEnd"/>
      <w:r w:rsidRPr="00DA1379">
        <w:rPr>
          <w:rFonts w:ascii="Times New Roman" w:hAnsi="Times New Roman" w:cs="Times New Roman"/>
          <w:b/>
          <w:sz w:val="28"/>
          <w:szCs w:val="28"/>
        </w:rPr>
        <w:t xml:space="preserve"> нормативного правового акта Республики Алтай</w:t>
      </w:r>
    </w:p>
    <w:p w:rsidR="002F2EC6" w:rsidRPr="0072279F" w:rsidRDefault="002F2EC6" w:rsidP="0072279F">
      <w:pPr>
        <w:spacing w:after="240"/>
        <w:jc w:val="center"/>
        <w:rPr>
          <w:rFonts w:ascii="Times New Roman" w:hAnsi="Times New Roman" w:cs="Times New Roman"/>
          <w:b/>
          <w:sz w:val="28"/>
          <w:szCs w:val="28"/>
        </w:rPr>
      </w:pPr>
    </w:p>
    <w:tbl>
      <w:tblPr>
        <w:tblStyle w:val="a3"/>
        <w:tblW w:w="5000" w:type="pct"/>
        <w:tblInd w:w="1" w:type="dxa"/>
        <w:tblLook w:val="04A0" w:firstRow="1" w:lastRow="0" w:firstColumn="1" w:lastColumn="0" w:noHBand="0" w:noVBand="1"/>
      </w:tblPr>
      <w:tblGrid>
        <w:gridCol w:w="3615"/>
        <w:gridCol w:w="1594"/>
        <w:gridCol w:w="5473"/>
      </w:tblGrid>
      <w:tr w:rsidR="0020278C" w:rsidRPr="000B49CC" w:rsidTr="00FB5C56">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322"/>
              <w:gridCol w:w="3077"/>
            </w:tblGrid>
            <w:tr w:rsidR="00C56C8E" w:rsidTr="00FB5C56">
              <w:tc>
                <w:tcPr>
                  <w:tcW w:w="474" w:type="pct"/>
                  <w:tcBorders>
                    <w:top w:val="nil"/>
                    <w:left w:val="nil"/>
                    <w:bottom w:val="nil"/>
                    <w:right w:val="nil"/>
                  </w:tcBorders>
                </w:tcPr>
                <w:p w:rsidR="00C56C8E" w:rsidRPr="00EB6BE3" w:rsidRDefault="00C56C8E" w:rsidP="00C56C8E">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C56C8E" w:rsidRPr="00FF3CE4" w:rsidRDefault="00C56C8E" w:rsidP="00FF3CE4">
                  <w:pPr>
                    <w:rPr>
                      <w:rFonts w:ascii="Times New Roman" w:hAnsi="Times New Roman" w:cs="Times New Roman"/>
                      <w:b/>
                      <w:sz w:val="28"/>
                      <w:szCs w:val="28"/>
                    </w:rPr>
                  </w:pPr>
                  <w:r w:rsidRPr="00EB6BE3">
                    <w:rPr>
                      <w:rFonts w:ascii="Times New Roman" w:hAnsi="Times New Roman" w:cs="Times New Roman"/>
                      <w:b/>
                      <w:sz w:val="28"/>
                      <w:szCs w:val="28"/>
                      <w:lang w:val="en-US"/>
                    </w:rPr>
                    <w:t>01/01/01-20/0000</w:t>
                  </w:r>
                  <w:r w:rsidR="00FF3CE4">
                    <w:rPr>
                      <w:rFonts w:ascii="Times New Roman" w:hAnsi="Times New Roman" w:cs="Times New Roman"/>
                      <w:b/>
                      <w:sz w:val="28"/>
                      <w:szCs w:val="28"/>
                    </w:rPr>
                    <w:t>0000</w:t>
                  </w:r>
                </w:p>
              </w:tc>
            </w:tr>
            <w:tr w:rsidR="00C56C8E" w:rsidTr="00FB5C56">
              <w:tc>
                <w:tcPr>
                  <w:tcW w:w="5000" w:type="pct"/>
                  <w:gridSpan w:val="2"/>
                  <w:tcBorders>
                    <w:top w:val="nil"/>
                    <w:left w:val="nil"/>
                    <w:bottom w:val="nil"/>
                    <w:right w:val="nil"/>
                  </w:tcBorders>
                </w:tcPr>
                <w:p w:rsidR="00C56C8E" w:rsidRPr="000B49CC" w:rsidRDefault="00C56C8E" w:rsidP="00C56C8E">
                  <w:pPr>
                    <w:rPr>
                      <w:rFonts w:ascii="Times New Roman" w:hAnsi="Times New Roman" w:cs="Times New Roman"/>
                      <w:sz w:val="28"/>
                      <w:szCs w:val="28"/>
                    </w:rPr>
                  </w:pPr>
                  <w:r w:rsidRPr="006E09BE">
                    <w:rPr>
                      <w:rFonts w:ascii="Times New Roman" w:hAnsi="Times New Roman" w:cs="Times New Roman"/>
                      <w:i/>
                      <w:sz w:val="28"/>
                      <w:szCs w:val="28"/>
                    </w:rPr>
                    <w:t>(</w:t>
                  </w:r>
                  <w:proofErr w:type="gramStart"/>
                  <w:r w:rsidRPr="006E09BE">
                    <w:rPr>
                      <w:rFonts w:ascii="Times New Roman" w:hAnsi="Times New Roman" w:cs="Times New Roman"/>
                      <w:i/>
                      <w:sz w:val="28"/>
                      <w:szCs w:val="28"/>
                    </w:rPr>
                    <w:t>присваивается</w:t>
                  </w:r>
                  <w:proofErr w:type="gramEnd"/>
                  <w:r w:rsidRPr="006E09BE">
                    <w:rPr>
                      <w:rFonts w:ascii="Times New Roman" w:hAnsi="Times New Roman" w:cs="Times New Roman"/>
                      <w:i/>
                      <w:sz w:val="28"/>
                      <w:szCs w:val="28"/>
                    </w:rPr>
                    <w:t xml:space="preserve"> системой автоматически)</w:t>
                  </w:r>
                </w:p>
              </w:tc>
            </w:tr>
          </w:tbl>
          <w:p w:rsidR="0020278C" w:rsidRPr="00BC255B" w:rsidRDefault="0020278C" w:rsidP="00C56C8E">
            <w:pPr>
              <w:spacing w:before="120" w:after="120"/>
              <w:rPr>
                <w:rFonts w:ascii="Times New Roman" w:hAnsi="Times New Roman" w:cs="Times New Roman"/>
                <w:b/>
                <w:sz w:val="28"/>
                <w:szCs w:val="28"/>
              </w:rPr>
            </w:pPr>
          </w:p>
        </w:tc>
        <w:tc>
          <w:tcPr>
            <w:tcW w:w="3308" w:type="pct"/>
            <w:gridSpan w:val="2"/>
          </w:tcPr>
          <w:p w:rsidR="0020278C" w:rsidRPr="000B49CC" w:rsidRDefault="00363293" w:rsidP="00363293">
            <w:pPr>
              <w:rPr>
                <w:rFonts w:ascii="Times New Roman" w:hAnsi="Times New Roman" w:cs="Times New Roman"/>
                <w:sz w:val="28"/>
                <w:szCs w:val="28"/>
              </w:rPr>
            </w:pPr>
            <w:r>
              <w:rPr>
                <w:rFonts w:ascii="Times New Roman" w:hAnsi="Times New Roman" w:cs="Times New Roman"/>
                <w:sz w:val="28"/>
                <w:szCs w:val="28"/>
              </w:rPr>
              <w:t xml:space="preserve">Сроки проведения публичной консультации </w:t>
            </w:r>
            <w:r w:rsidR="0020278C" w:rsidRPr="00FD3A27">
              <w:rPr>
                <w:rFonts w:ascii="Times New Roman" w:hAnsi="Times New Roman" w:cs="Times New Roman"/>
                <w:sz w:val="28"/>
                <w:szCs w:val="28"/>
              </w:rPr>
              <w:t>проекта акта:</w:t>
            </w:r>
          </w:p>
        </w:tc>
      </w:tr>
      <w:tr w:rsidR="0020278C" w:rsidRPr="000B49CC" w:rsidTr="00FB5C56">
        <w:trPr>
          <w:trHeight w:val="158"/>
        </w:trPr>
        <w:tc>
          <w:tcPr>
            <w:tcW w:w="1692" w:type="pct"/>
            <w:vMerge/>
          </w:tcPr>
          <w:p w:rsidR="0020278C" w:rsidRPr="000B49CC" w:rsidRDefault="0020278C" w:rsidP="0020278C">
            <w:pPr>
              <w:rPr>
                <w:rFonts w:ascii="Times New Roman" w:hAnsi="Times New Roman" w:cs="Times New Roman"/>
                <w:sz w:val="28"/>
                <w:szCs w:val="28"/>
              </w:rPr>
            </w:pPr>
          </w:p>
        </w:tc>
        <w:tc>
          <w:tcPr>
            <w:tcW w:w="746" w:type="pct"/>
          </w:tcPr>
          <w:p w:rsidR="0020278C" w:rsidRPr="00112232" w:rsidRDefault="0020278C" w:rsidP="0020278C">
            <w:pPr>
              <w:rPr>
                <w:rFonts w:ascii="Times New Roman" w:hAnsi="Times New Roman" w:cs="Times New Roman"/>
                <w:sz w:val="28"/>
                <w:szCs w:val="28"/>
                <w:lang w:val="en-US"/>
              </w:rPr>
            </w:pPr>
            <w:proofErr w:type="gramStart"/>
            <w:r w:rsidRPr="00112232">
              <w:rPr>
                <w:rFonts w:ascii="Times New Roman" w:hAnsi="Times New Roman" w:cs="Times New Roman"/>
                <w:sz w:val="28"/>
                <w:szCs w:val="28"/>
              </w:rPr>
              <w:t>начало</w:t>
            </w:r>
            <w:proofErr w:type="gramEnd"/>
            <w:r>
              <w:rPr>
                <w:rFonts w:ascii="Times New Roman" w:hAnsi="Times New Roman" w:cs="Times New Roman"/>
                <w:sz w:val="28"/>
                <w:szCs w:val="28"/>
                <w:lang w:val="en-US"/>
              </w:rPr>
              <w:t>:</w:t>
            </w:r>
          </w:p>
        </w:tc>
        <w:tc>
          <w:tcPr>
            <w:tcW w:w="2563" w:type="pct"/>
          </w:tcPr>
          <w:p w:rsidR="0020278C" w:rsidRPr="008B3017" w:rsidRDefault="00AF4665" w:rsidP="00FF3CE4">
            <w:pPr>
              <w:rPr>
                <w:rFonts w:ascii="Times New Roman" w:hAnsi="Times New Roman" w:cs="Times New Roman"/>
                <w:sz w:val="28"/>
                <w:szCs w:val="28"/>
                <w:lang w:val="en-US"/>
              </w:rPr>
            </w:pPr>
            <w:r>
              <w:rPr>
                <w:rFonts w:ascii="Times New Roman" w:hAnsi="Times New Roman" w:cs="Times New Roman"/>
                <w:sz w:val="28"/>
                <w:szCs w:val="28"/>
              </w:rPr>
              <w:t>10</w:t>
            </w:r>
            <w:r w:rsidR="00FF3CE4">
              <w:rPr>
                <w:rFonts w:ascii="Times New Roman" w:hAnsi="Times New Roman" w:cs="Times New Roman"/>
                <w:sz w:val="28"/>
                <w:szCs w:val="28"/>
                <w:lang w:val="en-US"/>
              </w:rPr>
              <w:t xml:space="preserve"> </w:t>
            </w:r>
            <w:proofErr w:type="spellStart"/>
            <w:r w:rsidR="00FF3CE4">
              <w:rPr>
                <w:rFonts w:ascii="Times New Roman" w:hAnsi="Times New Roman" w:cs="Times New Roman"/>
                <w:sz w:val="28"/>
                <w:szCs w:val="28"/>
                <w:lang w:val="en-US"/>
              </w:rPr>
              <w:t>декабря</w:t>
            </w:r>
            <w:proofErr w:type="spellEnd"/>
            <w:r w:rsidR="0020278C">
              <w:rPr>
                <w:rFonts w:ascii="Times New Roman" w:hAnsi="Times New Roman" w:cs="Times New Roman"/>
                <w:sz w:val="28"/>
                <w:szCs w:val="28"/>
                <w:lang w:val="en-US"/>
              </w:rPr>
              <w:t xml:space="preserve"> 2020 </w:t>
            </w:r>
            <w:proofErr w:type="spellStart"/>
            <w:r w:rsidR="0020278C">
              <w:rPr>
                <w:rFonts w:ascii="Times New Roman" w:hAnsi="Times New Roman" w:cs="Times New Roman"/>
                <w:sz w:val="28"/>
                <w:szCs w:val="28"/>
                <w:lang w:val="en-US"/>
              </w:rPr>
              <w:t>год</w:t>
            </w:r>
            <w:proofErr w:type="spellEnd"/>
          </w:p>
        </w:tc>
      </w:tr>
      <w:tr w:rsidR="0020278C" w:rsidRPr="000B49CC" w:rsidTr="00FB5C56">
        <w:trPr>
          <w:trHeight w:val="157"/>
        </w:trPr>
        <w:tc>
          <w:tcPr>
            <w:tcW w:w="1692" w:type="pct"/>
            <w:vMerge/>
          </w:tcPr>
          <w:p w:rsidR="0020278C" w:rsidRPr="000B49CC" w:rsidRDefault="0020278C" w:rsidP="0020278C">
            <w:pPr>
              <w:rPr>
                <w:rFonts w:ascii="Times New Roman" w:hAnsi="Times New Roman" w:cs="Times New Roman"/>
                <w:sz w:val="28"/>
                <w:szCs w:val="28"/>
              </w:rPr>
            </w:pPr>
          </w:p>
        </w:tc>
        <w:tc>
          <w:tcPr>
            <w:tcW w:w="746" w:type="pct"/>
          </w:tcPr>
          <w:p w:rsidR="0020278C" w:rsidRPr="00112232" w:rsidRDefault="0020278C" w:rsidP="0020278C">
            <w:pPr>
              <w:rPr>
                <w:rFonts w:ascii="Times New Roman" w:hAnsi="Times New Roman" w:cs="Times New Roman"/>
                <w:sz w:val="28"/>
                <w:szCs w:val="28"/>
                <w:lang w:val="en-US"/>
              </w:rPr>
            </w:pPr>
            <w:proofErr w:type="gramStart"/>
            <w:r w:rsidRPr="00FF30C4">
              <w:rPr>
                <w:rFonts w:ascii="Times New Roman" w:eastAsia="Times New Roman" w:hAnsi="Times New Roman" w:cs="Times New Roman"/>
                <w:sz w:val="28"/>
                <w:szCs w:val="28"/>
                <w:lang w:eastAsia="ru-RU"/>
              </w:rPr>
              <w:t>окончание</w:t>
            </w:r>
            <w:proofErr w:type="gramEnd"/>
            <w:r>
              <w:rPr>
                <w:rFonts w:ascii="Times New Roman" w:eastAsia="Times New Roman" w:hAnsi="Times New Roman" w:cs="Times New Roman"/>
                <w:sz w:val="28"/>
                <w:szCs w:val="28"/>
                <w:lang w:val="en-US" w:eastAsia="ru-RU"/>
              </w:rPr>
              <w:t>:</w:t>
            </w:r>
          </w:p>
        </w:tc>
        <w:tc>
          <w:tcPr>
            <w:tcW w:w="2563" w:type="pct"/>
          </w:tcPr>
          <w:p w:rsidR="0020278C" w:rsidRPr="00B2089D" w:rsidRDefault="00FF3CE4" w:rsidP="005F6CB9">
            <w:pPr>
              <w:rPr>
                <w:rFonts w:ascii="Times New Roman" w:hAnsi="Times New Roman" w:cs="Times New Roman"/>
                <w:sz w:val="28"/>
                <w:szCs w:val="28"/>
                <w:lang w:val="en-US"/>
              </w:rPr>
            </w:pPr>
            <w:r>
              <w:rPr>
                <w:rFonts w:ascii="Times New Roman" w:hAnsi="Times New Roman" w:cs="Times New Roman"/>
                <w:sz w:val="28"/>
                <w:szCs w:val="28"/>
              </w:rPr>
              <w:t>18 декабря</w:t>
            </w:r>
            <w:r w:rsidR="0020278C">
              <w:rPr>
                <w:rFonts w:ascii="Times New Roman" w:hAnsi="Times New Roman" w:cs="Times New Roman"/>
                <w:sz w:val="28"/>
                <w:szCs w:val="28"/>
                <w:lang w:val="en-US"/>
              </w:rPr>
              <w:t xml:space="preserve"> 2020 </w:t>
            </w:r>
            <w:proofErr w:type="spellStart"/>
            <w:r w:rsidR="0020278C">
              <w:rPr>
                <w:rFonts w:ascii="Times New Roman" w:hAnsi="Times New Roman" w:cs="Times New Roman"/>
                <w:sz w:val="28"/>
                <w:szCs w:val="28"/>
                <w:lang w:val="en-US"/>
              </w:rPr>
              <w:t>год</w:t>
            </w:r>
            <w:proofErr w:type="spellEnd"/>
          </w:p>
        </w:tc>
      </w:tr>
    </w:tbl>
    <w:p w:rsidR="003319D0" w:rsidRPr="001D1C05" w:rsidRDefault="003319D0" w:rsidP="001D1C05">
      <w:pPr>
        <w:spacing w:before="240" w:after="0"/>
        <w:jc w:val="center"/>
        <w:rPr>
          <w:rFonts w:ascii="Times New Roman" w:hAnsi="Times New Roman" w:cs="Times New Roman"/>
          <w:b/>
          <w:sz w:val="28"/>
          <w:szCs w:val="28"/>
        </w:rPr>
      </w:pPr>
      <w:r w:rsidRPr="001D1C05">
        <w:rPr>
          <w:rFonts w:ascii="Times New Roman" w:hAnsi="Times New Roman" w:cs="Times New Roman"/>
          <w:b/>
          <w:sz w:val="28"/>
          <w:szCs w:val="28"/>
        </w:rPr>
        <w:t>1. Общая информация</w:t>
      </w:r>
    </w:p>
    <w:tbl>
      <w:tblPr>
        <w:tblStyle w:val="a3"/>
        <w:tblW w:w="4917" w:type="pct"/>
        <w:tblLook w:val="04A0" w:firstRow="1" w:lastRow="0" w:firstColumn="1" w:lastColumn="0" w:noHBand="0" w:noVBand="1"/>
      </w:tblPr>
      <w:tblGrid>
        <w:gridCol w:w="865"/>
        <w:gridCol w:w="3620"/>
        <w:gridCol w:w="122"/>
        <w:gridCol w:w="5898"/>
      </w:tblGrid>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4588" w:type="pct"/>
            <w:gridSpan w:val="3"/>
          </w:tcPr>
          <w:p w:rsidR="00DA1379" w:rsidRPr="00FB6E41" w:rsidRDefault="00DA1379" w:rsidP="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Исполнительный орган государственной власти Республики Алтай:</w:t>
            </w:r>
          </w:p>
          <w:p w:rsidR="00E2558A" w:rsidRPr="00253EAD" w:rsidRDefault="007E3921" w:rsidP="00DA1379">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Министерство регионального развития Республики Алтай (Минрегионразвития РА)</w:t>
            </w:r>
          </w:p>
          <w:p w:rsidR="00E316A9" w:rsidRPr="00016EE4" w:rsidRDefault="00E2558A" w:rsidP="00E316A9">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0032181E" w:rsidRPr="0032181E">
              <w:rPr>
                <w:rFonts w:ascii="Times New Roman" w:hAnsi="Times New Roman" w:cs="Times New Roman"/>
                <w:i/>
                <w:sz w:val="28"/>
                <w:szCs w:val="28"/>
              </w:rPr>
              <w:t>(</w:t>
            </w:r>
            <w:proofErr w:type="gramStart"/>
            <w:r w:rsidR="0032181E" w:rsidRPr="0032181E">
              <w:rPr>
                <w:rFonts w:ascii="Times New Roman" w:hAnsi="Times New Roman" w:cs="Times New Roman"/>
                <w:i/>
                <w:sz w:val="28"/>
                <w:szCs w:val="28"/>
              </w:rPr>
              <w:t>указываются</w:t>
            </w:r>
            <w:proofErr w:type="gramEnd"/>
            <w:r w:rsidR="0032181E" w:rsidRPr="0032181E">
              <w:rPr>
                <w:rFonts w:ascii="Times New Roman" w:hAnsi="Times New Roman" w:cs="Times New Roman"/>
                <w:i/>
                <w:sz w:val="28"/>
                <w:szCs w:val="28"/>
              </w:rPr>
              <w:t xml:space="preserve"> полное и краткое наименования</w:t>
            </w:r>
            <w:r w:rsidR="0032181E" w:rsidRPr="00016EE4">
              <w:rPr>
                <w:rFonts w:ascii="Times New Roman" w:hAnsi="Times New Roman" w:cs="Times New Roman"/>
                <w:i/>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2</w:t>
            </w:r>
          </w:p>
        </w:tc>
        <w:tc>
          <w:tcPr>
            <w:tcW w:w="4588" w:type="pct"/>
            <w:gridSpan w:val="3"/>
          </w:tcPr>
          <w:p w:rsidR="00706833" w:rsidRPr="006C39AA" w:rsidRDefault="00DA1379" w:rsidP="0002150B">
            <w:pPr>
              <w:pStyle w:val="ConsPlusNonformat"/>
              <w:jc w:val="both"/>
              <w:rPr>
                <w:rFonts w:ascii="Times New Roman" w:hAnsi="Times New Roman" w:cs="Times New Roman"/>
                <w:sz w:val="28"/>
                <w:szCs w:val="28"/>
              </w:rPr>
            </w:pPr>
            <w:proofErr w:type="gramStart"/>
            <w:r w:rsidRPr="00FB6E41">
              <w:rPr>
                <w:rFonts w:ascii="Times New Roman" w:hAnsi="Times New Roman" w:cs="Times New Roman"/>
                <w:sz w:val="28"/>
                <w:szCs w:val="28"/>
              </w:rPr>
              <w:t>Вид  и</w:t>
            </w:r>
            <w:proofErr w:type="gramEnd"/>
            <w:r w:rsidRPr="00FB6E41">
              <w:rPr>
                <w:rFonts w:ascii="Times New Roman" w:hAnsi="Times New Roman" w:cs="Times New Roman"/>
                <w:sz w:val="28"/>
                <w:szCs w:val="28"/>
              </w:rPr>
              <w:t xml:space="preserve">  наименование проекта нормативного правового акта Республики</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Алтай:</w:t>
            </w:r>
          </w:p>
          <w:p w:rsidR="00C47EB9" w:rsidRPr="00253EAD" w:rsidRDefault="007E3921" w:rsidP="007068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Проект постановления Правительства Республики Алтай «</w:t>
            </w:r>
            <w:r w:rsidR="00FF3CE4" w:rsidRPr="00FF3CE4">
              <w:rPr>
                <w:rFonts w:ascii="Times New Roman" w:hAnsi="Times New Roman" w:cs="Times New Roman"/>
                <w:sz w:val="28"/>
                <w:szCs w:val="28"/>
              </w:rPr>
              <w:t>О внесении изменений в Порядок предоставления субсидий из республиканского бюджета Республики Алтай организациям воздушного транспорта на осуществление внутрирегиональных воздушных перевозок пассажиров на территории Республики Алтай, утвержденный постановлением Правительства Республики Алтай от 11 марта 2020 года № 82</w:t>
            </w:r>
            <w:r w:rsidRPr="00253EAD">
              <w:rPr>
                <w:rFonts w:ascii="Times New Roman" w:hAnsi="Times New Roman" w:cs="Times New Roman"/>
                <w:sz w:val="28"/>
                <w:szCs w:val="28"/>
              </w:rPr>
              <w:t>»</w:t>
            </w:r>
          </w:p>
          <w:p w:rsidR="00AC38D6" w:rsidRDefault="006E6500"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016EE4" w:rsidRPr="0032181E">
              <w:rPr>
                <w:rFonts w:ascii="Times New Roman" w:hAnsi="Times New Roman" w:cs="Times New Roman"/>
                <w:i/>
                <w:sz w:val="28"/>
                <w:szCs w:val="28"/>
              </w:rPr>
              <w:t>(</w:t>
            </w:r>
            <w:proofErr w:type="gramStart"/>
            <w:r w:rsidR="00DA1379" w:rsidRPr="00DA1379">
              <w:rPr>
                <w:rFonts w:ascii="Times New Roman" w:hAnsi="Times New Roman" w:cs="Times New Roman"/>
                <w:i/>
                <w:sz w:val="28"/>
                <w:szCs w:val="28"/>
              </w:rPr>
              <w:t>место</w:t>
            </w:r>
            <w:proofErr w:type="gramEnd"/>
            <w:r w:rsidR="00DA1379" w:rsidRPr="00DA1379">
              <w:rPr>
                <w:rFonts w:ascii="Times New Roman" w:hAnsi="Times New Roman" w:cs="Times New Roman"/>
                <w:i/>
                <w:sz w:val="28"/>
                <w:szCs w:val="28"/>
              </w:rPr>
              <w:t xml:space="preserve"> для текстового описания</w:t>
            </w:r>
            <w:r w:rsidR="00016EE4" w:rsidRPr="00016EE4">
              <w:rPr>
                <w:rFonts w:ascii="Times New Roman" w:hAnsi="Times New Roman" w:cs="Times New Roman"/>
                <w:i/>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3</w:t>
            </w:r>
          </w:p>
        </w:tc>
        <w:tc>
          <w:tcPr>
            <w:tcW w:w="4588" w:type="pct"/>
            <w:gridSpan w:val="3"/>
          </w:tcPr>
          <w:p w:rsidR="00DA1379" w:rsidRPr="00FB6E41" w:rsidRDefault="00DA1379" w:rsidP="00DA1379">
            <w:pPr>
              <w:pStyle w:val="ConsPlusNonformat"/>
              <w:jc w:val="both"/>
              <w:rPr>
                <w:rFonts w:ascii="Times New Roman" w:hAnsi="Times New Roman" w:cs="Times New Roman"/>
                <w:sz w:val="28"/>
                <w:szCs w:val="28"/>
              </w:rPr>
            </w:pPr>
            <w:proofErr w:type="gramStart"/>
            <w:r w:rsidRPr="00FB6E41">
              <w:rPr>
                <w:rFonts w:ascii="Times New Roman" w:hAnsi="Times New Roman" w:cs="Times New Roman"/>
                <w:sz w:val="28"/>
                <w:szCs w:val="28"/>
              </w:rPr>
              <w:t>Предполагаемая  дата</w:t>
            </w:r>
            <w:proofErr w:type="gramEnd"/>
            <w:r w:rsidRPr="00FB6E41">
              <w:rPr>
                <w:rFonts w:ascii="Times New Roman" w:hAnsi="Times New Roman" w:cs="Times New Roman"/>
                <w:sz w:val="28"/>
                <w:szCs w:val="28"/>
              </w:rPr>
              <w:t xml:space="preserve">  вступления в силу нормативного правового акта</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Республики Алтай:</w:t>
            </w:r>
          </w:p>
          <w:p w:rsidR="00A8482F" w:rsidRPr="00253EAD" w:rsidRDefault="00FF3CE4" w:rsidP="00DA1379">
            <w:pPr>
              <w:pBdr>
                <w:bottom w:val="single" w:sz="4" w:space="1" w:color="auto"/>
              </w:pBdr>
              <w:jc w:val="center"/>
              <w:rPr>
                <w:rFonts w:ascii="Times New Roman" w:hAnsi="Times New Roman" w:cs="Times New Roman"/>
                <w:sz w:val="28"/>
                <w:szCs w:val="28"/>
              </w:rPr>
            </w:pPr>
            <w:proofErr w:type="gramStart"/>
            <w:r>
              <w:rPr>
                <w:rFonts w:ascii="Times New Roman" w:hAnsi="Times New Roman" w:cs="Times New Roman"/>
                <w:sz w:val="28"/>
                <w:szCs w:val="28"/>
              </w:rPr>
              <w:t>декабрь</w:t>
            </w:r>
            <w:proofErr w:type="gramEnd"/>
            <w:r w:rsidR="007E3921" w:rsidRPr="00253EAD">
              <w:rPr>
                <w:rFonts w:ascii="Times New Roman" w:hAnsi="Times New Roman" w:cs="Times New Roman"/>
                <w:sz w:val="28"/>
                <w:szCs w:val="28"/>
              </w:rPr>
              <w:t xml:space="preserve"> 2020 года</w:t>
            </w:r>
          </w:p>
          <w:p w:rsidR="00573A89" w:rsidRPr="00573A89" w:rsidRDefault="006E6500" w:rsidP="00573A89">
            <w:pPr>
              <w:rPr>
                <w:rFonts w:ascii="Times New Roman" w:hAnsi="Times New Roman" w:cs="Times New Roman"/>
                <w:i/>
                <w:color w:val="000000" w:themeColor="text1"/>
                <w:sz w:val="28"/>
                <w:szCs w:val="28"/>
              </w:rPr>
            </w:pPr>
            <w:r w:rsidRPr="0032181E">
              <w:rPr>
                <w:i/>
              </w:rPr>
              <w:t xml:space="preserve"> </w:t>
            </w:r>
            <w:proofErr w:type="gramStart"/>
            <w:r w:rsidR="00016EE4" w:rsidRPr="00573A89">
              <w:rPr>
                <w:rFonts w:ascii="Times New Roman" w:hAnsi="Times New Roman" w:cs="Times New Roman"/>
                <w:i/>
                <w:color w:val="000000" w:themeColor="text1"/>
                <w:sz w:val="28"/>
                <w:szCs w:val="28"/>
              </w:rPr>
              <w:t>(</w:t>
            </w:r>
            <w:r w:rsidR="00573A89" w:rsidRPr="00573A89">
              <w:rPr>
                <w:rFonts w:ascii="Times New Roman" w:hAnsi="Times New Roman" w:cs="Times New Roman"/>
                <w:i/>
                <w:color w:val="000000" w:themeColor="text1"/>
                <w:sz w:val="28"/>
                <w:szCs w:val="28"/>
              </w:rPr>
              <w:t xml:space="preserve"> указывается</w:t>
            </w:r>
            <w:proofErr w:type="gramEnd"/>
            <w:r w:rsidR="00573A89" w:rsidRPr="00573A89">
              <w:rPr>
                <w:rFonts w:ascii="Times New Roman" w:hAnsi="Times New Roman" w:cs="Times New Roman"/>
                <w:i/>
                <w:color w:val="000000" w:themeColor="text1"/>
                <w:sz w:val="28"/>
                <w:szCs w:val="28"/>
              </w:rPr>
              <w:t xml:space="preserve"> дата; если положения вводятся в действие в разное время,</w:t>
            </w:r>
          </w:p>
          <w:p w:rsidR="00AA462F" w:rsidRPr="00573A89" w:rsidRDefault="00573A89" w:rsidP="00573A89">
            <w:pPr>
              <w:rPr>
                <w:color w:val="0000FF"/>
              </w:rPr>
            </w:pPr>
            <w:r w:rsidRPr="00573A89">
              <w:rPr>
                <w:rFonts w:ascii="Times New Roman" w:hAnsi="Times New Roman" w:cs="Times New Roman"/>
                <w:i/>
                <w:color w:val="000000" w:themeColor="text1"/>
                <w:sz w:val="28"/>
                <w:szCs w:val="28"/>
              </w:rPr>
              <w:t xml:space="preserve">                      </w:t>
            </w:r>
            <w:proofErr w:type="gramStart"/>
            <w:r w:rsidRPr="00573A89">
              <w:rPr>
                <w:rFonts w:ascii="Times New Roman" w:hAnsi="Times New Roman" w:cs="Times New Roman"/>
                <w:i/>
                <w:color w:val="000000" w:themeColor="text1"/>
                <w:sz w:val="28"/>
                <w:szCs w:val="28"/>
              </w:rPr>
              <w:t>то</w:t>
            </w:r>
            <w:proofErr w:type="gramEnd"/>
            <w:r w:rsidRPr="00573A89">
              <w:rPr>
                <w:rFonts w:ascii="Times New Roman" w:hAnsi="Times New Roman" w:cs="Times New Roman"/>
                <w:i/>
                <w:color w:val="000000" w:themeColor="text1"/>
                <w:sz w:val="28"/>
                <w:szCs w:val="28"/>
              </w:rPr>
              <w:t xml:space="preserve"> это указывается в разделе 11</w:t>
            </w:r>
            <w:r w:rsidR="00016EE4" w:rsidRPr="00573A89">
              <w:rPr>
                <w:rFonts w:ascii="Times New Roman" w:hAnsi="Times New Roman" w:cs="Times New Roman"/>
                <w:i/>
                <w:color w:val="000000" w:themeColor="text1"/>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4</w:t>
            </w:r>
          </w:p>
        </w:tc>
        <w:tc>
          <w:tcPr>
            <w:tcW w:w="4588" w:type="pct"/>
            <w:gridSpan w:val="3"/>
          </w:tcPr>
          <w:p w:rsidR="00DA1379" w:rsidRDefault="00DA1379" w:rsidP="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Краткое   описание   </w:t>
            </w:r>
            <w:proofErr w:type="gramStart"/>
            <w:r w:rsidRPr="00FB6E41">
              <w:rPr>
                <w:rFonts w:ascii="Times New Roman" w:hAnsi="Times New Roman" w:cs="Times New Roman"/>
                <w:sz w:val="28"/>
                <w:szCs w:val="28"/>
              </w:rPr>
              <w:t xml:space="preserve">проблемы,   </w:t>
            </w:r>
            <w:proofErr w:type="gramEnd"/>
            <w:r w:rsidRPr="00FB6E41">
              <w:rPr>
                <w:rFonts w:ascii="Times New Roman" w:hAnsi="Times New Roman" w:cs="Times New Roman"/>
                <w:sz w:val="28"/>
                <w:szCs w:val="28"/>
              </w:rPr>
              <w:t>на   решение  которой  направлено</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предлагаемое правовое регулирование:</w:t>
            </w:r>
          </w:p>
          <w:p w:rsidR="00FF3CE4" w:rsidRPr="00FF3CE4" w:rsidRDefault="00FF3CE4" w:rsidP="00BE44BE">
            <w:pPr>
              <w:pStyle w:val="ConsPlusNonformat"/>
              <w:jc w:val="center"/>
              <w:rPr>
                <w:rFonts w:ascii="Times New Roman" w:hAnsi="Times New Roman" w:cs="Times New Roman"/>
                <w:sz w:val="28"/>
                <w:szCs w:val="28"/>
              </w:rPr>
            </w:pPr>
            <w:r w:rsidRPr="00FF3CE4">
              <w:rPr>
                <w:rFonts w:ascii="Times New Roman" w:hAnsi="Times New Roman" w:cs="Times New Roman"/>
                <w:sz w:val="28"/>
                <w:szCs w:val="28"/>
              </w:rPr>
              <w:t>После более чем 20-летнего перерыва на территории Республики Алтай возобновились внутрирегиональные полеты по маршрутам Горно-Алтайск – Кош-Агач – Горно-Алтайск и Горно-Алтайск – Усть-Кокса – Горно-Алтайск.</w:t>
            </w:r>
          </w:p>
          <w:p w:rsidR="00FF3CE4" w:rsidRPr="00FF3CE4" w:rsidRDefault="00FF3CE4" w:rsidP="00BE44BE">
            <w:pPr>
              <w:pStyle w:val="ConsPlusNonformat"/>
              <w:jc w:val="center"/>
              <w:rPr>
                <w:rFonts w:ascii="Times New Roman" w:hAnsi="Times New Roman" w:cs="Times New Roman"/>
                <w:bCs/>
                <w:sz w:val="28"/>
                <w:szCs w:val="28"/>
              </w:rPr>
            </w:pPr>
            <w:r w:rsidRPr="00FF3CE4">
              <w:rPr>
                <w:rFonts w:ascii="Times New Roman" w:hAnsi="Times New Roman" w:cs="Times New Roman"/>
                <w:sz w:val="28"/>
                <w:szCs w:val="28"/>
              </w:rPr>
              <w:t>Полеты выполняет авиакомпания «Сибирская легкая авиация» (ООО «</w:t>
            </w:r>
            <w:proofErr w:type="spellStart"/>
            <w:r w:rsidRPr="00FF3CE4">
              <w:rPr>
                <w:rFonts w:ascii="Times New Roman" w:hAnsi="Times New Roman" w:cs="Times New Roman"/>
                <w:sz w:val="28"/>
                <w:szCs w:val="28"/>
              </w:rPr>
              <w:t>СиЛА</w:t>
            </w:r>
            <w:proofErr w:type="spellEnd"/>
            <w:r w:rsidRPr="00FF3CE4">
              <w:rPr>
                <w:rFonts w:ascii="Times New Roman" w:hAnsi="Times New Roman" w:cs="Times New Roman"/>
                <w:sz w:val="28"/>
                <w:szCs w:val="28"/>
              </w:rPr>
              <w:t xml:space="preserve">»), на воздушных суднах Л-410 вместимостью 15 человек. Время в пути составляет 1 час по каждому маршруту, а </w:t>
            </w:r>
            <w:r w:rsidRPr="00FF3CE4">
              <w:rPr>
                <w:rFonts w:ascii="Times New Roman" w:hAnsi="Times New Roman" w:cs="Times New Roman"/>
                <w:bCs/>
                <w:sz w:val="28"/>
                <w:szCs w:val="28"/>
              </w:rPr>
              <w:t>на автомобильном транспорте это занимает более 6 часов.</w:t>
            </w:r>
          </w:p>
          <w:p w:rsidR="00FF3CE4" w:rsidRDefault="00FF3CE4" w:rsidP="00BE44BE">
            <w:pPr>
              <w:pStyle w:val="ConsPlusNonformat"/>
              <w:jc w:val="center"/>
              <w:rPr>
                <w:rFonts w:ascii="Times New Roman" w:hAnsi="Times New Roman" w:cs="Times New Roman"/>
                <w:sz w:val="28"/>
                <w:szCs w:val="28"/>
              </w:rPr>
            </w:pPr>
            <w:r>
              <w:rPr>
                <w:rFonts w:ascii="Times New Roman" w:hAnsi="Times New Roman" w:cs="Times New Roman"/>
                <w:sz w:val="28"/>
                <w:szCs w:val="28"/>
              </w:rPr>
              <w:t>Оба направления являются субсидируемыми. Субсидия предоставляется из республиканского бюджета Республики Алтай.</w:t>
            </w:r>
          </w:p>
          <w:p w:rsidR="00FF3CE4" w:rsidRPr="00FF3CE4" w:rsidRDefault="00FF3CE4" w:rsidP="00BE44BE">
            <w:pPr>
              <w:pStyle w:val="ConsPlusNonformat"/>
              <w:jc w:val="center"/>
              <w:rPr>
                <w:rFonts w:ascii="Times New Roman" w:hAnsi="Times New Roman" w:cs="Times New Roman"/>
                <w:bCs/>
                <w:sz w:val="28"/>
                <w:szCs w:val="28"/>
              </w:rPr>
            </w:pPr>
            <w:r w:rsidRPr="00FF3CE4">
              <w:rPr>
                <w:rFonts w:ascii="Times New Roman" w:hAnsi="Times New Roman" w:cs="Times New Roman"/>
                <w:bCs/>
                <w:sz w:val="28"/>
                <w:szCs w:val="28"/>
              </w:rPr>
              <w:t>За период с 1 апреля по 30 ноября текущего года по данным направлениям выполнено 302 рейса, перевезено 6794 пассажира, в том числе по направлению в Кош-Агач - 128 рейсов, перевезен 2621 пассажир, в Усть-Коксу - 174 рейса, перевезено 4173 пассажира.</w:t>
            </w:r>
          </w:p>
          <w:p w:rsidR="00FF3CE4" w:rsidRPr="00FF3CE4" w:rsidRDefault="00FF3CE4" w:rsidP="00BE44BE">
            <w:pPr>
              <w:pStyle w:val="ConsPlusNonformat"/>
              <w:jc w:val="center"/>
              <w:rPr>
                <w:rFonts w:ascii="Times New Roman" w:hAnsi="Times New Roman" w:cs="Times New Roman"/>
                <w:bCs/>
                <w:sz w:val="28"/>
                <w:szCs w:val="28"/>
              </w:rPr>
            </w:pPr>
            <w:r w:rsidRPr="00FF3CE4">
              <w:rPr>
                <w:rFonts w:ascii="Times New Roman" w:hAnsi="Times New Roman" w:cs="Times New Roman"/>
                <w:bCs/>
                <w:sz w:val="28"/>
                <w:szCs w:val="28"/>
              </w:rPr>
              <w:lastRenderedPageBreak/>
              <w:t>Стоит отметить, что данные авиарейсы пользуются большим спросом среди жителей и гостей Республики Алтай, средняя загрузка воздушного судна составляет в основном 70-100%, особенно в летний период.</w:t>
            </w:r>
          </w:p>
          <w:p w:rsidR="00FF3CE4" w:rsidRPr="00FB6E41" w:rsidRDefault="00FF3CE4" w:rsidP="00BE44BE">
            <w:pPr>
              <w:pStyle w:val="ConsPlusNonformat"/>
              <w:jc w:val="center"/>
              <w:rPr>
                <w:rFonts w:ascii="Times New Roman" w:hAnsi="Times New Roman" w:cs="Times New Roman"/>
                <w:sz w:val="28"/>
                <w:szCs w:val="28"/>
              </w:rPr>
            </w:pPr>
            <w:r>
              <w:rPr>
                <w:rFonts w:ascii="Times New Roman" w:hAnsi="Times New Roman" w:cs="Times New Roman"/>
                <w:sz w:val="28"/>
                <w:szCs w:val="28"/>
              </w:rPr>
              <w:t>В 2021 году работу в данном направлении планируется продолжать.</w:t>
            </w:r>
          </w:p>
          <w:p w:rsidR="0077190A" w:rsidRDefault="00016EE4"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FF30C4">
              <w:rPr>
                <w:rFonts w:ascii="Times New Roman" w:eastAsia="Times New Roman" w:hAnsi="Times New Roman" w:cs="Times New Roman"/>
                <w:i/>
                <w:sz w:val="28"/>
                <w:szCs w:val="28"/>
                <w:lang w:eastAsia="ru-RU"/>
              </w:rPr>
              <w:t>место</w:t>
            </w:r>
            <w:proofErr w:type="gramEnd"/>
            <w:r w:rsidRPr="00FF30C4">
              <w:rPr>
                <w:rFonts w:ascii="Times New Roman" w:eastAsia="Times New Roman" w:hAnsi="Times New Roman" w:cs="Times New Roman"/>
                <w:i/>
                <w:sz w:val="28"/>
                <w:szCs w:val="28"/>
                <w:lang w:eastAsia="ru-RU"/>
              </w:rPr>
              <w:t xml:space="preserve"> для текстового описания</w:t>
            </w:r>
            <w:r w:rsidRPr="00016EE4">
              <w:rPr>
                <w:rFonts w:ascii="Times New Roman" w:hAnsi="Times New Roman" w:cs="Times New Roman"/>
                <w:i/>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lastRenderedPageBreak/>
              <w:t>5</w:t>
            </w:r>
          </w:p>
        </w:tc>
        <w:tc>
          <w:tcPr>
            <w:tcW w:w="4588" w:type="pct"/>
            <w:gridSpan w:val="3"/>
          </w:tcPr>
          <w:p w:rsidR="00DA1379" w:rsidRPr="00FB6E41" w:rsidRDefault="00DA1379" w:rsidP="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Краткое описание целей предлагаемого правового регулирования:</w:t>
            </w:r>
          </w:p>
          <w:p w:rsidR="00A8482F" w:rsidRPr="00253EAD" w:rsidRDefault="007E3921" w:rsidP="00DA1379">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Проект постановления разработан в целях </w:t>
            </w:r>
            <w:r w:rsidR="00BE44BE">
              <w:rPr>
                <w:rFonts w:ascii="Times New Roman" w:hAnsi="Times New Roman" w:cs="Times New Roman"/>
                <w:sz w:val="28"/>
                <w:szCs w:val="28"/>
              </w:rPr>
              <w:t>продолжения выполнения</w:t>
            </w:r>
            <w:r w:rsidRPr="00253EAD">
              <w:rPr>
                <w:rFonts w:ascii="Times New Roman" w:hAnsi="Times New Roman" w:cs="Times New Roman"/>
                <w:sz w:val="28"/>
                <w:szCs w:val="28"/>
              </w:rPr>
              <w:t xml:space="preserve"> внутрирегиональных полетов на территории Республики Алтай из Аэропорта Горно-Алтайск по маршрутам – Горно-Алтайск – Кош-Агач – Горно-Алтайск и Горно-Алтай</w:t>
            </w:r>
            <w:r w:rsidR="00BE44BE">
              <w:rPr>
                <w:rFonts w:ascii="Times New Roman" w:hAnsi="Times New Roman" w:cs="Times New Roman"/>
                <w:sz w:val="28"/>
                <w:szCs w:val="28"/>
              </w:rPr>
              <w:t>ск – Усть-Кокса – Горно-Алтайск в 2021 году</w:t>
            </w:r>
          </w:p>
          <w:p w:rsidR="0077190A" w:rsidRDefault="006E6500"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016EE4" w:rsidRPr="0032181E">
              <w:rPr>
                <w:rFonts w:ascii="Times New Roman" w:hAnsi="Times New Roman" w:cs="Times New Roman"/>
                <w:i/>
                <w:sz w:val="28"/>
                <w:szCs w:val="28"/>
              </w:rPr>
              <w:t>(</w:t>
            </w:r>
            <w:proofErr w:type="gramStart"/>
            <w:r w:rsidR="00016EE4" w:rsidRPr="00FF30C4">
              <w:rPr>
                <w:rFonts w:ascii="Times New Roman" w:eastAsia="Times New Roman" w:hAnsi="Times New Roman" w:cs="Times New Roman"/>
                <w:i/>
                <w:sz w:val="28"/>
                <w:szCs w:val="28"/>
                <w:lang w:eastAsia="ru-RU"/>
              </w:rPr>
              <w:t>место</w:t>
            </w:r>
            <w:proofErr w:type="gramEnd"/>
            <w:r w:rsidR="00016EE4" w:rsidRPr="00FF30C4">
              <w:rPr>
                <w:rFonts w:ascii="Times New Roman" w:eastAsia="Times New Roman" w:hAnsi="Times New Roman" w:cs="Times New Roman"/>
                <w:i/>
                <w:sz w:val="28"/>
                <w:szCs w:val="28"/>
                <w:lang w:eastAsia="ru-RU"/>
              </w:rPr>
              <w:t xml:space="preserve"> для текстового описания</w:t>
            </w:r>
            <w:r w:rsidR="00016EE4" w:rsidRPr="00016EE4">
              <w:rPr>
                <w:rFonts w:ascii="Times New Roman" w:hAnsi="Times New Roman" w:cs="Times New Roman"/>
                <w:i/>
                <w:sz w:val="28"/>
                <w:szCs w:val="28"/>
              </w:rPr>
              <w:t>)</w:t>
            </w:r>
          </w:p>
        </w:tc>
      </w:tr>
      <w:tr w:rsidR="00E316A9" w:rsidTr="009503E5">
        <w:tc>
          <w:tcPr>
            <w:tcW w:w="412" w:type="pct"/>
          </w:tcPr>
          <w:p w:rsidR="00E316A9" w:rsidRDefault="00573A89" w:rsidP="00E316A9">
            <w:pPr>
              <w:pStyle w:val="a4"/>
              <w:ind w:left="0"/>
              <w:rPr>
                <w:rFonts w:ascii="Times New Roman" w:hAnsi="Times New Roman" w:cs="Times New Roman"/>
                <w:sz w:val="28"/>
                <w:szCs w:val="28"/>
              </w:rPr>
            </w:pPr>
            <w:r>
              <w:rPr>
                <w:rFonts w:ascii="Times New Roman" w:hAnsi="Times New Roman" w:cs="Times New Roman"/>
                <w:sz w:val="28"/>
                <w:szCs w:val="28"/>
              </w:rPr>
              <w:t>6</w:t>
            </w:r>
          </w:p>
        </w:tc>
        <w:tc>
          <w:tcPr>
            <w:tcW w:w="4588" w:type="pct"/>
            <w:gridSpan w:val="3"/>
          </w:tcPr>
          <w:p w:rsidR="00DA1379" w:rsidRDefault="00DA1379" w:rsidP="00DA1379">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Краткое описание содержания предлагаемого правового регулирования:</w:t>
            </w:r>
            <w:r w:rsidRPr="00253EAD">
              <w:rPr>
                <w:rFonts w:ascii="Times New Roman" w:hAnsi="Times New Roman" w:cs="Times New Roman"/>
                <w:sz w:val="28"/>
                <w:szCs w:val="28"/>
              </w:rPr>
              <w:t xml:space="preserve"> </w:t>
            </w:r>
          </w:p>
          <w:p w:rsidR="00A8482F" w:rsidRPr="00253EAD" w:rsidRDefault="007E3921" w:rsidP="00A8482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Предметом правового регулирования проекта постановления является установление механизма предоставления из республиканского бюджета Республики Алтай субсидий на возмещение части затрат, связанных с организацией внутрирегиональных авиарейсов на территории Республики Алтай</w:t>
            </w:r>
            <w:r w:rsidR="00BE44BE">
              <w:rPr>
                <w:rFonts w:ascii="Times New Roman" w:hAnsi="Times New Roman" w:cs="Times New Roman"/>
                <w:sz w:val="28"/>
                <w:szCs w:val="28"/>
              </w:rPr>
              <w:t xml:space="preserve"> в 2021 году в соответствии с федеральным законодательством</w:t>
            </w:r>
            <w:r w:rsidRPr="00253EAD">
              <w:rPr>
                <w:rFonts w:ascii="Times New Roman" w:hAnsi="Times New Roman" w:cs="Times New Roman"/>
                <w:sz w:val="28"/>
                <w:szCs w:val="28"/>
              </w:rPr>
              <w:t>.</w:t>
            </w:r>
          </w:p>
          <w:p w:rsidR="00E316A9" w:rsidRDefault="006E6500"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016EE4" w:rsidRPr="0032181E">
              <w:rPr>
                <w:rFonts w:ascii="Times New Roman" w:hAnsi="Times New Roman" w:cs="Times New Roman"/>
                <w:i/>
                <w:sz w:val="28"/>
                <w:szCs w:val="28"/>
              </w:rPr>
              <w:t>(</w:t>
            </w:r>
            <w:proofErr w:type="gramStart"/>
            <w:r w:rsidR="00016EE4" w:rsidRPr="00FF30C4">
              <w:rPr>
                <w:rFonts w:ascii="Times New Roman" w:eastAsia="Times New Roman" w:hAnsi="Times New Roman" w:cs="Times New Roman"/>
                <w:i/>
                <w:sz w:val="28"/>
                <w:szCs w:val="28"/>
                <w:lang w:eastAsia="ru-RU"/>
              </w:rPr>
              <w:t>место</w:t>
            </w:r>
            <w:proofErr w:type="gramEnd"/>
            <w:r w:rsidR="00016EE4" w:rsidRPr="00FF30C4">
              <w:rPr>
                <w:rFonts w:ascii="Times New Roman" w:eastAsia="Times New Roman" w:hAnsi="Times New Roman" w:cs="Times New Roman"/>
                <w:i/>
                <w:sz w:val="28"/>
                <w:szCs w:val="28"/>
                <w:lang w:eastAsia="ru-RU"/>
              </w:rPr>
              <w:t xml:space="preserve"> для текстового описания</w:t>
            </w:r>
            <w:r w:rsidR="00016EE4" w:rsidRPr="00016EE4">
              <w:rPr>
                <w:rFonts w:ascii="Times New Roman" w:hAnsi="Times New Roman" w:cs="Times New Roman"/>
                <w:i/>
                <w:sz w:val="28"/>
                <w:szCs w:val="28"/>
              </w:rPr>
              <w:t>)</w:t>
            </w:r>
          </w:p>
        </w:tc>
      </w:tr>
      <w:tr w:rsidR="00706833" w:rsidTr="009503E5">
        <w:tc>
          <w:tcPr>
            <w:tcW w:w="412" w:type="pct"/>
            <w:vMerge w:val="restart"/>
          </w:tcPr>
          <w:p w:rsidR="00706833" w:rsidRPr="00E316A9" w:rsidRDefault="00706833" w:rsidP="00E316A9">
            <w:pPr>
              <w:pStyle w:val="a4"/>
              <w:ind w:left="0"/>
              <w:rPr>
                <w:rFonts w:ascii="Times New Roman" w:hAnsi="Times New Roman" w:cs="Times New Roman"/>
                <w:sz w:val="28"/>
                <w:szCs w:val="28"/>
                <w:lang w:val="en-US"/>
              </w:rPr>
            </w:pPr>
            <w:r>
              <w:rPr>
                <w:rFonts w:ascii="Times New Roman" w:hAnsi="Times New Roman" w:cs="Times New Roman"/>
                <w:sz w:val="28"/>
                <w:szCs w:val="28"/>
              </w:rPr>
              <w:t>7</w:t>
            </w:r>
          </w:p>
        </w:tc>
        <w:tc>
          <w:tcPr>
            <w:tcW w:w="4588" w:type="pct"/>
            <w:gridSpan w:val="3"/>
          </w:tcPr>
          <w:p w:rsidR="00706833" w:rsidRPr="00706833" w:rsidRDefault="00706833" w:rsidP="00363293">
            <w:pPr>
              <w:pStyle w:val="ConsPlusNonformat"/>
              <w:jc w:val="both"/>
              <w:rPr>
                <w:rFonts w:ascii="Times New Roman" w:hAnsi="Times New Roman" w:cs="Times New Roman"/>
                <w:sz w:val="28"/>
                <w:szCs w:val="28"/>
              </w:rPr>
            </w:pPr>
            <w:proofErr w:type="gramStart"/>
            <w:r w:rsidRPr="00FB6E41">
              <w:rPr>
                <w:rFonts w:ascii="Times New Roman" w:hAnsi="Times New Roman" w:cs="Times New Roman"/>
                <w:sz w:val="28"/>
                <w:szCs w:val="28"/>
              </w:rPr>
              <w:t>Срок,  в</w:t>
            </w:r>
            <w:proofErr w:type="gramEnd"/>
            <w:r w:rsidRPr="00FB6E41">
              <w:rPr>
                <w:rFonts w:ascii="Times New Roman" w:hAnsi="Times New Roman" w:cs="Times New Roman"/>
                <w:sz w:val="28"/>
                <w:szCs w:val="28"/>
              </w:rPr>
              <w:t xml:space="preserve">  течение  которого  принимались  предложения  в  связи  с</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 xml:space="preserve">размещением уведомления </w:t>
            </w:r>
            <w:r w:rsidR="00363293">
              <w:rPr>
                <w:rFonts w:ascii="Times New Roman" w:hAnsi="Times New Roman" w:cs="Times New Roman"/>
                <w:sz w:val="28"/>
                <w:szCs w:val="28"/>
              </w:rPr>
              <w:t>об обсуждении</w:t>
            </w:r>
            <w:r w:rsidRPr="00FB6E41">
              <w:rPr>
                <w:rFonts w:ascii="Times New Roman" w:hAnsi="Times New Roman" w:cs="Times New Roman"/>
                <w:sz w:val="28"/>
                <w:szCs w:val="28"/>
              </w:rPr>
              <w:t xml:space="preserve"> предлагаемого правового регулирования:</w:t>
            </w:r>
          </w:p>
        </w:tc>
      </w:tr>
      <w:tr w:rsidR="00706833" w:rsidTr="009503E5">
        <w:tc>
          <w:tcPr>
            <w:tcW w:w="412" w:type="pct"/>
            <w:vMerge/>
          </w:tcPr>
          <w:p w:rsidR="00706833" w:rsidRDefault="00706833" w:rsidP="00E316A9">
            <w:pPr>
              <w:pStyle w:val="a4"/>
              <w:ind w:left="0"/>
              <w:rPr>
                <w:rFonts w:ascii="Times New Roman" w:hAnsi="Times New Roman" w:cs="Times New Roman"/>
                <w:sz w:val="28"/>
                <w:szCs w:val="28"/>
              </w:rPr>
            </w:pPr>
          </w:p>
        </w:tc>
        <w:tc>
          <w:tcPr>
            <w:tcW w:w="1781" w:type="pct"/>
            <w:gridSpan w:val="2"/>
          </w:tcPr>
          <w:p w:rsidR="00706833" w:rsidRPr="00706833" w:rsidRDefault="00706833" w:rsidP="00706833">
            <w:pPr>
              <w:pStyle w:val="ConsPlusNonformat"/>
              <w:jc w:val="both"/>
              <w:rPr>
                <w:rFonts w:ascii="Times New Roman" w:hAnsi="Times New Roman" w:cs="Times New Roman"/>
                <w:sz w:val="28"/>
                <w:szCs w:val="28"/>
                <w:lang w:val="en-US"/>
              </w:rPr>
            </w:pPr>
            <w:proofErr w:type="gramStart"/>
            <w:r w:rsidRPr="00DA1379">
              <w:rPr>
                <w:rFonts w:ascii="Times New Roman" w:hAnsi="Times New Roman" w:cs="Times New Roman"/>
                <w:i/>
                <w:sz w:val="28"/>
                <w:szCs w:val="28"/>
              </w:rPr>
              <w:t>н</w:t>
            </w:r>
            <w:r>
              <w:rPr>
                <w:rFonts w:ascii="Times New Roman" w:hAnsi="Times New Roman" w:cs="Times New Roman"/>
                <w:i/>
                <w:sz w:val="28"/>
                <w:szCs w:val="28"/>
              </w:rPr>
              <w:t>ачало</w:t>
            </w:r>
            <w:proofErr w:type="gramEnd"/>
            <w:r>
              <w:rPr>
                <w:rFonts w:ascii="Times New Roman" w:hAnsi="Times New Roman" w:cs="Times New Roman"/>
                <w:i/>
                <w:sz w:val="28"/>
                <w:szCs w:val="28"/>
              </w:rPr>
              <w:t>: "день".</w:t>
            </w:r>
            <w:proofErr w:type="spellStart"/>
            <w:r>
              <w:rPr>
                <w:rFonts w:ascii="Times New Roman" w:hAnsi="Times New Roman" w:cs="Times New Roman"/>
                <w:i/>
                <w:sz w:val="28"/>
                <w:szCs w:val="28"/>
              </w:rPr>
              <w:t>месяц.год</w:t>
            </w:r>
            <w:proofErr w:type="spellEnd"/>
          </w:p>
        </w:tc>
        <w:tc>
          <w:tcPr>
            <w:tcW w:w="2807" w:type="pct"/>
          </w:tcPr>
          <w:p w:rsidR="00706833" w:rsidRPr="00253EAD" w:rsidRDefault="00706833" w:rsidP="007068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r w:rsidR="00DD1331">
              <w:rPr>
                <w:rFonts w:ascii="Times New Roman" w:hAnsi="Times New Roman" w:cs="Times New Roman"/>
                <w:sz w:val="28"/>
                <w:szCs w:val="28"/>
              </w:rPr>
              <w:t>10</w:t>
            </w:r>
            <w:r w:rsidRPr="00253EAD">
              <w:rPr>
                <w:rFonts w:ascii="Times New Roman" w:hAnsi="Times New Roman" w:cs="Times New Roman"/>
                <w:sz w:val="28"/>
                <w:szCs w:val="28"/>
              </w:rPr>
              <w:t xml:space="preserve">" </w:t>
            </w:r>
            <w:r w:rsidR="00BE44BE">
              <w:rPr>
                <w:rFonts w:ascii="Times New Roman" w:hAnsi="Times New Roman" w:cs="Times New Roman"/>
                <w:sz w:val="28"/>
                <w:szCs w:val="28"/>
              </w:rPr>
              <w:t>декабр</w:t>
            </w:r>
            <w:r w:rsidRPr="00253EAD">
              <w:rPr>
                <w:rFonts w:ascii="Times New Roman" w:hAnsi="Times New Roman" w:cs="Times New Roman"/>
                <w:sz w:val="28"/>
                <w:szCs w:val="28"/>
              </w:rPr>
              <w:t>я 2020 год</w:t>
            </w:r>
          </w:p>
          <w:p w:rsidR="00706833" w:rsidRPr="00706833" w:rsidRDefault="00706833" w:rsidP="007068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706833" w:rsidTr="009503E5">
        <w:tc>
          <w:tcPr>
            <w:tcW w:w="412" w:type="pct"/>
            <w:vMerge/>
          </w:tcPr>
          <w:p w:rsidR="00706833" w:rsidRDefault="00706833" w:rsidP="00E316A9">
            <w:pPr>
              <w:pStyle w:val="a4"/>
              <w:ind w:left="0"/>
              <w:rPr>
                <w:rFonts w:ascii="Times New Roman" w:hAnsi="Times New Roman" w:cs="Times New Roman"/>
                <w:sz w:val="28"/>
                <w:szCs w:val="28"/>
              </w:rPr>
            </w:pPr>
          </w:p>
        </w:tc>
        <w:tc>
          <w:tcPr>
            <w:tcW w:w="1781" w:type="pct"/>
            <w:gridSpan w:val="2"/>
          </w:tcPr>
          <w:p w:rsidR="00706833" w:rsidRPr="00706833" w:rsidRDefault="00706833" w:rsidP="00DA1379">
            <w:pPr>
              <w:pStyle w:val="ConsPlusNonformat"/>
              <w:jc w:val="both"/>
              <w:rPr>
                <w:rFonts w:ascii="Times New Roman" w:hAnsi="Times New Roman" w:cs="Times New Roman"/>
                <w:sz w:val="28"/>
                <w:szCs w:val="28"/>
                <w:lang w:val="en-US"/>
              </w:rPr>
            </w:pPr>
            <w:proofErr w:type="gramStart"/>
            <w:r w:rsidRPr="00DA1379">
              <w:rPr>
                <w:rFonts w:ascii="Times New Roman" w:hAnsi="Times New Roman" w:cs="Times New Roman"/>
                <w:i/>
                <w:sz w:val="28"/>
                <w:szCs w:val="28"/>
              </w:rPr>
              <w:t>окончание</w:t>
            </w:r>
            <w:proofErr w:type="gramEnd"/>
            <w:r w:rsidRPr="00DA1379">
              <w:rPr>
                <w:rFonts w:ascii="Times New Roman" w:hAnsi="Times New Roman" w:cs="Times New Roman"/>
                <w:i/>
                <w:sz w:val="28"/>
                <w:szCs w:val="28"/>
              </w:rPr>
              <w:t xml:space="preserve">: </w:t>
            </w:r>
            <w:r>
              <w:rPr>
                <w:rFonts w:ascii="Times New Roman" w:hAnsi="Times New Roman" w:cs="Times New Roman"/>
                <w:i/>
                <w:sz w:val="28"/>
                <w:szCs w:val="28"/>
              </w:rPr>
              <w:t>"день".</w:t>
            </w:r>
            <w:proofErr w:type="spellStart"/>
            <w:r>
              <w:rPr>
                <w:rFonts w:ascii="Times New Roman" w:hAnsi="Times New Roman" w:cs="Times New Roman"/>
                <w:i/>
                <w:sz w:val="28"/>
                <w:szCs w:val="28"/>
              </w:rPr>
              <w:t>месяц.год</w:t>
            </w:r>
            <w:proofErr w:type="spellEnd"/>
          </w:p>
        </w:tc>
        <w:tc>
          <w:tcPr>
            <w:tcW w:w="2807" w:type="pct"/>
          </w:tcPr>
          <w:p w:rsidR="00706833" w:rsidRPr="00253EAD" w:rsidRDefault="00706833" w:rsidP="007068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r w:rsidR="00BE44BE">
              <w:rPr>
                <w:rFonts w:ascii="Times New Roman" w:hAnsi="Times New Roman" w:cs="Times New Roman"/>
                <w:sz w:val="28"/>
                <w:szCs w:val="28"/>
              </w:rPr>
              <w:t>18</w:t>
            </w:r>
            <w:r w:rsidRPr="00253EAD">
              <w:rPr>
                <w:rFonts w:ascii="Times New Roman" w:hAnsi="Times New Roman" w:cs="Times New Roman"/>
                <w:sz w:val="28"/>
                <w:szCs w:val="28"/>
              </w:rPr>
              <w:t xml:space="preserve">" </w:t>
            </w:r>
            <w:r w:rsidR="00BE44BE">
              <w:rPr>
                <w:rFonts w:ascii="Times New Roman" w:hAnsi="Times New Roman" w:cs="Times New Roman"/>
                <w:sz w:val="28"/>
                <w:szCs w:val="28"/>
              </w:rPr>
              <w:t>декабр</w:t>
            </w:r>
            <w:r w:rsidRPr="00253EAD">
              <w:rPr>
                <w:rFonts w:ascii="Times New Roman" w:hAnsi="Times New Roman" w:cs="Times New Roman"/>
                <w:sz w:val="28"/>
                <w:szCs w:val="28"/>
              </w:rPr>
              <w:t>я 2020 год</w:t>
            </w:r>
          </w:p>
          <w:p w:rsidR="00706833" w:rsidRPr="00706833" w:rsidRDefault="00706833" w:rsidP="007068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E316A9" w:rsidTr="009503E5">
        <w:tc>
          <w:tcPr>
            <w:tcW w:w="412" w:type="pct"/>
            <w:vMerge w:val="restart"/>
          </w:tcPr>
          <w:p w:rsidR="00E316A9" w:rsidRDefault="00573A89" w:rsidP="00E316A9">
            <w:pPr>
              <w:pStyle w:val="a4"/>
              <w:ind w:left="0"/>
              <w:rPr>
                <w:rFonts w:ascii="Times New Roman" w:hAnsi="Times New Roman" w:cs="Times New Roman"/>
                <w:sz w:val="28"/>
                <w:szCs w:val="28"/>
              </w:rPr>
            </w:pPr>
            <w:r>
              <w:rPr>
                <w:rFonts w:ascii="Times New Roman" w:hAnsi="Times New Roman" w:cs="Times New Roman"/>
                <w:sz w:val="28"/>
                <w:szCs w:val="28"/>
              </w:rPr>
              <w:t>8</w:t>
            </w:r>
          </w:p>
        </w:tc>
        <w:tc>
          <w:tcPr>
            <w:tcW w:w="4588" w:type="pct"/>
            <w:gridSpan w:val="3"/>
          </w:tcPr>
          <w:p w:rsidR="00E316A9" w:rsidRPr="00E316A9" w:rsidRDefault="001B2EBA" w:rsidP="00E316A9">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E316A9" w:rsidTr="009503E5">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807" w:type="pct"/>
            <w:tcBorders>
              <w:top w:val="single" w:sz="4" w:space="0" w:color="auto"/>
              <w:left w:val="single" w:sz="4" w:space="0" w:color="auto"/>
              <w:bottom w:val="single" w:sz="4" w:space="0" w:color="auto"/>
              <w:right w:val="single" w:sz="4" w:space="0" w:color="auto"/>
            </w:tcBorders>
          </w:tcPr>
          <w:p w:rsidR="00E316A9" w:rsidRPr="0032181E" w:rsidRDefault="007E3921" w:rsidP="009503E5">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Усольцева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Марина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Вячеславовна</w:t>
            </w:r>
            <w:proofErr w:type="spellEnd"/>
          </w:p>
        </w:tc>
      </w:tr>
      <w:tr w:rsidR="00E316A9" w:rsidTr="009503E5">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807" w:type="pct"/>
            <w:tcBorders>
              <w:top w:val="single" w:sz="4" w:space="0" w:color="auto"/>
              <w:left w:val="single" w:sz="4" w:space="0" w:color="auto"/>
              <w:bottom w:val="single" w:sz="4" w:space="0" w:color="auto"/>
              <w:right w:val="single" w:sz="4" w:space="0" w:color="auto"/>
            </w:tcBorders>
          </w:tcPr>
          <w:p w:rsidR="00E316A9" w:rsidRPr="005F6CB9" w:rsidRDefault="007E3921" w:rsidP="009503E5">
            <w:pPr>
              <w:jc w:val="center"/>
              <w:rPr>
                <w:rFonts w:ascii="Times New Roman" w:hAnsi="Times New Roman" w:cs="Times New Roman"/>
                <w:sz w:val="28"/>
                <w:szCs w:val="28"/>
              </w:rPr>
            </w:pPr>
            <w:proofErr w:type="gramStart"/>
            <w:r w:rsidRPr="005F6CB9">
              <w:rPr>
                <w:rFonts w:ascii="Times New Roman" w:hAnsi="Times New Roman" w:cs="Times New Roman"/>
                <w:sz w:val="28"/>
                <w:szCs w:val="28"/>
              </w:rPr>
              <w:t>главный</w:t>
            </w:r>
            <w:proofErr w:type="gramEnd"/>
            <w:r w:rsidRPr="005F6CB9">
              <w:rPr>
                <w:rFonts w:ascii="Times New Roman" w:hAnsi="Times New Roman" w:cs="Times New Roman"/>
                <w:sz w:val="28"/>
                <w:szCs w:val="28"/>
              </w:rPr>
              <w:t xml:space="preserve"> специалист отдела транспортного обеспечения и дорожного хозяйства Министерства регионального развития Республики Алтай</w:t>
            </w:r>
          </w:p>
        </w:tc>
      </w:tr>
      <w:tr w:rsidR="00E316A9" w:rsidTr="009503E5">
        <w:trPr>
          <w:trHeight w:val="249"/>
        </w:trPr>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807" w:type="pct"/>
            <w:tcBorders>
              <w:top w:val="single" w:sz="4" w:space="0" w:color="auto"/>
              <w:left w:val="single" w:sz="4" w:space="0" w:color="auto"/>
              <w:bottom w:val="single" w:sz="4" w:space="0" w:color="auto"/>
              <w:right w:val="single" w:sz="4" w:space="0" w:color="auto"/>
            </w:tcBorders>
          </w:tcPr>
          <w:p w:rsidR="00E316A9" w:rsidRPr="0032181E" w:rsidRDefault="007E3921" w:rsidP="009503E5">
            <w:pPr>
              <w:jc w:val="center"/>
              <w:rPr>
                <w:rFonts w:ascii="Times New Roman" w:hAnsi="Times New Roman" w:cs="Times New Roman"/>
                <w:sz w:val="28"/>
                <w:szCs w:val="28"/>
                <w:lang w:val="en-US"/>
              </w:rPr>
            </w:pPr>
            <w:r>
              <w:rPr>
                <w:rFonts w:ascii="Times New Roman" w:hAnsi="Times New Roman" w:cs="Times New Roman"/>
                <w:sz w:val="28"/>
                <w:szCs w:val="28"/>
                <w:lang w:val="en-US"/>
              </w:rPr>
              <w:t>8 (38822) 2-60-59</w:t>
            </w:r>
          </w:p>
        </w:tc>
      </w:tr>
      <w:tr w:rsidR="00E316A9" w:rsidTr="009503E5">
        <w:trPr>
          <w:trHeight w:val="249"/>
        </w:trPr>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807" w:type="pct"/>
            <w:tcBorders>
              <w:top w:val="single" w:sz="4" w:space="0" w:color="auto"/>
              <w:left w:val="single" w:sz="4" w:space="0" w:color="auto"/>
              <w:bottom w:val="single" w:sz="4" w:space="0" w:color="auto"/>
              <w:right w:val="single" w:sz="4" w:space="0" w:color="auto"/>
            </w:tcBorders>
          </w:tcPr>
          <w:p w:rsidR="00E316A9" w:rsidRPr="0032181E" w:rsidRDefault="007E3921" w:rsidP="009503E5">
            <w:pPr>
              <w:jc w:val="center"/>
              <w:rPr>
                <w:rFonts w:ascii="Times New Roman" w:hAnsi="Times New Roman" w:cs="Times New Roman"/>
                <w:sz w:val="28"/>
                <w:szCs w:val="28"/>
                <w:lang w:val="en-US"/>
              </w:rPr>
            </w:pPr>
            <w:r>
              <w:rPr>
                <w:rFonts w:ascii="Times New Roman" w:hAnsi="Times New Roman" w:cs="Times New Roman"/>
                <w:sz w:val="28"/>
                <w:szCs w:val="28"/>
                <w:lang w:val="en-US"/>
              </w:rPr>
              <w:t>transport@minregion-ra.ru</w:t>
            </w:r>
          </w:p>
        </w:tc>
      </w:tr>
      <w:tr w:rsidR="00573A89" w:rsidTr="009503E5">
        <w:trPr>
          <w:trHeight w:val="249"/>
        </w:trPr>
        <w:tc>
          <w:tcPr>
            <w:tcW w:w="412" w:type="pct"/>
            <w:vMerge w:val="restart"/>
          </w:tcPr>
          <w:p w:rsidR="00573A89" w:rsidRDefault="00573A89" w:rsidP="00573A89">
            <w:pPr>
              <w:rPr>
                <w:rFonts w:ascii="Times New Roman" w:hAnsi="Times New Roman" w:cs="Times New Roman"/>
                <w:sz w:val="28"/>
                <w:szCs w:val="28"/>
              </w:rPr>
            </w:pPr>
            <w:r>
              <w:rPr>
                <w:rFonts w:ascii="Times New Roman" w:hAnsi="Times New Roman" w:cs="Times New Roman"/>
                <w:sz w:val="28"/>
                <w:szCs w:val="28"/>
              </w:rPr>
              <w:t>9</w:t>
            </w:r>
          </w:p>
        </w:tc>
        <w:tc>
          <w:tcPr>
            <w:tcW w:w="4588" w:type="pct"/>
            <w:gridSpan w:val="3"/>
            <w:tcBorders>
              <w:right w:val="single" w:sz="4" w:space="0" w:color="auto"/>
            </w:tcBorders>
          </w:tcPr>
          <w:p w:rsidR="00573A89" w:rsidRPr="00573A89" w:rsidRDefault="00573A89" w:rsidP="0036329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Количество   замечаний   и   </w:t>
            </w:r>
            <w:proofErr w:type="gramStart"/>
            <w:r w:rsidRPr="00FB6E41">
              <w:rPr>
                <w:rFonts w:ascii="Times New Roman" w:hAnsi="Times New Roman" w:cs="Times New Roman"/>
                <w:sz w:val="28"/>
                <w:szCs w:val="28"/>
              </w:rPr>
              <w:t xml:space="preserve">предложений,  </w:t>
            </w:r>
            <w:r w:rsidR="00363293">
              <w:rPr>
                <w:rFonts w:ascii="Times New Roman" w:hAnsi="Times New Roman" w:cs="Times New Roman"/>
                <w:sz w:val="28"/>
                <w:szCs w:val="28"/>
              </w:rPr>
              <w:t>поступивших</w:t>
            </w:r>
            <w:proofErr w:type="gramEnd"/>
            <w:r w:rsidRPr="00FB6E41">
              <w:rPr>
                <w:rFonts w:ascii="Times New Roman" w:hAnsi="Times New Roman" w:cs="Times New Roman"/>
                <w:sz w:val="28"/>
                <w:szCs w:val="28"/>
              </w:rPr>
              <w:t xml:space="preserve">  в  связи  с</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размещением уведомления о</w:t>
            </w:r>
            <w:r w:rsidR="00363293">
              <w:rPr>
                <w:rFonts w:ascii="Times New Roman" w:hAnsi="Times New Roman" w:cs="Times New Roman"/>
                <w:sz w:val="28"/>
                <w:szCs w:val="28"/>
              </w:rPr>
              <w:t>б</w:t>
            </w:r>
            <w:r w:rsidRPr="00FB6E41">
              <w:rPr>
                <w:rFonts w:ascii="Times New Roman" w:hAnsi="Times New Roman" w:cs="Times New Roman"/>
                <w:sz w:val="28"/>
                <w:szCs w:val="28"/>
              </w:rPr>
              <w:t xml:space="preserve"> </w:t>
            </w:r>
            <w:r w:rsidR="00363293">
              <w:rPr>
                <w:rFonts w:ascii="Times New Roman" w:hAnsi="Times New Roman" w:cs="Times New Roman"/>
                <w:sz w:val="28"/>
                <w:szCs w:val="28"/>
              </w:rPr>
              <w:t>обсуждении</w:t>
            </w:r>
            <w:r w:rsidRPr="00FB6E41">
              <w:rPr>
                <w:rFonts w:ascii="Times New Roman" w:hAnsi="Times New Roman" w:cs="Times New Roman"/>
                <w:sz w:val="28"/>
                <w:szCs w:val="28"/>
              </w:rPr>
              <w:t xml:space="preserve"> предлагаемого правового регулирования:</w:t>
            </w:r>
          </w:p>
        </w:tc>
      </w:tr>
      <w:tr w:rsidR="00573A89" w:rsidTr="009503E5">
        <w:trPr>
          <w:trHeight w:val="249"/>
        </w:trPr>
        <w:tc>
          <w:tcPr>
            <w:tcW w:w="412" w:type="pct"/>
            <w:vMerge/>
          </w:tcPr>
          <w:p w:rsidR="00573A89" w:rsidRDefault="00573A89" w:rsidP="00E316A9">
            <w:pPr>
              <w:jc w:val="center"/>
              <w:rPr>
                <w:rFonts w:ascii="Times New Roman" w:hAnsi="Times New Roman" w:cs="Times New Roman"/>
                <w:sz w:val="28"/>
                <w:szCs w:val="28"/>
              </w:rPr>
            </w:pPr>
          </w:p>
        </w:tc>
        <w:tc>
          <w:tcPr>
            <w:tcW w:w="1723" w:type="pct"/>
            <w:tcBorders>
              <w:right w:val="single" w:sz="4" w:space="0" w:color="auto"/>
            </w:tcBorders>
          </w:tcPr>
          <w:p w:rsidR="00573A89" w:rsidRPr="00FF30C4" w:rsidRDefault="00573A89" w:rsidP="009503E5">
            <w:pPr>
              <w:rPr>
                <w:rFonts w:ascii="Times New Roman" w:eastAsia="Times New Roman" w:hAnsi="Times New Roman" w:cs="Times New Roman"/>
                <w:sz w:val="28"/>
                <w:szCs w:val="28"/>
                <w:lang w:eastAsia="ru-RU"/>
              </w:rPr>
            </w:pPr>
            <w:r>
              <w:rPr>
                <w:rFonts w:ascii="Times New Roman" w:hAnsi="Times New Roman" w:cs="Times New Roman"/>
                <w:sz w:val="28"/>
                <w:szCs w:val="28"/>
                <w:lang w:val="en-US"/>
              </w:rPr>
              <w:t>0</w:t>
            </w:r>
          </w:p>
        </w:tc>
        <w:tc>
          <w:tcPr>
            <w:tcW w:w="2865" w:type="pct"/>
            <w:gridSpan w:val="2"/>
            <w:tcBorders>
              <w:top w:val="single" w:sz="4" w:space="0" w:color="auto"/>
              <w:left w:val="single" w:sz="4" w:space="0" w:color="auto"/>
              <w:bottom w:val="single" w:sz="4" w:space="0" w:color="auto"/>
              <w:right w:val="single" w:sz="4" w:space="0" w:color="auto"/>
            </w:tcBorders>
          </w:tcPr>
          <w:p w:rsidR="00573A89" w:rsidRPr="00573A89" w:rsidRDefault="00573A89" w:rsidP="00F56A9D">
            <w:pPr>
              <w:jc w:val="center"/>
              <w:rPr>
                <w:rFonts w:ascii="Times New Roman" w:hAnsi="Times New Roman" w:cs="Times New Roman"/>
                <w:sz w:val="28"/>
                <w:szCs w:val="28"/>
              </w:rPr>
            </w:pPr>
            <w:proofErr w:type="gramStart"/>
            <w:r w:rsidRPr="00FB6E41">
              <w:rPr>
                <w:rFonts w:ascii="Times New Roman" w:hAnsi="Times New Roman" w:cs="Times New Roman"/>
                <w:sz w:val="28"/>
                <w:szCs w:val="28"/>
              </w:rPr>
              <w:t>из</w:t>
            </w:r>
            <w:proofErr w:type="gramEnd"/>
            <w:r w:rsidRPr="00FB6E41">
              <w:rPr>
                <w:rFonts w:ascii="Times New Roman" w:hAnsi="Times New Roman" w:cs="Times New Roman"/>
                <w:sz w:val="28"/>
                <w:szCs w:val="28"/>
              </w:rPr>
              <w:t xml:space="preserve"> них учтено:</w:t>
            </w:r>
          </w:p>
        </w:tc>
      </w:tr>
      <w:tr w:rsidR="00573A89" w:rsidTr="009503E5">
        <w:trPr>
          <w:trHeight w:val="249"/>
        </w:trPr>
        <w:tc>
          <w:tcPr>
            <w:tcW w:w="412" w:type="pct"/>
            <w:vMerge/>
          </w:tcPr>
          <w:p w:rsidR="00573A89" w:rsidRDefault="00573A89" w:rsidP="00E316A9">
            <w:pPr>
              <w:jc w:val="center"/>
              <w:rPr>
                <w:rFonts w:ascii="Times New Roman" w:hAnsi="Times New Roman" w:cs="Times New Roman"/>
                <w:sz w:val="28"/>
                <w:szCs w:val="28"/>
              </w:rPr>
            </w:pPr>
          </w:p>
        </w:tc>
        <w:tc>
          <w:tcPr>
            <w:tcW w:w="1723" w:type="pct"/>
            <w:tcBorders>
              <w:right w:val="single" w:sz="4" w:space="0" w:color="auto"/>
            </w:tcBorders>
          </w:tcPr>
          <w:p w:rsidR="00573A89" w:rsidRPr="00FF30C4" w:rsidRDefault="00573A89" w:rsidP="007C4424">
            <w:pPr>
              <w:rPr>
                <w:rFonts w:ascii="Times New Roman" w:eastAsia="Times New Roman" w:hAnsi="Times New Roman" w:cs="Times New Roman"/>
                <w:sz w:val="28"/>
                <w:szCs w:val="28"/>
                <w:lang w:eastAsia="ru-RU"/>
              </w:rPr>
            </w:pPr>
            <w:proofErr w:type="gramStart"/>
            <w:r w:rsidRPr="00FB6E41">
              <w:rPr>
                <w:rFonts w:ascii="Times New Roman" w:hAnsi="Times New Roman" w:cs="Times New Roman"/>
                <w:sz w:val="28"/>
                <w:szCs w:val="28"/>
              </w:rPr>
              <w:t>полностью</w:t>
            </w:r>
            <w:proofErr w:type="gramEnd"/>
            <w:r w:rsidRPr="00FB6E41">
              <w:rPr>
                <w:rFonts w:ascii="Times New Roman" w:hAnsi="Times New Roman" w:cs="Times New Roman"/>
                <w:sz w:val="28"/>
                <w:szCs w:val="28"/>
              </w:rPr>
              <w:t>:</w:t>
            </w:r>
          </w:p>
        </w:tc>
        <w:tc>
          <w:tcPr>
            <w:tcW w:w="2865" w:type="pct"/>
            <w:gridSpan w:val="2"/>
            <w:tcBorders>
              <w:top w:val="single" w:sz="4" w:space="0" w:color="auto"/>
              <w:left w:val="single" w:sz="4" w:space="0" w:color="auto"/>
              <w:bottom w:val="single" w:sz="4" w:space="0" w:color="auto"/>
              <w:right w:val="single" w:sz="4" w:space="0" w:color="auto"/>
            </w:tcBorders>
          </w:tcPr>
          <w:p w:rsidR="00573A89" w:rsidRPr="00573A89" w:rsidRDefault="00573A89" w:rsidP="009503E5">
            <w:pPr>
              <w:jc w:val="center"/>
              <w:rPr>
                <w:rFonts w:ascii="Times New Roman" w:hAnsi="Times New Roman" w:cs="Times New Roman"/>
                <w:sz w:val="28"/>
                <w:szCs w:val="28"/>
              </w:rPr>
            </w:pPr>
            <w:r>
              <w:rPr>
                <w:rFonts w:ascii="Times New Roman" w:hAnsi="Times New Roman" w:cs="Times New Roman"/>
                <w:sz w:val="28"/>
                <w:szCs w:val="28"/>
                <w:lang w:val="en-US"/>
              </w:rPr>
              <w:t>0</w:t>
            </w:r>
          </w:p>
        </w:tc>
      </w:tr>
      <w:tr w:rsidR="00573A89" w:rsidTr="009503E5">
        <w:trPr>
          <w:trHeight w:val="249"/>
        </w:trPr>
        <w:tc>
          <w:tcPr>
            <w:tcW w:w="412" w:type="pct"/>
            <w:vMerge/>
          </w:tcPr>
          <w:p w:rsidR="00573A89" w:rsidRDefault="00573A89" w:rsidP="00E316A9">
            <w:pPr>
              <w:jc w:val="center"/>
              <w:rPr>
                <w:rFonts w:ascii="Times New Roman" w:hAnsi="Times New Roman" w:cs="Times New Roman"/>
                <w:sz w:val="28"/>
                <w:szCs w:val="28"/>
              </w:rPr>
            </w:pPr>
          </w:p>
        </w:tc>
        <w:tc>
          <w:tcPr>
            <w:tcW w:w="1723" w:type="pct"/>
            <w:tcBorders>
              <w:right w:val="single" w:sz="4" w:space="0" w:color="auto"/>
            </w:tcBorders>
          </w:tcPr>
          <w:p w:rsidR="00573A89" w:rsidRPr="00FF30C4" w:rsidRDefault="00573A89" w:rsidP="007C4424">
            <w:pPr>
              <w:rPr>
                <w:rFonts w:ascii="Times New Roman" w:eastAsia="Times New Roman" w:hAnsi="Times New Roman" w:cs="Times New Roman"/>
                <w:sz w:val="28"/>
                <w:szCs w:val="28"/>
                <w:lang w:eastAsia="ru-RU"/>
              </w:rPr>
            </w:pPr>
            <w:proofErr w:type="gramStart"/>
            <w:r w:rsidRPr="00FB6E41">
              <w:rPr>
                <w:rFonts w:ascii="Times New Roman" w:hAnsi="Times New Roman" w:cs="Times New Roman"/>
                <w:sz w:val="28"/>
                <w:szCs w:val="28"/>
              </w:rPr>
              <w:t>частично</w:t>
            </w:r>
            <w:proofErr w:type="gramEnd"/>
            <w:r w:rsidRPr="00FB6E41">
              <w:rPr>
                <w:rFonts w:ascii="Times New Roman" w:hAnsi="Times New Roman" w:cs="Times New Roman"/>
                <w:sz w:val="28"/>
                <w:szCs w:val="28"/>
              </w:rPr>
              <w:t>:</w:t>
            </w:r>
          </w:p>
        </w:tc>
        <w:tc>
          <w:tcPr>
            <w:tcW w:w="2865" w:type="pct"/>
            <w:gridSpan w:val="2"/>
            <w:tcBorders>
              <w:top w:val="single" w:sz="4" w:space="0" w:color="auto"/>
              <w:left w:val="single" w:sz="4" w:space="0" w:color="auto"/>
              <w:bottom w:val="single" w:sz="4" w:space="0" w:color="auto"/>
              <w:right w:val="single" w:sz="4" w:space="0" w:color="auto"/>
            </w:tcBorders>
          </w:tcPr>
          <w:p w:rsidR="00573A89" w:rsidRDefault="00573A89" w:rsidP="009503E5">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573A89" w:rsidTr="009503E5">
        <w:trPr>
          <w:trHeight w:val="249"/>
        </w:trPr>
        <w:tc>
          <w:tcPr>
            <w:tcW w:w="412" w:type="pct"/>
          </w:tcPr>
          <w:p w:rsidR="00573A89" w:rsidRDefault="00573A89" w:rsidP="00E316A9">
            <w:pPr>
              <w:jc w:val="center"/>
              <w:rPr>
                <w:rFonts w:ascii="Times New Roman" w:hAnsi="Times New Roman" w:cs="Times New Roman"/>
                <w:sz w:val="28"/>
                <w:szCs w:val="28"/>
              </w:rPr>
            </w:pPr>
            <w:r>
              <w:rPr>
                <w:rFonts w:ascii="Times New Roman" w:hAnsi="Times New Roman" w:cs="Times New Roman"/>
                <w:sz w:val="28"/>
                <w:szCs w:val="28"/>
              </w:rPr>
              <w:t>10</w:t>
            </w:r>
          </w:p>
        </w:tc>
        <w:tc>
          <w:tcPr>
            <w:tcW w:w="4588" w:type="pct"/>
            <w:gridSpan w:val="3"/>
            <w:tcBorders>
              <w:right w:val="single" w:sz="4" w:space="0" w:color="auto"/>
            </w:tcBorders>
          </w:tcPr>
          <w:p w:rsidR="00573A89" w:rsidRPr="00FB6E41" w:rsidRDefault="00573A89" w:rsidP="00573A8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Полный электронный адрес размещения сводки предложений, поступивших</w:t>
            </w:r>
            <w:r w:rsidR="006C39AA" w:rsidRPr="006C39AA">
              <w:rPr>
                <w:rFonts w:ascii="Times New Roman" w:hAnsi="Times New Roman" w:cs="Times New Roman"/>
                <w:sz w:val="28"/>
                <w:szCs w:val="28"/>
              </w:rPr>
              <w:t xml:space="preserve"> </w:t>
            </w:r>
            <w:r w:rsidR="0002150B">
              <w:rPr>
                <w:rFonts w:ascii="Times New Roman" w:hAnsi="Times New Roman" w:cs="Times New Roman"/>
                <w:sz w:val="28"/>
                <w:szCs w:val="28"/>
              </w:rPr>
              <w:t>в</w:t>
            </w:r>
            <w:r w:rsidR="0002150B" w:rsidRPr="0002150B">
              <w:rPr>
                <w:rFonts w:ascii="Times New Roman" w:hAnsi="Times New Roman" w:cs="Times New Roman"/>
                <w:sz w:val="28"/>
                <w:szCs w:val="28"/>
              </w:rPr>
              <w:t xml:space="preserve"> </w:t>
            </w:r>
            <w:proofErr w:type="gramStart"/>
            <w:r w:rsidRPr="00FB6E41">
              <w:rPr>
                <w:rFonts w:ascii="Times New Roman" w:hAnsi="Times New Roman" w:cs="Times New Roman"/>
                <w:sz w:val="28"/>
                <w:szCs w:val="28"/>
              </w:rPr>
              <w:t>связи  с</w:t>
            </w:r>
            <w:proofErr w:type="gramEnd"/>
            <w:r w:rsidRPr="00FB6E41">
              <w:rPr>
                <w:rFonts w:ascii="Times New Roman" w:hAnsi="Times New Roman" w:cs="Times New Roman"/>
                <w:sz w:val="28"/>
                <w:szCs w:val="28"/>
              </w:rPr>
              <w:t xml:space="preserve">  размещением  уведомления  о разработке предлагаемого правового</w:t>
            </w:r>
          </w:p>
          <w:p w:rsidR="00573A89" w:rsidRDefault="00573A89" w:rsidP="00573A89">
            <w:pPr>
              <w:pStyle w:val="ConsPlusNonformat"/>
              <w:pBdr>
                <w:bottom w:val="single" w:sz="12" w:space="1" w:color="auto"/>
              </w:pBdr>
              <w:jc w:val="both"/>
              <w:rPr>
                <w:rFonts w:ascii="Times New Roman" w:hAnsi="Times New Roman" w:cs="Times New Roman"/>
                <w:sz w:val="28"/>
                <w:szCs w:val="28"/>
              </w:rPr>
            </w:pPr>
            <w:proofErr w:type="gramStart"/>
            <w:r w:rsidRPr="00FB6E41">
              <w:rPr>
                <w:rFonts w:ascii="Times New Roman" w:hAnsi="Times New Roman" w:cs="Times New Roman"/>
                <w:sz w:val="28"/>
                <w:szCs w:val="28"/>
              </w:rPr>
              <w:t>регулирования</w:t>
            </w:r>
            <w:proofErr w:type="gramEnd"/>
            <w:r w:rsidRPr="00FB6E41">
              <w:rPr>
                <w:rFonts w:ascii="Times New Roman" w:hAnsi="Times New Roman" w:cs="Times New Roman"/>
                <w:sz w:val="28"/>
                <w:szCs w:val="28"/>
              </w:rPr>
              <w:t>:</w:t>
            </w:r>
          </w:p>
          <w:p w:rsidR="00642DC0" w:rsidRPr="00642DC0" w:rsidRDefault="00642DC0" w:rsidP="00C905D6">
            <w:pPr>
              <w:jc w:val="center"/>
              <w:rPr>
                <w:rFonts w:ascii="Times New Roman" w:hAnsi="Times New Roman" w:cs="Times New Roman"/>
                <w:sz w:val="28"/>
                <w:szCs w:val="28"/>
              </w:rPr>
            </w:pPr>
            <w:r w:rsidRPr="00642DC0">
              <w:rPr>
                <w:rFonts w:ascii="Times New Roman" w:hAnsi="Times New Roman" w:cs="Times New Roman"/>
                <w:sz w:val="28"/>
                <w:szCs w:val="28"/>
              </w:rPr>
              <w:t>https://minregion-ra.ru/npa-i-proekty/publichnaya-nezavisimaya-ekspertiza/</w:t>
            </w:r>
          </w:p>
          <w:p w:rsidR="00573A89" w:rsidRPr="00573A89" w:rsidRDefault="00642DC0" w:rsidP="00C905D6">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573A89" w:rsidRPr="0032181E">
              <w:rPr>
                <w:rFonts w:ascii="Times New Roman" w:hAnsi="Times New Roman" w:cs="Times New Roman"/>
                <w:i/>
                <w:sz w:val="28"/>
                <w:szCs w:val="28"/>
              </w:rPr>
              <w:t>(</w:t>
            </w:r>
            <w:proofErr w:type="gramStart"/>
            <w:r w:rsidR="00573A89" w:rsidRPr="00FF30C4">
              <w:rPr>
                <w:rFonts w:ascii="Times New Roman" w:eastAsia="Times New Roman" w:hAnsi="Times New Roman" w:cs="Times New Roman"/>
                <w:i/>
                <w:sz w:val="28"/>
                <w:szCs w:val="28"/>
                <w:lang w:eastAsia="ru-RU"/>
              </w:rPr>
              <w:t>место</w:t>
            </w:r>
            <w:proofErr w:type="gramEnd"/>
            <w:r w:rsidR="00573A89" w:rsidRPr="00FF30C4">
              <w:rPr>
                <w:rFonts w:ascii="Times New Roman" w:eastAsia="Times New Roman" w:hAnsi="Times New Roman" w:cs="Times New Roman"/>
                <w:i/>
                <w:sz w:val="28"/>
                <w:szCs w:val="28"/>
                <w:lang w:eastAsia="ru-RU"/>
              </w:rPr>
              <w:t xml:space="preserve"> для текстового описания</w:t>
            </w:r>
            <w:r w:rsidR="00573A89" w:rsidRPr="00016EE4">
              <w:rPr>
                <w:rFonts w:ascii="Times New Roman" w:hAnsi="Times New Roman" w:cs="Times New Roman"/>
                <w:i/>
                <w:sz w:val="28"/>
                <w:szCs w:val="28"/>
              </w:rPr>
              <w:t>)</w:t>
            </w:r>
          </w:p>
        </w:tc>
      </w:tr>
    </w:tbl>
    <w:p w:rsidR="004D12DE" w:rsidRDefault="004D12DE" w:rsidP="004D12DE">
      <w:pPr>
        <w:pStyle w:val="ConsPlusNonformat"/>
        <w:jc w:val="center"/>
        <w:rPr>
          <w:rFonts w:ascii="Times New Roman" w:hAnsi="Times New Roman" w:cs="Times New Roman"/>
          <w:b/>
          <w:sz w:val="28"/>
          <w:szCs w:val="28"/>
        </w:rPr>
      </w:pPr>
    </w:p>
    <w:p w:rsidR="00E77370" w:rsidRPr="004D12DE" w:rsidRDefault="00E77370" w:rsidP="004D12DE">
      <w:pPr>
        <w:pStyle w:val="ConsPlusNonformat"/>
        <w:jc w:val="center"/>
        <w:rPr>
          <w:rFonts w:ascii="Times New Roman" w:hAnsi="Times New Roman" w:cs="Times New Roman"/>
          <w:b/>
          <w:sz w:val="28"/>
          <w:szCs w:val="28"/>
        </w:rPr>
      </w:pPr>
      <w:r w:rsidRPr="004D12DE">
        <w:rPr>
          <w:rFonts w:ascii="Times New Roman" w:hAnsi="Times New Roman" w:cs="Times New Roman"/>
          <w:b/>
          <w:sz w:val="28"/>
          <w:szCs w:val="28"/>
        </w:rPr>
        <w:lastRenderedPageBreak/>
        <w:t xml:space="preserve">2. </w:t>
      </w:r>
      <w:r w:rsidR="004D12DE" w:rsidRPr="004D12DE">
        <w:rPr>
          <w:rFonts w:ascii="Times New Roman" w:hAnsi="Times New Roman" w:cs="Times New Roman"/>
          <w:b/>
          <w:sz w:val="28"/>
          <w:szCs w:val="28"/>
        </w:rPr>
        <w:t>Описание проблемы, на решение которой направлено предлагаемое правовое регулирование</w:t>
      </w:r>
    </w:p>
    <w:tbl>
      <w:tblPr>
        <w:tblStyle w:val="a3"/>
        <w:tblW w:w="5000" w:type="pct"/>
        <w:tblLook w:val="04A0" w:firstRow="1" w:lastRow="0" w:firstColumn="1" w:lastColumn="0" w:noHBand="0" w:noVBand="1"/>
      </w:tblPr>
      <w:tblGrid>
        <w:gridCol w:w="865"/>
        <w:gridCol w:w="9817"/>
      </w:tblGrid>
      <w:tr w:rsidR="004D12DE" w:rsidTr="004D12DE">
        <w:tc>
          <w:tcPr>
            <w:tcW w:w="405" w:type="pct"/>
          </w:tcPr>
          <w:p w:rsidR="004D12DE" w:rsidRP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tcPr>
          <w:p w:rsidR="004D12DE" w:rsidRDefault="004D12DE" w:rsidP="0002150B">
            <w:pPr>
              <w:pStyle w:val="a4"/>
              <w:ind w:left="0"/>
              <w:rPr>
                <w:rFonts w:ascii="Times New Roman" w:hAnsi="Times New Roman" w:cs="Times New Roman"/>
                <w:sz w:val="28"/>
                <w:szCs w:val="28"/>
              </w:rPr>
            </w:pPr>
            <w:r w:rsidRPr="00FB6E41">
              <w:rPr>
                <w:rFonts w:ascii="Times New Roman" w:hAnsi="Times New Roman" w:cs="Times New Roman"/>
                <w:sz w:val="28"/>
                <w:szCs w:val="28"/>
              </w:rPr>
              <w:t>Формулировка проблемы:</w:t>
            </w:r>
          </w:p>
          <w:p w:rsidR="00BE44BE" w:rsidRPr="00FF3CE4" w:rsidRDefault="00BE44BE" w:rsidP="00BE44BE">
            <w:pPr>
              <w:pStyle w:val="ConsPlusNonformat"/>
              <w:jc w:val="center"/>
              <w:rPr>
                <w:rFonts w:ascii="Times New Roman" w:hAnsi="Times New Roman" w:cs="Times New Roman"/>
                <w:sz w:val="28"/>
                <w:szCs w:val="28"/>
              </w:rPr>
            </w:pPr>
            <w:r w:rsidRPr="00FF3CE4">
              <w:rPr>
                <w:rFonts w:ascii="Times New Roman" w:hAnsi="Times New Roman" w:cs="Times New Roman"/>
                <w:sz w:val="28"/>
                <w:szCs w:val="28"/>
              </w:rPr>
              <w:t>После более чем 20-летнего перерыва на территории Республики Алтай возобновились внутрирегиональные полеты по маршрутам Горно-Алтайск – Кош-Агач – Горно-Алтайск и Горно-Алтайск – Усть-Кокса – Горно-Алтайск.</w:t>
            </w:r>
          </w:p>
          <w:p w:rsidR="00BE44BE" w:rsidRPr="00FF3CE4" w:rsidRDefault="00BE44BE" w:rsidP="00BE44BE">
            <w:pPr>
              <w:pStyle w:val="ConsPlusNonformat"/>
              <w:jc w:val="center"/>
              <w:rPr>
                <w:rFonts w:ascii="Times New Roman" w:hAnsi="Times New Roman" w:cs="Times New Roman"/>
                <w:bCs/>
                <w:sz w:val="28"/>
                <w:szCs w:val="28"/>
              </w:rPr>
            </w:pPr>
            <w:r w:rsidRPr="00FF3CE4">
              <w:rPr>
                <w:rFonts w:ascii="Times New Roman" w:hAnsi="Times New Roman" w:cs="Times New Roman"/>
                <w:sz w:val="28"/>
                <w:szCs w:val="28"/>
              </w:rPr>
              <w:t>Полеты выполняет авиакомпания «Сибирская легкая авиация» (ООО «</w:t>
            </w:r>
            <w:proofErr w:type="spellStart"/>
            <w:r w:rsidRPr="00FF3CE4">
              <w:rPr>
                <w:rFonts w:ascii="Times New Roman" w:hAnsi="Times New Roman" w:cs="Times New Roman"/>
                <w:sz w:val="28"/>
                <w:szCs w:val="28"/>
              </w:rPr>
              <w:t>СиЛА</w:t>
            </w:r>
            <w:proofErr w:type="spellEnd"/>
            <w:r w:rsidRPr="00FF3CE4">
              <w:rPr>
                <w:rFonts w:ascii="Times New Roman" w:hAnsi="Times New Roman" w:cs="Times New Roman"/>
                <w:sz w:val="28"/>
                <w:szCs w:val="28"/>
              </w:rPr>
              <w:t xml:space="preserve">»), на воздушных суднах Л-410 вместимостью 15 человек. Время в пути составляет 1 час по каждому маршруту, а </w:t>
            </w:r>
            <w:r w:rsidRPr="00FF3CE4">
              <w:rPr>
                <w:rFonts w:ascii="Times New Roman" w:hAnsi="Times New Roman" w:cs="Times New Roman"/>
                <w:bCs/>
                <w:sz w:val="28"/>
                <w:szCs w:val="28"/>
              </w:rPr>
              <w:t>на автомобильном транспорте это занимает более 6 часов.</w:t>
            </w:r>
          </w:p>
          <w:p w:rsidR="00BE44BE" w:rsidRDefault="00BE44BE" w:rsidP="00BE44BE">
            <w:pPr>
              <w:pStyle w:val="ConsPlusNonformat"/>
              <w:jc w:val="center"/>
              <w:rPr>
                <w:rFonts w:ascii="Times New Roman" w:hAnsi="Times New Roman" w:cs="Times New Roman"/>
                <w:sz w:val="28"/>
                <w:szCs w:val="28"/>
              </w:rPr>
            </w:pPr>
            <w:r>
              <w:rPr>
                <w:rFonts w:ascii="Times New Roman" w:hAnsi="Times New Roman" w:cs="Times New Roman"/>
                <w:sz w:val="28"/>
                <w:szCs w:val="28"/>
              </w:rPr>
              <w:t>Оба направления являются субсидируемыми. Субсидия предоставляется из республиканского бюджета Республики Алтай.</w:t>
            </w:r>
          </w:p>
          <w:p w:rsidR="00BE44BE" w:rsidRPr="00FF3CE4" w:rsidRDefault="00BE44BE" w:rsidP="00BE44BE">
            <w:pPr>
              <w:pStyle w:val="ConsPlusNonformat"/>
              <w:jc w:val="center"/>
              <w:rPr>
                <w:rFonts w:ascii="Times New Roman" w:hAnsi="Times New Roman" w:cs="Times New Roman"/>
                <w:bCs/>
                <w:sz w:val="28"/>
                <w:szCs w:val="28"/>
              </w:rPr>
            </w:pPr>
            <w:r w:rsidRPr="00FF3CE4">
              <w:rPr>
                <w:rFonts w:ascii="Times New Roman" w:hAnsi="Times New Roman" w:cs="Times New Roman"/>
                <w:bCs/>
                <w:sz w:val="28"/>
                <w:szCs w:val="28"/>
              </w:rPr>
              <w:t>За период с 1 апреля по 30 ноября текущего года по данным направлениям выполнено 302 рейса, перевезено 6794 пассажира, в том числе по направлению в Кош-Агач - 128 рейсов, перевезен 2621 пассажир, в Усть-Коксу - 174 рейса, перевезено 4173 пассажира.</w:t>
            </w:r>
          </w:p>
          <w:p w:rsidR="00BE44BE" w:rsidRPr="00FF3CE4" w:rsidRDefault="00BE44BE" w:rsidP="00BE44BE">
            <w:pPr>
              <w:pStyle w:val="ConsPlusNonformat"/>
              <w:jc w:val="center"/>
              <w:rPr>
                <w:rFonts w:ascii="Times New Roman" w:hAnsi="Times New Roman" w:cs="Times New Roman"/>
                <w:bCs/>
                <w:sz w:val="28"/>
                <w:szCs w:val="28"/>
              </w:rPr>
            </w:pPr>
            <w:r w:rsidRPr="00FF3CE4">
              <w:rPr>
                <w:rFonts w:ascii="Times New Roman" w:hAnsi="Times New Roman" w:cs="Times New Roman"/>
                <w:bCs/>
                <w:sz w:val="28"/>
                <w:szCs w:val="28"/>
              </w:rPr>
              <w:t>Стоит отметить, что данные авиарейсы пользуются большим спросом среди жителей и гостей Республики Алтай, средняя загрузка воздушного судна составляет в основном 70-100%, особенно в летний период.</w:t>
            </w:r>
          </w:p>
          <w:p w:rsidR="00BE44BE" w:rsidRDefault="00BE44BE" w:rsidP="00BE44BE">
            <w:pPr>
              <w:pStyle w:val="ConsPlusNonformat"/>
              <w:jc w:val="center"/>
              <w:rPr>
                <w:rFonts w:ascii="Times New Roman" w:hAnsi="Times New Roman" w:cs="Times New Roman"/>
                <w:sz w:val="28"/>
                <w:szCs w:val="28"/>
              </w:rPr>
            </w:pPr>
            <w:r>
              <w:rPr>
                <w:rFonts w:ascii="Times New Roman" w:hAnsi="Times New Roman" w:cs="Times New Roman"/>
                <w:sz w:val="28"/>
                <w:szCs w:val="28"/>
              </w:rPr>
              <w:t>В 2021 году работу в данном направлении планируется продолжать.</w:t>
            </w:r>
          </w:p>
          <w:p w:rsidR="004D12DE" w:rsidRPr="004D369A" w:rsidRDefault="00BE44BE" w:rsidP="004D12DE">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004D12DE" w:rsidRPr="0032181E">
              <w:rPr>
                <w:rFonts w:ascii="Times New Roman" w:hAnsi="Times New Roman" w:cs="Times New Roman"/>
                <w:i/>
                <w:sz w:val="28"/>
                <w:szCs w:val="28"/>
              </w:rPr>
              <w:t>(</w:t>
            </w:r>
            <w:proofErr w:type="gramStart"/>
            <w:r w:rsidR="004D12DE" w:rsidRPr="00D21DBD">
              <w:rPr>
                <w:rFonts w:ascii="Times New Roman" w:hAnsi="Times New Roman" w:cs="Times New Roman"/>
                <w:i/>
                <w:sz w:val="28"/>
                <w:szCs w:val="28"/>
              </w:rPr>
              <w:t>место</w:t>
            </w:r>
            <w:proofErr w:type="gramEnd"/>
            <w:r w:rsidR="004D12DE" w:rsidRPr="00D21DBD">
              <w:rPr>
                <w:rFonts w:ascii="Times New Roman" w:hAnsi="Times New Roman" w:cs="Times New Roman"/>
                <w:i/>
                <w:sz w:val="28"/>
                <w:szCs w:val="28"/>
              </w:rPr>
              <w:t xml:space="preserve"> для текстового описания</w:t>
            </w:r>
            <w:r w:rsidR="004D12DE" w:rsidRPr="00016EE4">
              <w:rPr>
                <w:rFonts w:ascii="Times New Roman" w:hAnsi="Times New Roman" w:cs="Times New Roman"/>
                <w:i/>
                <w:sz w:val="28"/>
                <w:szCs w:val="28"/>
              </w:rPr>
              <w:t>)</w:t>
            </w:r>
          </w:p>
        </w:tc>
      </w:tr>
      <w:tr w:rsidR="00E77370" w:rsidTr="00E57FA6">
        <w:tc>
          <w:tcPr>
            <w:tcW w:w="405" w:type="pct"/>
          </w:tcPr>
          <w:p w:rsidR="00E77370"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tcPr>
          <w:p w:rsidR="004D12DE" w:rsidRDefault="004D12DE" w:rsidP="0002150B">
            <w:pPr>
              <w:pBdr>
                <w:bottom w:val="single" w:sz="4" w:space="1" w:color="auto"/>
              </w:pBdr>
              <w:rPr>
                <w:rFonts w:ascii="Times New Roman" w:hAnsi="Times New Roman" w:cs="Times New Roman"/>
                <w:sz w:val="28"/>
                <w:szCs w:val="28"/>
              </w:rPr>
            </w:pPr>
            <w:proofErr w:type="gramStart"/>
            <w:r w:rsidRPr="00FB6E41">
              <w:rPr>
                <w:rFonts w:ascii="Times New Roman" w:hAnsi="Times New Roman" w:cs="Times New Roman"/>
                <w:sz w:val="28"/>
                <w:szCs w:val="28"/>
              </w:rPr>
              <w:t>Информация  о</w:t>
            </w:r>
            <w:proofErr w:type="gramEnd"/>
            <w:r w:rsidRPr="00FB6E41">
              <w:rPr>
                <w:rFonts w:ascii="Times New Roman" w:hAnsi="Times New Roman" w:cs="Times New Roman"/>
                <w:sz w:val="28"/>
                <w:szCs w:val="28"/>
              </w:rPr>
              <w:t xml:space="preserve">  возникновении, выявлении проблемы и мерах, принятых</w:t>
            </w:r>
            <w:r>
              <w:rPr>
                <w:rFonts w:ascii="Times New Roman" w:hAnsi="Times New Roman" w:cs="Times New Roman"/>
                <w:sz w:val="28"/>
                <w:szCs w:val="28"/>
              </w:rPr>
              <w:t xml:space="preserve"> </w:t>
            </w:r>
            <w:r w:rsidR="0002150B">
              <w:rPr>
                <w:rFonts w:ascii="Times New Roman" w:hAnsi="Times New Roman" w:cs="Times New Roman"/>
                <w:sz w:val="28"/>
                <w:szCs w:val="28"/>
              </w:rPr>
              <w:t>ранее</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для ее решения, достигнутых результатах и затраченных ресурсах</w:t>
            </w:r>
            <w:r w:rsidRPr="00253EAD">
              <w:rPr>
                <w:rFonts w:ascii="Times New Roman" w:hAnsi="Times New Roman" w:cs="Times New Roman"/>
                <w:sz w:val="28"/>
                <w:szCs w:val="28"/>
              </w:rPr>
              <w:t xml:space="preserve"> </w:t>
            </w:r>
          </w:p>
          <w:p w:rsidR="004D12DE" w:rsidRDefault="00713B18" w:rsidP="004D12DE">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О</w:t>
            </w:r>
            <w:r w:rsidR="004D12DE" w:rsidRPr="00253EAD">
              <w:rPr>
                <w:rFonts w:ascii="Times New Roman" w:hAnsi="Times New Roman" w:cs="Times New Roman"/>
                <w:sz w:val="28"/>
                <w:szCs w:val="28"/>
              </w:rPr>
              <w:t xml:space="preserve">дной из стратегических целей развития </w:t>
            </w:r>
            <w:r w:rsidR="00BE44BE">
              <w:rPr>
                <w:rFonts w:ascii="Times New Roman" w:hAnsi="Times New Roman" w:cs="Times New Roman"/>
                <w:sz w:val="28"/>
                <w:szCs w:val="28"/>
              </w:rPr>
              <w:t>Республики Алтай</w:t>
            </w:r>
            <w:r w:rsidR="004D12DE" w:rsidRPr="00253EAD">
              <w:rPr>
                <w:rFonts w:ascii="Times New Roman" w:hAnsi="Times New Roman" w:cs="Times New Roman"/>
                <w:sz w:val="28"/>
                <w:szCs w:val="28"/>
              </w:rPr>
              <w:t xml:space="preserve"> является </w:t>
            </w:r>
            <w:r w:rsidR="00BE44BE">
              <w:rPr>
                <w:rFonts w:ascii="Times New Roman" w:hAnsi="Times New Roman" w:cs="Times New Roman"/>
                <w:sz w:val="28"/>
                <w:szCs w:val="28"/>
              </w:rPr>
              <w:t>развитие внутрирегионального авиасообщения в труднодоступные населенные пункты – с. Кош-Агач и с. Усть-Кокса</w:t>
            </w:r>
            <w:r w:rsidR="004D12DE" w:rsidRPr="00253EAD">
              <w:rPr>
                <w:rFonts w:ascii="Times New Roman" w:hAnsi="Times New Roman" w:cs="Times New Roman"/>
                <w:sz w:val="28"/>
                <w:szCs w:val="28"/>
              </w:rPr>
              <w:t xml:space="preserve">.  Данные населенные пункты является отдаленными, время в пути на автомобильном транспорте от Города Горно-Алтайска составляет более 6 часов.  Республика Алтай занимает обширную территорию, что затрудняет сообщение и ухудшает транспортную доступность центров расселения. В этих условиях предъявляются особые требования к конфигурации сети и скорости сообщения. Кроме того, в Республике Алтай динамично развивается туристическая отрасль, в связи с чем, предложения для гостей Республики Алтай более мобильного варианта передвижения по региону посредством малой авиации усилит его привлекательность. </w:t>
            </w:r>
            <w:r w:rsidR="00BE44BE">
              <w:rPr>
                <w:rFonts w:ascii="Times New Roman" w:hAnsi="Times New Roman" w:cs="Times New Roman"/>
                <w:sz w:val="28"/>
                <w:szCs w:val="28"/>
              </w:rPr>
              <w:t>В 2020 году</w:t>
            </w:r>
            <w:r w:rsidR="004D12DE" w:rsidRPr="00253EAD">
              <w:rPr>
                <w:rFonts w:ascii="Times New Roman" w:hAnsi="Times New Roman" w:cs="Times New Roman"/>
                <w:sz w:val="28"/>
                <w:szCs w:val="28"/>
              </w:rPr>
              <w:t xml:space="preserve"> </w:t>
            </w:r>
            <w:r w:rsidR="00BE44BE">
              <w:rPr>
                <w:rFonts w:ascii="Times New Roman" w:hAnsi="Times New Roman" w:cs="Times New Roman"/>
                <w:sz w:val="28"/>
                <w:szCs w:val="28"/>
              </w:rPr>
              <w:t xml:space="preserve">было </w:t>
            </w:r>
            <w:r w:rsidR="004D12DE" w:rsidRPr="00253EAD">
              <w:rPr>
                <w:rFonts w:ascii="Times New Roman" w:hAnsi="Times New Roman" w:cs="Times New Roman"/>
                <w:sz w:val="28"/>
                <w:szCs w:val="28"/>
              </w:rPr>
              <w:t>предусмотрено финансирование из республиканского бюджета в целях субсидирования авиакомпани</w:t>
            </w:r>
            <w:r w:rsidR="00BE44BE">
              <w:rPr>
                <w:rFonts w:ascii="Times New Roman" w:hAnsi="Times New Roman" w:cs="Times New Roman"/>
                <w:sz w:val="28"/>
                <w:szCs w:val="28"/>
              </w:rPr>
              <w:t>и</w:t>
            </w:r>
            <w:r w:rsidR="004D12DE" w:rsidRPr="00253EAD">
              <w:rPr>
                <w:rFonts w:ascii="Times New Roman" w:hAnsi="Times New Roman" w:cs="Times New Roman"/>
                <w:sz w:val="28"/>
                <w:szCs w:val="28"/>
              </w:rPr>
              <w:t>, осуществля</w:t>
            </w:r>
            <w:r w:rsidR="00BE44BE">
              <w:rPr>
                <w:rFonts w:ascii="Times New Roman" w:hAnsi="Times New Roman" w:cs="Times New Roman"/>
                <w:sz w:val="28"/>
                <w:szCs w:val="28"/>
              </w:rPr>
              <w:t>ющей</w:t>
            </w:r>
            <w:r w:rsidR="004D12DE" w:rsidRPr="00253EAD">
              <w:rPr>
                <w:rFonts w:ascii="Times New Roman" w:hAnsi="Times New Roman" w:cs="Times New Roman"/>
                <w:sz w:val="28"/>
                <w:szCs w:val="28"/>
              </w:rPr>
              <w:t xml:space="preserve"> полеты по маршрутам Горно-Алтайск – Кош-Агач и Горно-Алтайск – Усть-Кокса в размере 5</w:t>
            </w:r>
            <w:r w:rsidR="00BE44BE">
              <w:rPr>
                <w:rFonts w:ascii="Times New Roman" w:hAnsi="Times New Roman" w:cs="Times New Roman"/>
                <w:sz w:val="28"/>
                <w:szCs w:val="28"/>
              </w:rPr>
              <w:t>3,3</w:t>
            </w:r>
            <w:r w:rsidR="004D12DE" w:rsidRPr="00253EAD">
              <w:rPr>
                <w:rFonts w:ascii="Times New Roman" w:hAnsi="Times New Roman" w:cs="Times New Roman"/>
                <w:sz w:val="28"/>
                <w:szCs w:val="28"/>
              </w:rPr>
              <w:t xml:space="preserve"> млн. рублей.</w:t>
            </w:r>
          </w:p>
          <w:p w:rsidR="00636C13" w:rsidRPr="00636C13" w:rsidRDefault="00636C13" w:rsidP="00636C13">
            <w:pPr>
              <w:pBdr>
                <w:bottom w:val="single" w:sz="4" w:space="1" w:color="auto"/>
              </w:pBdr>
              <w:jc w:val="center"/>
              <w:rPr>
                <w:rFonts w:ascii="Times New Roman" w:hAnsi="Times New Roman" w:cs="Times New Roman"/>
                <w:bCs/>
                <w:sz w:val="28"/>
                <w:szCs w:val="28"/>
              </w:rPr>
            </w:pPr>
            <w:r w:rsidRPr="00636C13">
              <w:rPr>
                <w:rFonts w:ascii="Times New Roman" w:hAnsi="Times New Roman" w:cs="Times New Roman"/>
                <w:bCs/>
                <w:sz w:val="28"/>
                <w:szCs w:val="28"/>
              </w:rPr>
              <w:t>За период с 1 апреля по 30 ноября текущего года по данным направлениям выполнено 302 рейса, перевезено 6794 пассажира, в том числе по направлению в Кош-Агач - 128 рейсов, перевезен 2621 пассажир, в Усть-Коксу - 174 рейса, перевезено 4173 пассажира.</w:t>
            </w:r>
          </w:p>
          <w:p w:rsidR="00636C13" w:rsidRPr="00636C13" w:rsidRDefault="00636C13" w:rsidP="00636C13">
            <w:pPr>
              <w:pBdr>
                <w:bottom w:val="single" w:sz="4" w:space="1" w:color="auto"/>
              </w:pBdr>
              <w:jc w:val="center"/>
              <w:rPr>
                <w:rFonts w:ascii="Times New Roman" w:hAnsi="Times New Roman" w:cs="Times New Roman"/>
                <w:bCs/>
                <w:sz w:val="28"/>
                <w:szCs w:val="28"/>
              </w:rPr>
            </w:pPr>
            <w:r w:rsidRPr="00636C13">
              <w:rPr>
                <w:rFonts w:ascii="Times New Roman" w:hAnsi="Times New Roman" w:cs="Times New Roman"/>
                <w:bCs/>
                <w:sz w:val="28"/>
                <w:szCs w:val="28"/>
              </w:rPr>
              <w:t>Стоит отметить, что данные авиарейсы пользуются большим спросом среди жителей и гостей Республики Алтай, средняя загрузка воздушного судна составляет в основном 70-100%, особенно в летний период.</w:t>
            </w:r>
          </w:p>
          <w:p w:rsidR="00636C13" w:rsidRPr="00253EAD" w:rsidRDefault="00636C13" w:rsidP="004D12DE">
            <w:pPr>
              <w:pBdr>
                <w:bottom w:val="single" w:sz="4" w:space="1" w:color="auto"/>
              </w:pBdr>
              <w:jc w:val="center"/>
              <w:rPr>
                <w:rFonts w:ascii="Times New Roman" w:hAnsi="Times New Roman" w:cs="Times New Roman"/>
                <w:sz w:val="28"/>
                <w:szCs w:val="28"/>
              </w:rPr>
            </w:pPr>
          </w:p>
          <w:p w:rsidR="00E77370"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lastRenderedPageBreak/>
              <w:t>(</w:t>
            </w:r>
            <w:proofErr w:type="gramStart"/>
            <w:r w:rsidRPr="00D21DBD">
              <w:rPr>
                <w:rFonts w:ascii="Times New Roman" w:hAnsi="Times New Roman" w:cs="Times New Roman"/>
                <w:i/>
                <w:sz w:val="28"/>
                <w:szCs w:val="28"/>
              </w:rPr>
              <w:t>место</w:t>
            </w:r>
            <w:proofErr w:type="gramEnd"/>
            <w:r w:rsidRPr="00D21DBD">
              <w:rPr>
                <w:rFonts w:ascii="Times New Roman" w:hAnsi="Times New Roman" w:cs="Times New Roman"/>
                <w:i/>
                <w:sz w:val="28"/>
                <w:szCs w:val="28"/>
              </w:rPr>
              <w:t xml:space="preserve">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lastRenderedPageBreak/>
              <w:t>13</w:t>
            </w:r>
          </w:p>
        </w:tc>
        <w:tc>
          <w:tcPr>
            <w:tcW w:w="4595" w:type="pct"/>
          </w:tcPr>
          <w:p w:rsidR="004D12DE" w:rsidRPr="00FB6E41" w:rsidRDefault="004D12DE" w:rsidP="0002150B">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Сведения   о   </w:t>
            </w:r>
            <w:proofErr w:type="gramStart"/>
            <w:r w:rsidRPr="00FB6E41">
              <w:rPr>
                <w:rFonts w:ascii="Times New Roman" w:hAnsi="Times New Roman" w:cs="Times New Roman"/>
                <w:sz w:val="28"/>
                <w:szCs w:val="28"/>
              </w:rPr>
              <w:t>потенциальных  адресатах</w:t>
            </w:r>
            <w:proofErr w:type="gramEnd"/>
            <w:r w:rsidRPr="00FB6E41">
              <w:rPr>
                <w:rFonts w:ascii="Times New Roman" w:hAnsi="Times New Roman" w:cs="Times New Roman"/>
                <w:sz w:val="28"/>
                <w:szCs w:val="28"/>
              </w:rPr>
              <w:t xml:space="preserve">  предлагаемого  правового</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регулирования, их количественная оценка:</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Юридические лица</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D21DBD">
              <w:rPr>
                <w:rFonts w:ascii="Times New Roman" w:hAnsi="Times New Roman" w:cs="Times New Roman"/>
                <w:i/>
                <w:sz w:val="28"/>
                <w:szCs w:val="28"/>
              </w:rPr>
              <w:t>место</w:t>
            </w:r>
            <w:proofErr w:type="gramEnd"/>
            <w:r w:rsidRPr="00D21DBD">
              <w:rPr>
                <w:rFonts w:ascii="Times New Roman" w:hAnsi="Times New Roman" w:cs="Times New Roman"/>
                <w:i/>
                <w:sz w:val="28"/>
                <w:szCs w:val="28"/>
              </w:rPr>
              <w:t xml:space="preserve">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Характеристика негативных эффектов, возникающих в связи с наличием</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проблемы, их количественная оценка:</w:t>
            </w:r>
          </w:p>
          <w:p w:rsidR="004D12DE"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Уровень жизни в Республике Алтай невысок, среднедушевой денежный доход населения в </w:t>
            </w:r>
            <w:r w:rsidRPr="00CA2BD0">
              <w:rPr>
                <w:rFonts w:ascii="Times New Roman" w:hAnsi="Times New Roman" w:cs="Times New Roman"/>
                <w:sz w:val="28"/>
                <w:szCs w:val="28"/>
              </w:rPr>
              <w:t>третьем квартале 20</w:t>
            </w:r>
            <w:r w:rsidR="00CA2BD0">
              <w:rPr>
                <w:rFonts w:ascii="Times New Roman" w:hAnsi="Times New Roman" w:cs="Times New Roman"/>
                <w:sz w:val="28"/>
                <w:szCs w:val="28"/>
              </w:rPr>
              <w:t>20</w:t>
            </w:r>
            <w:bookmarkStart w:id="0" w:name="_GoBack"/>
            <w:bookmarkEnd w:id="0"/>
            <w:r w:rsidRPr="00CA2BD0">
              <w:rPr>
                <w:rFonts w:ascii="Times New Roman" w:hAnsi="Times New Roman" w:cs="Times New Roman"/>
                <w:sz w:val="28"/>
                <w:szCs w:val="28"/>
              </w:rPr>
              <w:t xml:space="preserve"> года составил </w:t>
            </w:r>
            <w:r w:rsidR="00CA2BD0" w:rsidRPr="00CA2BD0">
              <w:rPr>
                <w:rFonts w:ascii="Times New Roman" w:hAnsi="Times New Roman" w:cs="Times New Roman"/>
                <w:sz w:val="28"/>
                <w:szCs w:val="28"/>
              </w:rPr>
              <w:t>21 112</w:t>
            </w:r>
            <w:r w:rsidRPr="00CA2BD0">
              <w:rPr>
                <w:rFonts w:ascii="Times New Roman" w:hAnsi="Times New Roman" w:cs="Times New Roman"/>
                <w:sz w:val="28"/>
                <w:szCs w:val="28"/>
              </w:rPr>
              <w:t xml:space="preserve"> рублей</w:t>
            </w:r>
            <w:r w:rsidRPr="00253EAD">
              <w:rPr>
                <w:rFonts w:ascii="Times New Roman" w:hAnsi="Times New Roman" w:cs="Times New Roman"/>
                <w:sz w:val="28"/>
                <w:szCs w:val="28"/>
              </w:rPr>
              <w:t xml:space="preserve">. Себестоимость авиаперевозок в большинстве случаев превышает возможности населения по оплате услуг воздушного транспорта, что определяет убыточность деятельности авиапредприятий на рынке перевозок, или установление </w:t>
            </w:r>
            <w:proofErr w:type="spellStart"/>
            <w:r w:rsidRPr="00253EAD">
              <w:rPr>
                <w:rFonts w:ascii="Times New Roman" w:hAnsi="Times New Roman" w:cs="Times New Roman"/>
                <w:sz w:val="28"/>
                <w:szCs w:val="28"/>
              </w:rPr>
              <w:t>приедприятием</w:t>
            </w:r>
            <w:proofErr w:type="spellEnd"/>
            <w:r w:rsidRPr="00253EAD">
              <w:rPr>
                <w:rFonts w:ascii="Times New Roman" w:hAnsi="Times New Roman" w:cs="Times New Roman"/>
                <w:sz w:val="28"/>
                <w:szCs w:val="28"/>
              </w:rPr>
              <w:t xml:space="preserve"> предельно высокой стоимости авиабилета</w:t>
            </w:r>
            <w:r w:rsidR="000F7A72">
              <w:rPr>
                <w:rFonts w:ascii="Times New Roman" w:hAnsi="Times New Roman" w:cs="Times New Roman"/>
                <w:sz w:val="28"/>
                <w:szCs w:val="28"/>
              </w:rPr>
              <w:t>.</w:t>
            </w:r>
          </w:p>
          <w:p w:rsidR="00636C13" w:rsidRDefault="000F7A72" w:rsidP="000F7A72">
            <w:pPr>
              <w:pBdr>
                <w:bottom w:val="single" w:sz="4" w:space="1" w:color="auto"/>
              </w:pBdr>
              <w:jc w:val="center"/>
              <w:rPr>
                <w:rFonts w:ascii="Times New Roman" w:hAnsi="Times New Roman" w:cs="Times New Roman"/>
                <w:bCs/>
                <w:sz w:val="28"/>
                <w:szCs w:val="28"/>
              </w:rPr>
            </w:pPr>
            <w:r w:rsidRPr="000F7A72">
              <w:rPr>
                <w:rFonts w:ascii="Times New Roman" w:hAnsi="Times New Roman" w:cs="Times New Roman"/>
                <w:bCs/>
                <w:sz w:val="28"/>
                <w:szCs w:val="28"/>
              </w:rPr>
              <w:t xml:space="preserve">По вопросу финансирования для реализации рейса по маршруту Горно-Алтайск – Кош-Агач в период с 1 </w:t>
            </w:r>
            <w:r w:rsidR="00636C13">
              <w:rPr>
                <w:rFonts w:ascii="Times New Roman" w:hAnsi="Times New Roman" w:cs="Times New Roman"/>
                <w:bCs/>
                <w:sz w:val="28"/>
                <w:szCs w:val="28"/>
              </w:rPr>
              <w:t>января</w:t>
            </w:r>
            <w:r w:rsidRPr="000F7A72">
              <w:rPr>
                <w:rFonts w:ascii="Times New Roman" w:hAnsi="Times New Roman" w:cs="Times New Roman"/>
                <w:bCs/>
                <w:sz w:val="28"/>
                <w:szCs w:val="28"/>
              </w:rPr>
              <w:t xml:space="preserve"> по 31 декабря 202</w:t>
            </w:r>
            <w:r w:rsidR="00636C13">
              <w:rPr>
                <w:rFonts w:ascii="Times New Roman" w:hAnsi="Times New Roman" w:cs="Times New Roman"/>
                <w:bCs/>
                <w:sz w:val="28"/>
                <w:szCs w:val="28"/>
              </w:rPr>
              <w:t>1</w:t>
            </w:r>
            <w:r w:rsidRPr="000F7A72">
              <w:rPr>
                <w:rFonts w:ascii="Times New Roman" w:hAnsi="Times New Roman" w:cs="Times New Roman"/>
                <w:bCs/>
                <w:sz w:val="28"/>
                <w:szCs w:val="28"/>
              </w:rPr>
              <w:t xml:space="preserve"> года, при частоте рейсов в период с 1 </w:t>
            </w:r>
            <w:r w:rsidR="00636C13">
              <w:rPr>
                <w:rFonts w:ascii="Times New Roman" w:hAnsi="Times New Roman" w:cs="Times New Roman"/>
                <w:bCs/>
                <w:sz w:val="28"/>
                <w:szCs w:val="28"/>
              </w:rPr>
              <w:t>январ</w:t>
            </w:r>
            <w:r w:rsidRPr="000F7A72">
              <w:rPr>
                <w:rFonts w:ascii="Times New Roman" w:hAnsi="Times New Roman" w:cs="Times New Roman"/>
                <w:bCs/>
                <w:sz w:val="28"/>
                <w:szCs w:val="28"/>
              </w:rPr>
              <w:t>я по 31 мая</w:t>
            </w:r>
            <w:r w:rsidR="00636C13">
              <w:rPr>
                <w:rFonts w:ascii="Times New Roman" w:hAnsi="Times New Roman" w:cs="Times New Roman"/>
                <w:bCs/>
                <w:sz w:val="28"/>
                <w:szCs w:val="28"/>
              </w:rPr>
              <w:t>, с 1 по 31 октября -</w:t>
            </w:r>
            <w:r w:rsidRPr="000F7A72">
              <w:rPr>
                <w:rFonts w:ascii="Times New Roman" w:hAnsi="Times New Roman" w:cs="Times New Roman"/>
                <w:bCs/>
                <w:sz w:val="28"/>
                <w:szCs w:val="28"/>
              </w:rPr>
              <w:t xml:space="preserve"> 3 раза в неделю, с 1 июня по 31 августа </w:t>
            </w:r>
            <w:r w:rsidR="00636C13">
              <w:rPr>
                <w:rFonts w:ascii="Times New Roman" w:hAnsi="Times New Roman" w:cs="Times New Roman"/>
                <w:bCs/>
                <w:sz w:val="28"/>
                <w:szCs w:val="28"/>
              </w:rPr>
              <w:t xml:space="preserve">- </w:t>
            </w:r>
            <w:r w:rsidRPr="000F7A72">
              <w:rPr>
                <w:rFonts w:ascii="Times New Roman" w:hAnsi="Times New Roman" w:cs="Times New Roman"/>
                <w:bCs/>
                <w:sz w:val="28"/>
                <w:szCs w:val="28"/>
              </w:rPr>
              <w:t xml:space="preserve">7 раз в неделю и с 1 </w:t>
            </w:r>
            <w:r w:rsidR="00636C13">
              <w:rPr>
                <w:rFonts w:ascii="Times New Roman" w:hAnsi="Times New Roman" w:cs="Times New Roman"/>
                <w:bCs/>
                <w:sz w:val="28"/>
                <w:szCs w:val="28"/>
              </w:rPr>
              <w:t>но</w:t>
            </w:r>
            <w:r w:rsidRPr="000F7A72">
              <w:rPr>
                <w:rFonts w:ascii="Times New Roman" w:hAnsi="Times New Roman" w:cs="Times New Roman"/>
                <w:bCs/>
                <w:sz w:val="28"/>
                <w:szCs w:val="28"/>
              </w:rPr>
              <w:t xml:space="preserve">ября по 31 декабря </w:t>
            </w:r>
            <w:r w:rsidR="00636C13">
              <w:rPr>
                <w:rFonts w:ascii="Times New Roman" w:hAnsi="Times New Roman" w:cs="Times New Roman"/>
                <w:bCs/>
                <w:sz w:val="28"/>
                <w:szCs w:val="28"/>
              </w:rPr>
              <w:t>- 2</w:t>
            </w:r>
            <w:r w:rsidRPr="000F7A72">
              <w:rPr>
                <w:rFonts w:ascii="Times New Roman" w:hAnsi="Times New Roman" w:cs="Times New Roman"/>
                <w:bCs/>
                <w:sz w:val="28"/>
                <w:szCs w:val="28"/>
              </w:rPr>
              <w:t xml:space="preserve"> раза в неделю необходимо субсидирование в размере </w:t>
            </w:r>
            <w:r w:rsidR="00636C13">
              <w:rPr>
                <w:rFonts w:ascii="Times New Roman" w:hAnsi="Times New Roman" w:cs="Times New Roman"/>
                <w:bCs/>
                <w:sz w:val="28"/>
                <w:szCs w:val="28"/>
              </w:rPr>
              <w:t>36,8 млн</w:t>
            </w:r>
            <w:r w:rsidRPr="000F7A72">
              <w:rPr>
                <w:rFonts w:ascii="Times New Roman" w:hAnsi="Times New Roman" w:cs="Times New Roman"/>
                <w:bCs/>
                <w:sz w:val="28"/>
                <w:szCs w:val="28"/>
              </w:rPr>
              <w:t xml:space="preserve">. рублей при стоимости билета </w:t>
            </w:r>
            <w:r>
              <w:rPr>
                <w:rFonts w:ascii="Times New Roman" w:hAnsi="Times New Roman" w:cs="Times New Roman"/>
                <w:bCs/>
                <w:sz w:val="28"/>
                <w:szCs w:val="28"/>
              </w:rPr>
              <w:t>2</w:t>
            </w:r>
            <w:r w:rsidRPr="000F7A72">
              <w:rPr>
                <w:rFonts w:ascii="Times New Roman" w:hAnsi="Times New Roman" w:cs="Times New Roman"/>
                <w:bCs/>
                <w:sz w:val="28"/>
                <w:szCs w:val="28"/>
              </w:rPr>
              <w:t> </w:t>
            </w:r>
            <w:r>
              <w:rPr>
                <w:rFonts w:ascii="Times New Roman" w:hAnsi="Times New Roman" w:cs="Times New Roman"/>
                <w:bCs/>
                <w:sz w:val="28"/>
                <w:szCs w:val="28"/>
              </w:rPr>
              <w:t>7</w:t>
            </w:r>
            <w:r w:rsidRPr="000F7A72">
              <w:rPr>
                <w:rFonts w:ascii="Times New Roman" w:hAnsi="Times New Roman" w:cs="Times New Roman"/>
                <w:bCs/>
                <w:sz w:val="28"/>
                <w:szCs w:val="28"/>
              </w:rPr>
              <w:t xml:space="preserve">00 рублей. </w:t>
            </w:r>
          </w:p>
          <w:p w:rsidR="00636C13" w:rsidRDefault="000F7A72" w:rsidP="00636C13">
            <w:pPr>
              <w:pBdr>
                <w:bottom w:val="single" w:sz="4" w:space="1" w:color="auto"/>
              </w:pBdr>
              <w:jc w:val="center"/>
              <w:rPr>
                <w:rFonts w:ascii="Times New Roman" w:hAnsi="Times New Roman" w:cs="Times New Roman"/>
                <w:bCs/>
                <w:sz w:val="28"/>
                <w:szCs w:val="28"/>
              </w:rPr>
            </w:pPr>
            <w:r w:rsidRPr="000F7A72">
              <w:rPr>
                <w:rFonts w:ascii="Times New Roman" w:hAnsi="Times New Roman" w:cs="Times New Roman"/>
                <w:bCs/>
                <w:sz w:val="28"/>
                <w:szCs w:val="28"/>
              </w:rPr>
              <w:t xml:space="preserve">По вопросу финансирования для реализации рейса по маршруту Горно-Алтайск – Усть-Кокса в период </w:t>
            </w:r>
            <w:r w:rsidR="00636C13" w:rsidRPr="00636C13">
              <w:rPr>
                <w:rFonts w:ascii="Times New Roman" w:hAnsi="Times New Roman" w:cs="Times New Roman"/>
                <w:bCs/>
                <w:sz w:val="28"/>
                <w:szCs w:val="28"/>
              </w:rPr>
              <w:t xml:space="preserve">с 1 января по 31 декабря 2021 года, при частоте рейсов в период с 1 января по 31 мая, с 1 по 31 октября - 3 раза в неделю, с 1 июня по 31 августа - 7 раз в неделю и с 1 ноября по 31 декабря - 2 раза </w:t>
            </w:r>
            <w:r w:rsidRPr="000F7A72">
              <w:rPr>
                <w:rFonts w:ascii="Times New Roman" w:hAnsi="Times New Roman" w:cs="Times New Roman"/>
                <w:bCs/>
                <w:sz w:val="28"/>
                <w:szCs w:val="28"/>
              </w:rPr>
              <w:t xml:space="preserve">в неделю необходимо субсидирование в размере </w:t>
            </w:r>
            <w:r>
              <w:rPr>
                <w:rFonts w:ascii="Times New Roman" w:hAnsi="Times New Roman" w:cs="Times New Roman"/>
                <w:bCs/>
                <w:sz w:val="28"/>
                <w:szCs w:val="28"/>
              </w:rPr>
              <w:t>28</w:t>
            </w:r>
            <w:r w:rsidRPr="000F7A72">
              <w:rPr>
                <w:rFonts w:ascii="Times New Roman" w:hAnsi="Times New Roman" w:cs="Times New Roman"/>
                <w:bCs/>
                <w:sz w:val="28"/>
                <w:szCs w:val="28"/>
              </w:rPr>
              <w:t>,</w:t>
            </w:r>
            <w:r w:rsidR="00636C13">
              <w:rPr>
                <w:rFonts w:ascii="Times New Roman" w:hAnsi="Times New Roman" w:cs="Times New Roman"/>
                <w:bCs/>
                <w:sz w:val="28"/>
                <w:szCs w:val="28"/>
              </w:rPr>
              <w:t>6</w:t>
            </w:r>
            <w:r w:rsidRPr="000F7A72">
              <w:rPr>
                <w:rFonts w:ascii="Times New Roman" w:hAnsi="Times New Roman" w:cs="Times New Roman"/>
                <w:bCs/>
                <w:sz w:val="28"/>
                <w:szCs w:val="28"/>
              </w:rPr>
              <w:t xml:space="preserve"> тыс. рублей при стоимости билета</w:t>
            </w:r>
            <w:r>
              <w:rPr>
                <w:rFonts w:ascii="Times New Roman" w:hAnsi="Times New Roman" w:cs="Times New Roman"/>
                <w:bCs/>
                <w:sz w:val="28"/>
                <w:szCs w:val="28"/>
              </w:rPr>
              <w:t xml:space="preserve"> 2</w:t>
            </w:r>
            <w:r w:rsidRPr="000F7A72">
              <w:rPr>
                <w:rFonts w:ascii="Times New Roman" w:hAnsi="Times New Roman" w:cs="Times New Roman"/>
                <w:bCs/>
                <w:sz w:val="28"/>
                <w:szCs w:val="28"/>
              </w:rPr>
              <w:t xml:space="preserve"> 000 рублей. </w:t>
            </w:r>
          </w:p>
          <w:p w:rsidR="004D12DE" w:rsidRDefault="004D12DE" w:rsidP="00636C13">
            <w:pPr>
              <w:pBdr>
                <w:bottom w:val="single" w:sz="4" w:space="1" w:color="auto"/>
              </w:pBdr>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D21DBD">
              <w:rPr>
                <w:rFonts w:ascii="Times New Roman" w:hAnsi="Times New Roman" w:cs="Times New Roman"/>
                <w:i/>
                <w:sz w:val="28"/>
                <w:szCs w:val="28"/>
              </w:rPr>
              <w:t>место</w:t>
            </w:r>
            <w:proofErr w:type="gramEnd"/>
            <w:r w:rsidRPr="00D21DBD">
              <w:rPr>
                <w:rFonts w:ascii="Times New Roman" w:hAnsi="Times New Roman" w:cs="Times New Roman"/>
                <w:i/>
                <w:sz w:val="28"/>
                <w:szCs w:val="28"/>
              </w:rPr>
              <w:t xml:space="preserve">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tcPr>
          <w:p w:rsidR="004D12DE" w:rsidRDefault="004D12DE" w:rsidP="0002150B">
            <w:pPr>
              <w:pBdr>
                <w:bottom w:val="single" w:sz="4" w:space="1" w:color="auto"/>
              </w:pBdr>
              <w:rPr>
                <w:rFonts w:ascii="Times New Roman" w:hAnsi="Times New Roman" w:cs="Times New Roman"/>
                <w:sz w:val="28"/>
                <w:szCs w:val="28"/>
              </w:rPr>
            </w:pPr>
            <w:proofErr w:type="gramStart"/>
            <w:r w:rsidRPr="00DD1331">
              <w:rPr>
                <w:rFonts w:ascii="Times New Roman" w:hAnsi="Times New Roman" w:cs="Times New Roman"/>
                <w:sz w:val="28"/>
                <w:szCs w:val="28"/>
              </w:rPr>
              <w:t>Причины  возникновения</w:t>
            </w:r>
            <w:proofErr w:type="gramEnd"/>
            <w:r w:rsidRPr="00DD1331">
              <w:rPr>
                <w:rFonts w:ascii="Times New Roman" w:hAnsi="Times New Roman" w:cs="Times New Roman"/>
                <w:sz w:val="28"/>
                <w:szCs w:val="28"/>
              </w:rPr>
              <w:t xml:space="preserve">  проблемы  и  факторы,  поддерживающие  ее</w:t>
            </w:r>
            <w:r w:rsidR="0002150B" w:rsidRPr="00DD1331">
              <w:rPr>
                <w:rFonts w:ascii="Times New Roman" w:hAnsi="Times New Roman" w:cs="Times New Roman"/>
                <w:sz w:val="28"/>
                <w:szCs w:val="28"/>
              </w:rPr>
              <w:t xml:space="preserve"> </w:t>
            </w:r>
            <w:r w:rsidRPr="00DD1331">
              <w:rPr>
                <w:rFonts w:ascii="Times New Roman" w:hAnsi="Times New Roman" w:cs="Times New Roman"/>
                <w:sz w:val="28"/>
                <w:szCs w:val="28"/>
              </w:rPr>
              <w:t>существование:</w:t>
            </w:r>
          </w:p>
          <w:p w:rsidR="00713B18" w:rsidRPr="00713B18" w:rsidRDefault="004D12DE" w:rsidP="00713B18">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Учитывая географические особенности региона, автомобильный транспорт является основным видом транспорта в Республике Алтай, в то время как железнодорожный и речной – отсутствуют полностью</w:t>
            </w:r>
            <w:proofErr w:type="gramStart"/>
            <w:r w:rsidRPr="00253EAD">
              <w:rPr>
                <w:rFonts w:ascii="Times New Roman" w:hAnsi="Times New Roman" w:cs="Times New Roman"/>
                <w:sz w:val="28"/>
                <w:szCs w:val="28"/>
              </w:rPr>
              <w:t xml:space="preserve">. </w:t>
            </w:r>
            <w:proofErr w:type="gramEnd"/>
            <w:r w:rsidR="00713B18">
              <w:rPr>
                <w:rFonts w:ascii="Times New Roman" w:hAnsi="Times New Roman" w:cs="Times New Roman"/>
                <w:sz w:val="28"/>
                <w:szCs w:val="28"/>
              </w:rPr>
              <w:t>В связи с чем, о</w:t>
            </w:r>
            <w:r w:rsidR="00713B18" w:rsidRPr="00713B18">
              <w:rPr>
                <w:rFonts w:ascii="Times New Roman" w:hAnsi="Times New Roman" w:cs="Times New Roman"/>
                <w:sz w:val="28"/>
                <w:szCs w:val="28"/>
              </w:rPr>
              <w:t xml:space="preserve">дной из стратегических целей развития Республики Алтай является развитие внутрирегионального авиасообщения в труднодоступные населенные пункты – с. Кош-Агач и с. Усть-Кокса.  Данные населенные пункты является отдаленными, время в пути на автомобильном транспорте от Города Горно-Алтайска составляет более 6 часов.  Республика Алтай занимает обширную территорию, что затрудняет сообщение и ухудшает транспортную доступность центров расселения. В этих условиях предъявляются особые требования к конфигурации сети и скорости сообщения. Кроме того, в Республике Алтай динамично развивается туристическая отрасль, в связи с чем, предложения для гостей Республики Алтай более мобильного варианта передвижения по региону посредством малой авиации усилит его привлекательность. В 2020 году было предусмотрено финансирование из республиканского бюджета в целях субсидирования авиакомпании, осуществляющей полеты по маршрутам Горно-Алтайск – Кош-Агач и Горно-Алтайск – Усть-Кокса в размере 53,3 млн. </w:t>
            </w:r>
            <w:r w:rsidR="00713B18" w:rsidRPr="00713B18">
              <w:rPr>
                <w:rFonts w:ascii="Times New Roman" w:hAnsi="Times New Roman" w:cs="Times New Roman"/>
                <w:sz w:val="28"/>
                <w:szCs w:val="28"/>
              </w:rPr>
              <w:lastRenderedPageBreak/>
              <w:t>рублей.</w:t>
            </w:r>
          </w:p>
          <w:p w:rsidR="00713B18" w:rsidRPr="00713B18" w:rsidRDefault="00713B18" w:rsidP="00713B18">
            <w:pPr>
              <w:pBdr>
                <w:bottom w:val="single" w:sz="4" w:space="1" w:color="auto"/>
              </w:pBdr>
              <w:jc w:val="center"/>
              <w:rPr>
                <w:rFonts w:ascii="Times New Roman" w:hAnsi="Times New Roman" w:cs="Times New Roman"/>
                <w:bCs/>
                <w:sz w:val="28"/>
                <w:szCs w:val="28"/>
              </w:rPr>
            </w:pPr>
            <w:r w:rsidRPr="00713B18">
              <w:rPr>
                <w:rFonts w:ascii="Times New Roman" w:hAnsi="Times New Roman" w:cs="Times New Roman"/>
                <w:bCs/>
                <w:sz w:val="28"/>
                <w:szCs w:val="28"/>
              </w:rPr>
              <w:t>За период с 1 апреля по 30 ноября текущего года по данным направлениям выполнено 302 рейса, перевезено 6794 пассажира, в том числе по направлению в Кош-Агач - 128 рейсов, перевезен 2621 пассажир, в Усть-Коксу - 174 рейса, перевезено 4173 пассажира.</w:t>
            </w:r>
          </w:p>
          <w:p w:rsidR="00713B18" w:rsidRPr="00713B18" w:rsidRDefault="00713B18" w:rsidP="00713B18">
            <w:pPr>
              <w:pBdr>
                <w:bottom w:val="single" w:sz="4" w:space="1" w:color="auto"/>
              </w:pBdr>
              <w:jc w:val="center"/>
              <w:rPr>
                <w:rFonts w:ascii="Times New Roman" w:hAnsi="Times New Roman" w:cs="Times New Roman"/>
                <w:bCs/>
                <w:sz w:val="28"/>
                <w:szCs w:val="28"/>
              </w:rPr>
            </w:pPr>
            <w:r w:rsidRPr="00713B18">
              <w:rPr>
                <w:rFonts w:ascii="Times New Roman" w:hAnsi="Times New Roman" w:cs="Times New Roman"/>
                <w:bCs/>
                <w:sz w:val="28"/>
                <w:szCs w:val="28"/>
              </w:rPr>
              <w:t>Стоит отметить, что данные авиарейсы пользуются большим спросом среди жителей и гостей Республики Алтай, средняя загрузка воздушного судна составляет в основном 70-100%, особенно в летний период.</w:t>
            </w:r>
          </w:p>
          <w:p w:rsidR="004D12DE" w:rsidRDefault="004D12DE" w:rsidP="00713B18">
            <w:pPr>
              <w:pBdr>
                <w:bottom w:val="single" w:sz="4" w:space="1" w:color="auto"/>
              </w:pBdr>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D21DBD">
              <w:rPr>
                <w:rFonts w:ascii="Times New Roman" w:hAnsi="Times New Roman" w:cs="Times New Roman"/>
                <w:i/>
                <w:sz w:val="28"/>
                <w:szCs w:val="28"/>
              </w:rPr>
              <w:t>место</w:t>
            </w:r>
            <w:proofErr w:type="gramEnd"/>
            <w:r w:rsidRPr="00D21DBD">
              <w:rPr>
                <w:rFonts w:ascii="Times New Roman" w:hAnsi="Times New Roman" w:cs="Times New Roman"/>
                <w:i/>
                <w:sz w:val="28"/>
                <w:szCs w:val="28"/>
              </w:rPr>
              <w:t xml:space="preserve">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lastRenderedPageBreak/>
              <w:t>16</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Причины невозможности решения проблемы участниками соответствующих</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отношений самостоятельно, без вмешательства государства:</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Организации, осуществляющие тра</w:t>
            </w:r>
            <w:r w:rsidR="005F6CB9">
              <w:rPr>
                <w:rFonts w:ascii="Times New Roman" w:hAnsi="Times New Roman" w:cs="Times New Roman"/>
                <w:sz w:val="28"/>
                <w:szCs w:val="28"/>
              </w:rPr>
              <w:t>н</w:t>
            </w:r>
            <w:r w:rsidRPr="00253EAD">
              <w:rPr>
                <w:rFonts w:ascii="Times New Roman" w:hAnsi="Times New Roman" w:cs="Times New Roman"/>
                <w:sz w:val="28"/>
                <w:szCs w:val="28"/>
              </w:rPr>
              <w:t>спортное воздушное сообщение являются коммерческими предприятиями, основной целью которых является прибыльная деятельность.</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D21DBD">
              <w:rPr>
                <w:rFonts w:ascii="Times New Roman" w:hAnsi="Times New Roman" w:cs="Times New Roman"/>
                <w:i/>
                <w:sz w:val="28"/>
                <w:szCs w:val="28"/>
              </w:rPr>
              <w:t>место</w:t>
            </w:r>
            <w:proofErr w:type="gramEnd"/>
            <w:r w:rsidRPr="00D21DBD">
              <w:rPr>
                <w:rFonts w:ascii="Times New Roman" w:hAnsi="Times New Roman" w:cs="Times New Roman"/>
                <w:i/>
                <w:sz w:val="28"/>
                <w:szCs w:val="28"/>
              </w:rPr>
              <w:t xml:space="preserve">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17</w:t>
            </w:r>
          </w:p>
        </w:tc>
        <w:tc>
          <w:tcPr>
            <w:tcW w:w="4595" w:type="pct"/>
          </w:tcPr>
          <w:p w:rsidR="004D12DE" w:rsidRDefault="004D12DE" w:rsidP="0002150B">
            <w:pPr>
              <w:pBdr>
                <w:bottom w:val="single" w:sz="4" w:space="1" w:color="auto"/>
              </w:pBdr>
              <w:rPr>
                <w:rFonts w:ascii="Times New Roman" w:hAnsi="Times New Roman" w:cs="Times New Roman"/>
                <w:sz w:val="28"/>
                <w:szCs w:val="28"/>
              </w:rPr>
            </w:pPr>
            <w:proofErr w:type="gramStart"/>
            <w:r w:rsidRPr="00FB6E41">
              <w:rPr>
                <w:rFonts w:ascii="Times New Roman" w:hAnsi="Times New Roman" w:cs="Times New Roman"/>
                <w:sz w:val="28"/>
                <w:szCs w:val="28"/>
              </w:rPr>
              <w:t>Опыт  решения</w:t>
            </w:r>
            <w:proofErr w:type="gramEnd"/>
            <w:r w:rsidRPr="00FB6E41">
              <w:rPr>
                <w:rFonts w:ascii="Times New Roman" w:hAnsi="Times New Roman" w:cs="Times New Roman"/>
                <w:sz w:val="28"/>
                <w:szCs w:val="28"/>
              </w:rPr>
              <w:t xml:space="preserve">  аналогичных  проблем  в других субъектах Российской</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Федерации, иностранных государствах:</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Поддержка организаций, осуществляющих воздушное сообщение в субъекте, из региональных бюджетов путем предоставления субсидии на орг</w:t>
            </w:r>
            <w:r w:rsidR="00636C13">
              <w:rPr>
                <w:rFonts w:ascii="Times New Roman" w:hAnsi="Times New Roman" w:cs="Times New Roman"/>
                <w:sz w:val="28"/>
                <w:szCs w:val="28"/>
              </w:rPr>
              <w:t>а</w:t>
            </w:r>
            <w:r w:rsidRPr="00253EAD">
              <w:rPr>
                <w:rFonts w:ascii="Times New Roman" w:hAnsi="Times New Roman" w:cs="Times New Roman"/>
                <w:sz w:val="28"/>
                <w:szCs w:val="28"/>
              </w:rPr>
              <w:t>низаци</w:t>
            </w:r>
            <w:r w:rsidR="00636C13">
              <w:rPr>
                <w:rFonts w:ascii="Times New Roman" w:hAnsi="Times New Roman" w:cs="Times New Roman"/>
                <w:sz w:val="28"/>
                <w:szCs w:val="28"/>
              </w:rPr>
              <w:t>ю</w:t>
            </w:r>
            <w:r w:rsidRPr="00253EAD">
              <w:rPr>
                <w:rFonts w:ascii="Times New Roman" w:hAnsi="Times New Roman" w:cs="Times New Roman"/>
                <w:sz w:val="28"/>
                <w:szCs w:val="28"/>
              </w:rPr>
              <w:t xml:space="preserve"> </w:t>
            </w:r>
            <w:r w:rsidR="00636C13">
              <w:rPr>
                <w:rFonts w:ascii="Times New Roman" w:hAnsi="Times New Roman" w:cs="Times New Roman"/>
                <w:sz w:val="28"/>
                <w:szCs w:val="28"/>
              </w:rPr>
              <w:t xml:space="preserve">внутрирегиональных </w:t>
            </w:r>
            <w:r w:rsidRPr="00253EAD">
              <w:rPr>
                <w:rFonts w:ascii="Times New Roman" w:hAnsi="Times New Roman" w:cs="Times New Roman"/>
                <w:sz w:val="28"/>
                <w:szCs w:val="28"/>
              </w:rPr>
              <w:t>авиарейсов</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D21DBD">
              <w:rPr>
                <w:rFonts w:ascii="Times New Roman" w:hAnsi="Times New Roman" w:cs="Times New Roman"/>
                <w:i/>
                <w:sz w:val="28"/>
                <w:szCs w:val="28"/>
              </w:rPr>
              <w:t>место</w:t>
            </w:r>
            <w:proofErr w:type="gramEnd"/>
            <w:r w:rsidRPr="00D21DBD">
              <w:rPr>
                <w:rFonts w:ascii="Times New Roman" w:hAnsi="Times New Roman" w:cs="Times New Roman"/>
                <w:i/>
                <w:sz w:val="28"/>
                <w:szCs w:val="28"/>
              </w:rPr>
              <w:t xml:space="preserve">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713B18">
              <w:rPr>
                <w:rFonts w:ascii="Times New Roman" w:hAnsi="Times New Roman" w:cs="Times New Roman"/>
                <w:sz w:val="28"/>
                <w:szCs w:val="28"/>
              </w:rPr>
              <w:t>Источники данных:</w:t>
            </w:r>
          </w:p>
          <w:p w:rsidR="00713B18" w:rsidRPr="00713B18" w:rsidRDefault="00713B18" w:rsidP="00713B18">
            <w:pPr>
              <w:pStyle w:val="a4"/>
              <w:jc w:val="center"/>
              <w:rPr>
                <w:rFonts w:ascii="Times New Roman" w:hAnsi="Times New Roman" w:cs="Times New Roman"/>
                <w:sz w:val="28"/>
                <w:szCs w:val="28"/>
              </w:rPr>
            </w:pPr>
            <w:r w:rsidRPr="00713B18">
              <w:rPr>
                <w:rFonts w:ascii="Times New Roman" w:hAnsi="Times New Roman" w:cs="Times New Roman"/>
                <w:sz w:val="28"/>
                <w:szCs w:val="28"/>
              </w:rPr>
              <w:t>СПС Консультант</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D21DBD">
              <w:rPr>
                <w:rFonts w:ascii="Times New Roman" w:hAnsi="Times New Roman" w:cs="Times New Roman"/>
                <w:i/>
                <w:sz w:val="28"/>
                <w:szCs w:val="28"/>
              </w:rPr>
              <w:t>место</w:t>
            </w:r>
            <w:proofErr w:type="gramEnd"/>
            <w:r w:rsidRPr="00D21DBD">
              <w:rPr>
                <w:rFonts w:ascii="Times New Roman" w:hAnsi="Times New Roman" w:cs="Times New Roman"/>
                <w:i/>
                <w:sz w:val="28"/>
                <w:szCs w:val="28"/>
              </w:rPr>
              <w:t xml:space="preserve">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19</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Иная информация о проблеме:</w:t>
            </w:r>
          </w:p>
          <w:p w:rsidR="004D12DE" w:rsidRPr="00253EAD" w:rsidRDefault="004D12DE" w:rsidP="004D12DE">
            <w:pPr>
              <w:pBdr>
                <w:bottom w:val="single" w:sz="4" w:space="1" w:color="auto"/>
              </w:pBdr>
              <w:jc w:val="center"/>
              <w:rPr>
                <w:rFonts w:ascii="Times New Roman" w:hAnsi="Times New Roman" w:cs="Times New Roman"/>
                <w:sz w:val="28"/>
                <w:szCs w:val="28"/>
              </w:rPr>
            </w:pPr>
            <w:proofErr w:type="gramStart"/>
            <w:r w:rsidRPr="00253EAD">
              <w:rPr>
                <w:rFonts w:ascii="Times New Roman" w:hAnsi="Times New Roman" w:cs="Times New Roman"/>
                <w:sz w:val="28"/>
                <w:szCs w:val="28"/>
              </w:rPr>
              <w:t>отсутствует</w:t>
            </w:r>
            <w:proofErr w:type="gramEnd"/>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D21DBD">
              <w:rPr>
                <w:rFonts w:ascii="Times New Roman" w:hAnsi="Times New Roman" w:cs="Times New Roman"/>
                <w:i/>
                <w:sz w:val="28"/>
                <w:szCs w:val="28"/>
              </w:rPr>
              <w:t>место</w:t>
            </w:r>
            <w:proofErr w:type="gramEnd"/>
            <w:r w:rsidRPr="00D21DBD">
              <w:rPr>
                <w:rFonts w:ascii="Times New Roman" w:hAnsi="Times New Roman" w:cs="Times New Roman"/>
                <w:i/>
                <w:sz w:val="28"/>
                <w:szCs w:val="28"/>
              </w:rPr>
              <w:t xml:space="preserve"> для текстового описания</w:t>
            </w:r>
            <w:r w:rsidRPr="00016EE4">
              <w:rPr>
                <w:rFonts w:ascii="Times New Roman" w:hAnsi="Times New Roman" w:cs="Times New Roman"/>
                <w:i/>
                <w:sz w:val="28"/>
                <w:szCs w:val="28"/>
              </w:rPr>
              <w:t>)</w:t>
            </w:r>
          </w:p>
        </w:tc>
      </w:tr>
    </w:tbl>
    <w:p w:rsidR="00F56A9D" w:rsidRPr="005F6CB9" w:rsidRDefault="00F56A9D" w:rsidP="00F56A9D">
      <w:pPr>
        <w:pStyle w:val="ConsPlusNonformat"/>
        <w:jc w:val="center"/>
        <w:rPr>
          <w:rFonts w:ascii="Times New Roman" w:hAnsi="Times New Roman" w:cs="Times New Roman"/>
          <w:b/>
          <w:sz w:val="28"/>
          <w:szCs w:val="28"/>
        </w:rPr>
      </w:pPr>
    </w:p>
    <w:p w:rsidR="00F56A9D" w:rsidRPr="00F56A9D" w:rsidRDefault="00CB4454" w:rsidP="00F56A9D">
      <w:pPr>
        <w:pStyle w:val="ConsPlusNonformat"/>
        <w:jc w:val="center"/>
        <w:rPr>
          <w:rFonts w:ascii="Times New Roman" w:hAnsi="Times New Roman" w:cs="Times New Roman"/>
          <w:b/>
          <w:sz w:val="28"/>
          <w:szCs w:val="28"/>
        </w:rPr>
      </w:pPr>
      <w:r w:rsidRPr="00473026">
        <w:rPr>
          <w:rFonts w:ascii="Times New Roman" w:hAnsi="Times New Roman" w:cs="Times New Roman"/>
          <w:b/>
          <w:sz w:val="28"/>
          <w:szCs w:val="28"/>
        </w:rPr>
        <w:t xml:space="preserve">3. </w:t>
      </w:r>
      <w:r w:rsidR="00F56A9D" w:rsidRPr="00F56A9D">
        <w:rPr>
          <w:rFonts w:ascii="Times New Roman" w:hAnsi="Times New Roman" w:cs="Times New Roman"/>
          <w:b/>
          <w:sz w:val="28"/>
          <w:szCs w:val="28"/>
        </w:rPr>
        <w:t>Определение целей предлагаемого правового регулирования и</w:t>
      </w:r>
    </w:p>
    <w:p w:rsidR="00F56A9D" w:rsidRDefault="00F56A9D" w:rsidP="00F56A9D">
      <w:pPr>
        <w:pStyle w:val="ConsPlusNonformat"/>
        <w:jc w:val="center"/>
        <w:rPr>
          <w:rFonts w:ascii="Times New Roman" w:hAnsi="Times New Roman" w:cs="Times New Roman"/>
          <w:b/>
          <w:sz w:val="28"/>
          <w:szCs w:val="28"/>
          <w:lang w:val="en-US"/>
        </w:rPr>
      </w:pPr>
      <w:proofErr w:type="gramStart"/>
      <w:r w:rsidRPr="00F56A9D">
        <w:rPr>
          <w:rFonts w:ascii="Times New Roman" w:hAnsi="Times New Roman" w:cs="Times New Roman"/>
          <w:b/>
          <w:sz w:val="28"/>
          <w:szCs w:val="28"/>
        </w:rPr>
        <w:t>индикаторов</w:t>
      </w:r>
      <w:proofErr w:type="gramEnd"/>
      <w:r w:rsidRPr="00F56A9D">
        <w:rPr>
          <w:rFonts w:ascii="Times New Roman" w:hAnsi="Times New Roman" w:cs="Times New Roman"/>
          <w:b/>
          <w:sz w:val="28"/>
          <w:szCs w:val="28"/>
        </w:rPr>
        <w:t xml:space="preserve"> для оценки их достижения</w:t>
      </w:r>
    </w:p>
    <w:tbl>
      <w:tblPr>
        <w:tblStyle w:val="a3"/>
        <w:tblW w:w="5000" w:type="pct"/>
        <w:tblLayout w:type="fixed"/>
        <w:tblLook w:val="04A0" w:firstRow="1" w:lastRow="0" w:firstColumn="1" w:lastColumn="0" w:noHBand="0" w:noVBand="1"/>
      </w:tblPr>
      <w:tblGrid>
        <w:gridCol w:w="816"/>
        <w:gridCol w:w="2410"/>
        <w:gridCol w:w="566"/>
        <w:gridCol w:w="2801"/>
        <w:gridCol w:w="632"/>
        <w:gridCol w:w="3457"/>
      </w:tblGrid>
      <w:tr w:rsidR="00F56A9D" w:rsidTr="006401F3">
        <w:trPr>
          <w:trHeight w:val="55"/>
        </w:trPr>
        <w:tc>
          <w:tcPr>
            <w:tcW w:w="382"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20</w:t>
            </w:r>
          </w:p>
        </w:tc>
        <w:tc>
          <w:tcPr>
            <w:tcW w:w="1128" w:type="pct"/>
          </w:tcPr>
          <w:p w:rsidR="00F56A9D" w:rsidRPr="001D3F35"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Цели предлагаемого правового регулирования</w:t>
            </w:r>
          </w:p>
        </w:tc>
        <w:tc>
          <w:tcPr>
            <w:tcW w:w="265"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1311" w:type="pct"/>
          </w:tcPr>
          <w:p w:rsidR="00F56A9D" w:rsidRPr="00F56A9D"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rPr>
              <w:t>Сроки достижения целей</w:t>
            </w:r>
            <w:r w:rsidRPr="00F56A9D">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предлагаемого правового регулирования</w:t>
            </w:r>
          </w:p>
        </w:tc>
        <w:tc>
          <w:tcPr>
            <w:tcW w:w="296"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22</w:t>
            </w:r>
          </w:p>
        </w:tc>
        <w:tc>
          <w:tcPr>
            <w:tcW w:w="1618" w:type="pct"/>
          </w:tcPr>
          <w:p w:rsidR="00F56A9D" w:rsidRPr="001D3F35"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Периодичность мониторинга достижения целей предлагаемого правового регулирования</w:t>
            </w:r>
          </w:p>
        </w:tc>
      </w:tr>
      <w:tr w:rsidR="00F56A9D" w:rsidTr="00F56A9D">
        <w:trPr>
          <w:trHeight w:val="52"/>
        </w:trPr>
        <w:tc>
          <w:tcPr>
            <w:tcW w:w="1510" w:type="pct"/>
            <w:gridSpan w:val="2"/>
          </w:tcPr>
          <w:p w:rsidR="00F56A9D" w:rsidRPr="005F6CB9" w:rsidRDefault="00F56A9D" w:rsidP="00F56A9D">
            <w:pPr>
              <w:pStyle w:val="a4"/>
              <w:ind w:left="0"/>
              <w:rPr>
                <w:rFonts w:ascii="Times New Roman" w:hAnsi="Times New Roman" w:cs="Times New Roman"/>
                <w:sz w:val="28"/>
                <w:szCs w:val="28"/>
              </w:rPr>
            </w:pPr>
            <w:r w:rsidRPr="005F6CB9">
              <w:rPr>
                <w:rFonts w:ascii="Times New Roman" w:hAnsi="Times New Roman" w:cs="Times New Roman"/>
                <w:sz w:val="28"/>
                <w:szCs w:val="28"/>
              </w:rPr>
              <w:t>Организация внутрирегиональных полетов на территории Республики Алтай из Аэропорта Горно-Алтайск по маршрутам – Горно-Алтайск – Кош-Агач – Горно-Алтайск и Горно-Алтайск – Усть-Кокса – Горно-Алтайск.</w:t>
            </w:r>
          </w:p>
        </w:tc>
        <w:tc>
          <w:tcPr>
            <w:tcW w:w="1576" w:type="pct"/>
            <w:gridSpan w:val="2"/>
          </w:tcPr>
          <w:p w:rsidR="00F56A9D" w:rsidRDefault="00F56A9D" w:rsidP="00636C1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202</w:t>
            </w:r>
            <w:r w:rsidR="00636C13">
              <w:rPr>
                <w:rFonts w:ascii="Times New Roman" w:hAnsi="Times New Roman" w:cs="Times New Roman"/>
                <w:sz w:val="28"/>
                <w:szCs w:val="28"/>
              </w:rPr>
              <w:t>1</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год</w:t>
            </w:r>
            <w:proofErr w:type="spellEnd"/>
          </w:p>
        </w:tc>
        <w:tc>
          <w:tcPr>
            <w:tcW w:w="1914" w:type="pct"/>
            <w:gridSpan w:val="2"/>
          </w:tcPr>
          <w:p w:rsidR="00F56A9D" w:rsidRPr="001D3F35" w:rsidRDefault="00F56A9D" w:rsidP="00F56A9D">
            <w:pPr>
              <w:pStyle w:val="a4"/>
              <w:ind w:left="0"/>
              <w:rPr>
                <w:rFonts w:ascii="Times New Roman" w:hAnsi="Times New Roman" w:cs="Times New Roman"/>
                <w:sz w:val="28"/>
                <w:szCs w:val="28"/>
              </w:rPr>
            </w:pPr>
            <w:proofErr w:type="spellStart"/>
            <w:r>
              <w:rPr>
                <w:rFonts w:ascii="Times New Roman" w:hAnsi="Times New Roman" w:cs="Times New Roman"/>
                <w:sz w:val="28"/>
                <w:szCs w:val="28"/>
                <w:lang w:val="en-US"/>
              </w:rPr>
              <w:t>Ежемесячно</w:t>
            </w:r>
            <w:proofErr w:type="spellEnd"/>
          </w:p>
        </w:tc>
      </w:tr>
      <w:tr w:rsidR="00F56A9D" w:rsidTr="00F56A9D">
        <w:trPr>
          <w:trHeight w:val="52"/>
        </w:trPr>
        <w:tc>
          <w:tcPr>
            <w:tcW w:w="1510" w:type="pct"/>
            <w:gridSpan w:val="2"/>
          </w:tcPr>
          <w:p w:rsidR="00F56A9D" w:rsidRPr="001D3F35" w:rsidRDefault="00F56A9D" w:rsidP="00F56A9D">
            <w:pPr>
              <w:pStyle w:val="a4"/>
              <w:ind w:left="0"/>
              <w:rPr>
                <w:rFonts w:ascii="Times New Roman" w:hAnsi="Times New Roman" w:cs="Times New Roman"/>
                <w:sz w:val="28"/>
                <w:szCs w:val="28"/>
              </w:rPr>
            </w:pPr>
          </w:p>
        </w:tc>
        <w:tc>
          <w:tcPr>
            <w:tcW w:w="1576" w:type="pct"/>
            <w:gridSpan w:val="2"/>
          </w:tcPr>
          <w:p w:rsidR="00F56A9D" w:rsidRDefault="00F56A9D" w:rsidP="00F56A9D">
            <w:pPr>
              <w:pStyle w:val="a4"/>
              <w:ind w:left="0"/>
              <w:rPr>
                <w:rFonts w:ascii="Times New Roman" w:hAnsi="Times New Roman" w:cs="Times New Roman"/>
                <w:sz w:val="28"/>
                <w:szCs w:val="28"/>
                <w:lang w:val="en-US"/>
              </w:rPr>
            </w:pPr>
          </w:p>
        </w:tc>
        <w:tc>
          <w:tcPr>
            <w:tcW w:w="1914" w:type="pct"/>
            <w:gridSpan w:val="2"/>
          </w:tcPr>
          <w:p w:rsidR="00F56A9D" w:rsidRPr="001D3F35" w:rsidRDefault="00F56A9D" w:rsidP="00F56A9D">
            <w:pPr>
              <w:pStyle w:val="a4"/>
              <w:ind w:left="0"/>
              <w:rPr>
                <w:rFonts w:ascii="Times New Roman" w:hAnsi="Times New Roman" w:cs="Times New Roman"/>
                <w:sz w:val="28"/>
                <w:szCs w:val="28"/>
              </w:rPr>
            </w:pPr>
          </w:p>
        </w:tc>
      </w:tr>
      <w:tr w:rsidR="00F56A9D" w:rsidTr="006401F3">
        <w:trPr>
          <w:trHeight w:val="52"/>
        </w:trPr>
        <w:tc>
          <w:tcPr>
            <w:tcW w:w="382" w:type="pct"/>
          </w:tcPr>
          <w:p w:rsidR="00F56A9D" w:rsidRP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23</w:t>
            </w:r>
          </w:p>
        </w:tc>
        <w:tc>
          <w:tcPr>
            <w:tcW w:w="4618" w:type="pct"/>
            <w:gridSpan w:val="5"/>
          </w:tcPr>
          <w:p w:rsidR="00F56A9D" w:rsidRDefault="00F56A9D" w:rsidP="00F56A9D">
            <w:pPr>
              <w:pBdr>
                <w:bottom w:val="single" w:sz="4" w:space="1" w:color="auto"/>
              </w:pBdr>
              <w:rPr>
                <w:rFonts w:ascii="Times New Roman" w:hAnsi="Times New Roman" w:cs="Times New Roman"/>
                <w:sz w:val="28"/>
                <w:szCs w:val="28"/>
              </w:rPr>
            </w:pPr>
            <w:proofErr w:type="gramStart"/>
            <w:r w:rsidRPr="00D221B6">
              <w:rPr>
                <w:rFonts w:ascii="Times New Roman" w:hAnsi="Times New Roman" w:cs="Times New Roman"/>
                <w:sz w:val="28"/>
                <w:szCs w:val="28"/>
              </w:rPr>
              <w:t>Нормативные  правовые</w:t>
            </w:r>
            <w:proofErr w:type="gramEnd"/>
            <w:r w:rsidRPr="00D221B6">
              <w:rPr>
                <w:rFonts w:ascii="Times New Roman" w:hAnsi="Times New Roman" w:cs="Times New Roman"/>
                <w:sz w:val="28"/>
                <w:szCs w:val="28"/>
              </w:rPr>
              <w:t xml:space="preserve"> акты Российской Федерации, поручения, другие</w:t>
            </w:r>
            <w:r w:rsidR="006401F3" w:rsidRPr="00D221B6">
              <w:rPr>
                <w:rFonts w:ascii="Times New Roman" w:hAnsi="Times New Roman" w:cs="Times New Roman"/>
                <w:sz w:val="28"/>
                <w:szCs w:val="28"/>
              </w:rPr>
              <w:t xml:space="preserve"> </w:t>
            </w:r>
            <w:r w:rsidRPr="00D221B6">
              <w:rPr>
                <w:rFonts w:ascii="Times New Roman" w:hAnsi="Times New Roman" w:cs="Times New Roman"/>
                <w:sz w:val="28"/>
                <w:szCs w:val="28"/>
              </w:rPr>
              <w:t>решения,   из   которых  вытекает  необходимость  разработки  предлагаемого</w:t>
            </w:r>
            <w:r w:rsidR="006401F3" w:rsidRPr="00D221B6">
              <w:rPr>
                <w:rFonts w:ascii="Times New Roman" w:hAnsi="Times New Roman" w:cs="Times New Roman"/>
                <w:sz w:val="28"/>
                <w:szCs w:val="28"/>
              </w:rPr>
              <w:t xml:space="preserve"> </w:t>
            </w:r>
            <w:r w:rsidRPr="00D221B6">
              <w:rPr>
                <w:rFonts w:ascii="Times New Roman" w:hAnsi="Times New Roman" w:cs="Times New Roman"/>
                <w:sz w:val="28"/>
                <w:szCs w:val="28"/>
              </w:rPr>
              <w:t>правового  регулирования в данной области, которые определяют необходимость</w:t>
            </w:r>
            <w:r w:rsidR="006401F3" w:rsidRPr="00D221B6">
              <w:rPr>
                <w:rFonts w:ascii="Times New Roman" w:hAnsi="Times New Roman" w:cs="Times New Roman"/>
                <w:sz w:val="28"/>
                <w:szCs w:val="28"/>
              </w:rPr>
              <w:t xml:space="preserve"> </w:t>
            </w:r>
            <w:r w:rsidRPr="00D221B6">
              <w:rPr>
                <w:rFonts w:ascii="Times New Roman" w:hAnsi="Times New Roman" w:cs="Times New Roman"/>
                <w:sz w:val="28"/>
                <w:szCs w:val="28"/>
              </w:rPr>
              <w:t>постановки указанных целей</w:t>
            </w:r>
            <w:r w:rsidRPr="00FB6E41">
              <w:rPr>
                <w:rFonts w:ascii="Times New Roman" w:hAnsi="Times New Roman" w:cs="Times New Roman"/>
                <w:sz w:val="28"/>
                <w:szCs w:val="28"/>
              </w:rPr>
              <w:t>:</w:t>
            </w:r>
            <w:r w:rsidRPr="00253EAD">
              <w:rPr>
                <w:rFonts w:ascii="Times New Roman" w:hAnsi="Times New Roman" w:cs="Times New Roman"/>
                <w:sz w:val="28"/>
                <w:szCs w:val="28"/>
              </w:rPr>
              <w:t xml:space="preserve"> </w:t>
            </w:r>
            <w:r w:rsidR="00636C13" w:rsidRPr="00636C13">
              <w:rPr>
                <w:rFonts w:ascii="Times New Roman" w:hAnsi="Times New Roman" w:cs="Times New Roman"/>
                <w:sz w:val="28"/>
                <w:szCs w:val="28"/>
              </w:rPr>
              <w:t>закон о бюджете, 1492</w:t>
            </w:r>
          </w:p>
          <w:p w:rsidR="00713B18" w:rsidRDefault="00713B18" w:rsidP="00D221B6">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Закон Республики Алтай</w:t>
            </w:r>
            <w:r w:rsidR="00D221B6">
              <w:rPr>
                <w:rFonts w:ascii="Times New Roman" w:hAnsi="Times New Roman" w:cs="Times New Roman"/>
                <w:sz w:val="28"/>
                <w:szCs w:val="28"/>
              </w:rPr>
              <w:t xml:space="preserve"> от 14 декабря 2020 года № 74-РЗ</w:t>
            </w:r>
            <w:r>
              <w:rPr>
                <w:rFonts w:ascii="Times New Roman" w:hAnsi="Times New Roman" w:cs="Times New Roman"/>
                <w:sz w:val="28"/>
                <w:szCs w:val="28"/>
              </w:rPr>
              <w:t xml:space="preserve"> «</w:t>
            </w:r>
            <w:r w:rsidRPr="00713B18">
              <w:rPr>
                <w:rFonts w:ascii="Times New Roman" w:hAnsi="Times New Roman" w:cs="Times New Roman"/>
                <w:sz w:val="28"/>
                <w:szCs w:val="28"/>
              </w:rPr>
              <w:t>О республиканском бюджете Республики Алтай на 2021 год и на плановый период 2022 и 2023 годов</w:t>
            </w:r>
            <w:r>
              <w:rPr>
                <w:rFonts w:ascii="Times New Roman" w:hAnsi="Times New Roman" w:cs="Times New Roman"/>
                <w:sz w:val="28"/>
                <w:szCs w:val="28"/>
              </w:rPr>
              <w:t>»</w:t>
            </w:r>
            <w:r w:rsidR="00D221B6">
              <w:rPr>
                <w:rFonts w:ascii="Times New Roman" w:hAnsi="Times New Roman" w:cs="Times New Roman"/>
                <w:sz w:val="28"/>
                <w:szCs w:val="28"/>
              </w:rPr>
              <w:t>;</w:t>
            </w:r>
          </w:p>
          <w:p w:rsidR="00D221B6" w:rsidRPr="00F56A9D" w:rsidRDefault="00D221B6" w:rsidP="00D221B6">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П</w:t>
            </w:r>
            <w:r w:rsidRPr="00D221B6">
              <w:rPr>
                <w:rFonts w:ascii="Times New Roman" w:hAnsi="Times New Roman" w:cs="Times New Roman"/>
                <w:sz w:val="28"/>
                <w:szCs w:val="28"/>
              </w:rPr>
              <w:t>остановлени</w:t>
            </w:r>
            <w:r>
              <w:rPr>
                <w:rFonts w:ascii="Times New Roman" w:hAnsi="Times New Roman" w:cs="Times New Roman"/>
                <w:sz w:val="28"/>
                <w:szCs w:val="28"/>
              </w:rPr>
              <w:t>е</w:t>
            </w:r>
            <w:r w:rsidRPr="00D221B6">
              <w:rPr>
                <w:rFonts w:ascii="Times New Roman" w:hAnsi="Times New Roman" w:cs="Times New Roman"/>
                <w:sz w:val="28"/>
                <w:szCs w:val="28"/>
              </w:rPr>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w:t>
            </w:r>
          </w:p>
          <w:p w:rsidR="00F56A9D" w:rsidRPr="00F56A9D" w:rsidRDefault="00713B18" w:rsidP="00363293">
            <w:pPr>
              <w:pStyle w:val="ConsPlusNonformat"/>
              <w:jc w:val="center"/>
              <w:rPr>
                <w:rFonts w:ascii="Times New Roman" w:hAnsi="Times New Roman" w:cs="Times New Roman"/>
                <w:i/>
                <w:sz w:val="28"/>
                <w:szCs w:val="28"/>
              </w:rPr>
            </w:pPr>
            <w:r w:rsidRPr="00F56A9D">
              <w:rPr>
                <w:rFonts w:ascii="Times New Roman" w:hAnsi="Times New Roman" w:cs="Times New Roman"/>
                <w:i/>
                <w:sz w:val="28"/>
                <w:szCs w:val="28"/>
              </w:rPr>
              <w:t xml:space="preserve"> </w:t>
            </w:r>
            <w:r w:rsidR="00F56A9D" w:rsidRPr="00F56A9D">
              <w:rPr>
                <w:rFonts w:ascii="Times New Roman" w:hAnsi="Times New Roman" w:cs="Times New Roman"/>
                <w:i/>
                <w:sz w:val="28"/>
                <w:szCs w:val="28"/>
              </w:rPr>
              <w:t>(</w:t>
            </w:r>
            <w:proofErr w:type="gramStart"/>
            <w:r w:rsidR="00F56A9D" w:rsidRPr="00F56A9D">
              <w:rPr>
                <w:rFonts w:ascii="Times New Roman" w:hAnsi="Times New Roman" w:cs="Times New Roman"/>
                <w:i/>
                <w:sz w:val="28"/>
                <w:szCs w:val="28"/>
              </w:rPr>
              <w:t>указывается</w:t>
            </w:r>
            <w:proofErr w:type="gramEnd"/>
            <w:r w:rsidR="00F56A9D" w:rsidRPr="00F56A9D">
              <w:rPr>
                <w:rFonts w:ascii="Times New Roman" w:hAnsi="Times New Roman" w:cs="Times New Roman"/>
                <w:i/>
                <w:sz w:val="28"/>
                <w:szCs w:val="28"/>
              </w:rPr>
              <w:t xml:space="preserve"> нормативный правовой акт Российской Федерации более высокого</w:t>
            </w:r>
            <w:r w:rsidR="00363293">
              <w:rPr>
                <w:rFonts w:ascii="Times New Roman" w:hAnsi="Times New Roman" w:cs="Times New Roman"/>
                <w:i/>
                <w:sz w:val="28"/>
                <w:szCs w:val="28"/>
              </w:rPr>
              <w:t xml:space="preserve"> либо инициативного порядка разработки)</w:t>
            </w:r>
          </w:p>
        </w:tc>
      </w:tr>
    </w:tbl>
    <w:p w:rsidR="00F56A9D" w:rsidRPr="00F56A9D" w:rsidRDefault="00F56A9D" w:rsidP="00F56A9D">
      <w:pPr>
        <w:pStyle w:val="ConsPlusNonformat"/>
        <w:jc w:val="center"/>
        <w:rPr>
          <w:rFonts w:ascii="Times New Roman" w:hAnsi="Times New Roman" w:cs="Times New Roman"/>
          <w:b/>
          <w:sz w:val="28"/>
          <w:szCs w:val="28"/>
        </w:rPr>
      </w:pPr>
    </w:p>
    <w:tbl>
      <w:tblPr>
        <w:tblStyle w:val="a3"/>
        <w:tblW w:w="5032" w:type="pct"/>
        <w:tblLayout w:type="fixed"/>
        <w:tblLook w:val="04A0" w:firstRow="1" w:lastRow="0" w:firstColumn="1" w:lastColumn="0" w:noHBand="0" w:noVBand="1"/>
      </w:tblPr>
      <w:tblGrid>
        <w:gridCol w:w="816"/>
        <w:gridCol w:w="1843"/>
        <w:gridCol w:w="568"/>
        <w:gridCol w:w="2053"/>
        <w:gridCol w:w="499"/>
        <w:gridCol w:w="2058"/>
        <w:gridCol w:w="565"/>
        <w:gridCol w:w="2348"/>
      </w:tblGrid>
      <w:tr w:rsidR="00F56A9D" w:rsidRPr="001D3F35" w:rsidTr="006401F3">
        <w:trPr>
          <w:trHeight w:val="55"/>
        </w:trPr>
        <w:tc>
          <w:tcPr>
            <w:tcW w:w="380"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24</w:t>
            </w:r>
          </w:p>
        </w:tc>
        <w:tc>
          <w:tcPr>
            <w:tcW w:w="857" w:type="pct"/>
          </w:tcPr>
          <w:p w:rsidR="00F56A9D" w:rsidRPr="001D3F35"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Цели предлагаемого правового регулирования</w:t>
            </w:r>
          </w:p>
        </w:tc>
        <w:tc>
          <w:tcPr>
            <w:tcW w:w="264"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955" w:type="pct"/>
          </w:tcPr>
          <w:p w:rsidR="00F56A9D" w:rsidRPr="00F56A9D"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Индикаторы достижения целей предлагаемого правового регулирования</w:t>
            </w:r>
          </w:p>
        </w:tc>
        <w:tc>
          <w:tcPr>
            <w:tcW w:w="232"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57" w:type="pct"/>
          </w:tcPr>
          <w:p w:rsidR="00F56A9D" w:rsidRPr="00F56A9D" w:rsidRDefault="00363293" w:rsidP="00F56A9D">
            <w:pPr>
              <w:pStyle w:val="a4"/>
              <w:ind w:left="0"/>
              <w:rPr>
                <w:rFonts w:ascii="Times New Roman" w:hAnsi="Times New Roman" w:cs="Times New Roman"/>
                <w:sz w:val="28"/>
                <w:szCs w:val="28"/>
              </w:rPr>
            </w:pPr>
            <w:proofErr w:type="spellStart"/>
            <w:r>
              <w:rPr>
                <w:rFonts w:ascii="Times New Roman" w:hAnsi="Times New Roman" w:cs="Times New Roman"/>
                <w:sz w:val="28"/>
                <w:szCs w:val="28"/>
              </w:rPr>
              <w:t>Еденицы</w:t>
            </w:r>
            <w:proofErr w:type="spellEnd"/>
            <w:r>
              <w:rPr>
                <w:rFonts w:ascii="Times New Roman" w:hAnsi="Times New Roman" w:cs="Times New Roman"/>
                <w:sz w:val="28"/>
                <w:szCs w:val="28"/>
              </w:rPr>
              <w:t xml:space="preserve"> </w:t>
            </w:r>
            <w:r w:rsidR="00A15F0F">
              <w:rPr>
                <w:rFonts w:ascii="Times New Roman" w:hAnsi="Times New Roman" w:cs="Times New Roman"/>
                <w:sz w:val="28"/>
                <w:szCs w:val="28"/>
              </w:rPr>
              <w:t>измерения индикаторов</w:t>
            </w:r>
          </w:p>
        </w:tc>
        <w:tc>
          <w:tcPr>
            <w:tcW w:w="263"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27</w:t>
            </w:r>
          </w:p>
        </w:tc>
        <w:tc>
          <w:tcPr>
            <w:tcW w:w="1092" w:type="pct"/>
          </w:tcPr>
          <w:p w:rsidR="00F56A9D" w:rsidRPr="001D3F35" w:rsidRDefault="00A15F0F" w:rsidP="00F56A9D">
            <w:pPr>
              <w:pStyle w:val="a4"/>
              <w:ind w:left="0"/>
              <w:rPr>
                <w:rFonts w:ascii="Times New Roman" w:hAnsi="Times New Roman" w:cs="Times New Roman"/>
                <w:sz w:val="28"/>
                <w:szCs w:val="28"/>
              </w:rPr>
            </w:pPr>
            <w:r>
              <w:rPr>
                <w:rFonts w:ascii="Times New Roman" w:hAnsi="Times New Roman" w:cs="Times New Roman"/>
                <w:sz w:val="28"/>
                <w:szCs w:val="28"/>
              </w:rPr>
              <w:t>Целевые назначения индикаторов по годам</w:t>
            </w:r>
          </w:p>
        </w:tc>
      </w:tr>
      <w:tr w:rsidR="00F56A9D" w:rsidRPr="001D3F35" w:rsidTr="00F56A9D">
        <w:trPr>
          <w:trHeight w:val="52"/>
        </w:trPr>
        <w:tc>
          <w:tcPr>
            <w:tcW w:w="1237" w:type="pct"/>
            <w:gridSpan w:val="2"/>
          </w:tcPr>
          <w:p w:rsidR="00F56A9D" w:rsidRPr="005F6CB9" w:rsidRDefault="00F56A9D" w:rsidP="00F56A9D">
            <w:pPr>
              <w:pStyle w:val="a4"/>
              <w:ind w:left="0"/>
              <w:rPr>
                <w:rFonts w:ascii="Times New Roman" w:hAnsi="Times New Roman" w:cs="Times New Roman"/>
                <w:sz w:val="28"/>
                <w:szCs w:val="28"/>
              </w:rPr>
            </w:pPr>
            <w:r w:rsidRPr="005F6CB9">
              <w:rPr>
                <w:rFonts w:ascii="Times New Roman" w:hAnsi="Times New Roman" w:cs="Times New Roman"/>
                <w:sz w:val="28"/>
                <w:szCs w:val="28"/>
              </w:rPr>
              <w:t>Организация внутрирегиональных полетов на территории Республики Алтай из Аэропорта Горно-Алтайск по маршрутам – Горно-Алтайск – Кош-Агач – Горно-Алтайск и Горно-Алтайск – Усть-Кокса – Горно-Алтайск.</w:t>
            </w:r>
          </w:p>
        </w:tc>
        <w:tc>
          <w:tcPr>
            <w:tcW w:w="1219" w:type="pct"/>
            <w:gridSpan w:val="2"/>
          </w:tcPr>
          <w:p w:rsidR="00F56A9D" w:rsidRDefault="00F56A9D" w:rsidP="00636C1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202</w:t>
            </w:r>
            <w:r w:rsidR="00636C13">
              <w:rPr>
                <w:rFonts w:ascii="Times New Roman" w:hAnsi="Times New Roman" w:cs="Times New Roman"/>
                <w:sz w:val="28"/>
                <w:szCs w:val="28"/>
              </w:rPr>
              <w:t>1</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год</w:t>
            </w:r>
            <w:proofErr w:type="spellEnd"/>
          </w:p>
        </w:tc>
        <w:tc>
          <w:tcPr>
            <w:tcW w:w="1189" w:type="pct"/>
            <w:gridSpan w:val="2"/>
          </w:tcPr>
          <w:p w:rsidR="00F56A9D" w:rsidRDefault="00F56A9D" w:rsidP="00F56A9D">
            <w:pPr>
              <w:pStyle w:val="a4"/>
              <w:ind w:left="0"/>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ед</w:t>
            </w:r>
            <w:proofErr w:type="spellEnd"/>
            <w:proofErr w:type="gramEnd"/>
            <w:r>
              <w:rPr>
                <w:rFonts w:ascii="Times New Roman" w:hAnsi="Times New Roman" w:cs="Times New Roman"/>
                <w:sz w:val="28"/>
                <w:szCs w:val="28"/>
                <w:lang w:val="en-US"/>
              </w:rPr>
              <w:t>.</w:t>
            </w:r>
          </w:p>
        </w:tc>
        <w:tc>
          <w:tcPr>
            <w:tcW w:w="1355" w:type="pct"/>
            <w:gridSpan w:val="2"/>
          </w:tcPr>
          <w:p w:rsidR="00F56A9D" w:rsidRPr="001D3F35" w:rsidRDefault="00F56A9D" w:rsidP="005F6CB9">
            <w:pPr>
              <w:pStyle w:val="a4"/>
              <w:ind w:left="0"/>
              <w:rPr>
                <w:rFonts w:ascii="Times New Roman" w:hAnsi="Times New Roman" w:cs="Times New Roman"/>
                <w:sz w:val="28"/>
                <w:szCs w:val="28"/>
              </w:rPr>
            </w:pPr>
            <w:r w:rsidRPr="005F6CB9">
              <w:rPr>
                <w:rFonts w:ascii="Times New Roman" w:hAnsi="Times New Roman" w:cs="Times New Roman"/>
                <w:sz w:val="28"/>
                <w:szCs w:val="28"/>
              </w:rPr>
              <w:t xml:space="preserve">2017 год: 0 пассажиров, 2018 год: 0 пассажиров, 2019 год: 0 пассажиров. </w:t>
            </w:r>
            <w:r w:rsidRPr="00D221B6">
              <w:rPr>
                <w:rFonts w:ascii="Times New Roman" w:hAnsi="Times New Roman" w:cs="Times New Roman"/>
                <w:sz w:val="28"/>
                <w:szCs w:val="28"/>
              </w:rPr>
              <w:t xml:space="preserve">Планируемые: 2020 год: </w:t>
            </w:r>
            <w:r w:rsidR="005F6CB9">
              <w:rPr>
                <w:rFonts w:ascii="Times New Roman" w:hAnsi="Times New Roman" w:cs="Times New Roman"/>
                <w:sz w:val="28"/>
                <w:szCs w:val="28"/>
              </w:rPr>
              <w:t>4</w:t>
            </w:r>
            <w:r w:rsidRPr="00D221B6">
              <w:rPr>
                <w:rFonts w:ascii="Times New Roman" w:hAnsi="Times New Roman" w:cs="Times New Roman"/>
                <w:sz w:val="28"/>
                <w:szCs w:val="28"/>
              </w:rPr>
              <w:t xml:space="preserve">000 пассажиров, 2021 год: </w:t>
            </w:r>
            <w:r w:rsidR="005F6CB9">
              <w:rPr>
                <w:rFonts w:ascii="Times New Roman" w:hAnsi="Times New Roman" w:cs="Times New Roman"/>
                <w:sz w:val="28"/>
                <w:szCs w:val="28"/>
              </w:rPr>
              <w:t>4</w:t>
            </w:r>
            <w:r w:rsidRPr="00D221B6">
              <w:rPr>
                <w:rFonts w:ascii="Times New Roman" w:hAnsi="Times New Roman" w:cs="Times New Roman"/>
                <w:sz w:val="28"/>
                <w:szCs w:val="28"/>
              </w:rPr>
              <w:t xml:space="preserve">500 пассажиров, 2022 год: </w:t>
            </w:r>
            <w:r w:rsidR="005F6CB9">
              <w:rPr>
                <w:rFonts w:ascii="Times New Roman" w:hAnsi="Times New Roman" w:cs="Times New Roman"/>
                <w:sz w:val="28"/>
                <w:szCs w:val="28"/>
              </w:rPr>
              <w:t>5</w:t>
            </w:r>
            <w:r w:rsidRPr="00D221B6">
              <w:rPr>
                <w:rFonts w:ascii="Times New Roman" w:hAnsi="Times New Roman" w:cs="Times New Roman"/>
                <w:sz w:val="28"/>
                <w:szCs w:val="28"/>
              </w:rPr>
              <w:t>000 пассажиров.</w:t>
            </w:r>
          </w:p>
        </w:tc>
      </w:tr>
      <w:tr w:rsidR="00F56A9D" w:rsidRPr="001D3F35" w:rsidTr="00F56A9D">
        <w:trPr>
          <w:trHeight w:val="52"/>
        </w:trPr>
        <w:tc>
          <w:tcPr>
            <w:tcW w:w="1237" w:type="pct"/>
            <w:gridSpan w:val="2"/>
          </w:tcPr>
          <w:p w:rsidR="00F56A9D" w:rsidRPr="001D3F35" w:rsidRDefault="00F56A9D" w:rsidP="00F56A9D">
            <w:pPr>
              <w:pStyle w:val="a4"/>
              <w:ind w:left="0"/>
              <w:rPr>
                <w:rFonts w:ascii="Times New Roman" w:hAnsi="Times New Roman" w:cs="Times New Roman"/>
                <w:sz w:val="28"/>
                <w:szCs w:val="28"/>
              </w:rPr>
            </w:pPr>
          </w:p>
        </w:tc>
        <w:tc>
          <w:tcPr>
            <w:tcW w:w="1219" w:type="pct"/>
            <w:gridSpan w:val="2"/>
          </w:tcPr>
          <w:p w:rsidR="00F56A9D" w:rsidRPr="00D221B6" w:rsidRDefault="00F56A9D" w:rsidP="00F56A9D">
            <w:pPr>
              <w:pStyle w:val="a4"/>
              <w:ind w:left="0"/>
              <w:rPr>
                <w:rFonts w:ascii="Times New Roman" w:hAnsi="Times New Roman" w:cs="Times New Roman"/>
                <w:sz w:val="28"/>
                <w:szCs w:val="28"/>
              </w:rPr>
            </w:pPr>
          </w:p>
        </w:tc>
        <w:tc>
          <w:tcPr>
            <w:tcW w:w="1189" w:type="pct"/>
            <w:gridSpan w:val="2"/>
          </w:tcPr>
          <w:p w:rsidR="00F56A9D" w:rsidRPr="00D221B6" w:rsidRDefault="00F56A9D" w:rsidP="00F56A9D">
            <w:pPr>
              <w:pStyle w:val="a4"/>
              <w:ind w:left="0"/>
              <w:rPr>
                <w:rFonts w:ascii="Times New Roman" w:hAnsi="Times New Roman" w:cs="Times New Roman"/>
                <w:sz w:val="28"/>
                <w:szCs w:val="28"/>
              </w:rPr>
            </w:pPr>
          </w:p>
        </w:tc>
        <w:tc>
          <w:tcPr>
            <w:tcW w:w="1355" w:type="pct"/>
            <w:gridSpan w:val="2"/>
          </w:tcPr>
          <w:p w:rsidR="00F56A9D" w:rsidRPr="001D3F35" w:rsidRDefault="00F56A9D" w:rsidP="00F56A9D">
            <w:pPr>
              <w:pStyle w:val="a4"/>
              <w:ind w:left="0"/>
              <w:rPr>
                <w:rFonts w:ascii="Times New Roman" w:hAnsi="Times New Roman" w:cs="Times New Roman"/>
                <w:sz w:val="28"/>
                <w:szCs w:val="28"/>
              </w:rPr>
            </w:pPr>
          </w:p>
        </w:tc>
      </w:tr>
      <w:tr w:rsidR="00F56A9D" w:rsidRPr="001D3F35" w:rsidTr="006401F3">
        <w:trPr>
          <w:trHeight w:val="52"/>
        </w:trPr>
        <w:tc>
          <w:tcPr>
            <w:tcW w:w="380"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4620" w:type="pct"/>
            <w:gridSpan w:val="7"/>
          </w:tcPr>
          <w:p w:rsidR="007E13F3" w:rsidRPr="00FB6E41" w:rsidRDefault="007E13F3" w:rsidP="007E13F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Методы   расчета   индикаторов   </w:t>
            </w:r>
            <w:proofErr w:type="gramStart"/>
            <w:r w:rsidRPr="00FB6E41">
              <w:rPr>
                <w:rFonts w:ascii="Times New Roman" w:hAnsi="Times New Roman" w:cs="Times New Roman"/>
                <w:sz w:val="28"/>
                <w:szCs w:val="28"/>
              </w:rPr>
              <w:t>достижения  целей</w:t>
            </w:r>
            <w:proofErr w:type="gramEnd"/>
            <w:r w:rsidRPr="00FB6E41">
              <w:rPr>
                <w:rFonts w:ascii="Times New Roman" w:hAnsi="Times New Roman" w:cs="Times New Roman"/>
                <w:sz w:val="28"/>
                <w:szCs w:val="28"/>
              </w:rPr>
              <w:t xml:space="preserve">  предлагаемого</w:t>
            </w:r>
            <w:r w:rsidRPr="007E13F3">
              <w:rPr>
                <w:rFonts w:ascii="Times New Roman" w:hAnsi="Times New Roman" w:cs="Times New Roman"/>
                <w:sz w:val="28"/>
                <w:szCs w:val="28"/>
              </w:rPr>
              <w:t xml:space="preserve"> </w:t>
            </w:r>
            <w:r w:rsidRPr="00FB6E41">
              <w:rPr>
                <w:rFonts w:ascii="Times New Roman" w:hAnsi="Times New Roman" w:cs="Times New Roman"/>
                <w:sz w:val="28"/>
                <w:szCs w:val="28"/>
              </w:rPr>
              <w:t>правового регулирования, источники информации для расчетов:</w:t>
            </w:r>
          </w:p>
          <w:p w:rsidR="00F56A9D" w:rsidRPr="00253EAD" w:rsidRDefault="00F56A9D" w:rsidP="007E13F3">
            <w:pPr>
              <w:pBdr>
                <w:bottom w:val="single" w:sz="4" w:space="1" w:color="auto"/>
              </w:pBdr>
              <w:jc w:val="center"/>
              <w:rPr>
                <w:rFonts w:ascii="Times New Roman" w:hAnsi="Times New Roman" w:cs="Times New Roman"/>
                <w:sz w:val="28"/>
                <w:szCs w:val="28"/>
              </w:rPr>
            </w:pPr>
            <w:proofErr w:type="gramStart"/>
            <w:r w:rsidRPr="00253EAD">
              <w:rPr>
                <w:rFonts w:ascii="Times New Roman" w:hAnsi="Times New Roman" w:cs="Times New Roman"/>
                <w:sz w:val="28"/>
                <w:szCs w:val="28"/>
              </w:rPr>
              <w:t>арифметический</w:t>
            </w:r>
            <w:proofErr w:type="gramEnd"/>
          </w:p>
          <w:p w:rsidR="00F56A9D" w:rsidRPr="00F56A9D" w:rsidRDefault="007E13F3" w:rsidP="007E13F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FF30C4">
              <w:rPr>
                <w:rFonts w:ascii="Times New Roman" w:eastAsia="Times New Roman" w:hAnsi="Times New Roman" w:cs="Times New Roman"/>
                <w:i/>
                <w:sz w:val="28"/>
                <w:szCs w:val="28"/>
                <w:lang w:eastAsia="ru-RU"/>
              </w:rPr>
              <w:t>место</w:t>
            </w:r>
            <w:proofErr w:type="gramEnd"/>
            <w:r w:rsidRPr="00FF30C4">
              <w:rPr>
                <w:rFonts w:ascii="Times New Roman" w:eastAsia="Times New Roman" w:hAnsi="Times New Roman" w:cs="Times New Roman"/>
                <w:i/>
                <w:sz w:val="28"/>
                <w:szCs w:val="28"/>
                <w:lang w:eastAsia="ru-RU"/>
              </w:rPr>
              <w:t xml:space="preserve"> для текстового описания</w:t>
            </w:r>
            <w:r w:rsidRPr="00016EE4">
              <w:rPr>
                <w:rFonts w:ascii="Times New Roman" w:hAnsi="Times New Roman" w:cs="Times New Roman"/>
                <w:i/>
                <w:sz w:val="28"/>
                <w:szCs w:val="28"/>
              </w:rPr>
              <w:t>)</w:t>
            </w:r>
          </w:p>
        </w:tc>
      </w:tr>
      <w:tr w:rsidR="00F56A9D" w:rsidRPr="001D3F35" w:rsidTr="006401F3">
        <w:trPr>
          <w:trHeight w:val="52"/>
        </w:trPr>
        <w:tc>
          <w:tcPr>
            <w:tcW w:w="380"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4620" w:type="pct"/>
            <w:gridSpan w:val="7"/>
          </w:tcPr>
          <w:p w:rsidR="007E13F3" w:rsidRPr="00FB6E41" w:rsidRDefault="007E13F3" w:rsidP="007E13F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Оценка   затрат   на   </w:t>
            </w:r>
            <w:proofErr w:type="gramStart"/>
            <w:r w:rsidRPr="00FB6E41">
              <w:rPr>
                <w:rFonts w:ascii="Times New Roman" w:hAnsi="Times New Roman" w:cs="Times New Roman"/>
                <w:sz w:val="28"/>
                <w:szCs w:val="28"/>
              </w:rPr>
              <w:t>проведение  мониторинга</w:t>
            </w:r>
            <w:proofErr w:type="gramEnd"/>
            <w:r w:rsidRPr="00FB6E41">
              <w:rPr>
                <w:rFonts w:ascii="Times New Roman" w:hAnsi="Times New Roman" w:cs="Times New Roman"/>
                <w:sz w:val="28"/>
                <w:szCs w:val="28"/>
              </w:rPr>
              <w:t xml:space="preserve">  достижения  целей</w:t>
            </w:r>
            <w:r w:rsidRPr="007E13F3">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предлагаемого правового регулирования:</w:t>
            </w:r>
          </w:p>
          <w:p w:rsidR="00F56A9D" w:rsidRPr="00253EAD" w:rsidRDefault="00F56A9D" w:rsidP="007E13F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lastRenderedPageBreak/>
              <w:t>Дополнительных расходов за счет средств республиканского бюджета Республики Алтай не потребуется</w:t>
            </w:r>
          </w:p>
          <w:p w:rsidR="00F56A9D" w:rsidRPr="00F56A9D" w:rsidRDefault="007E13F3" w:rsidP="007E13F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FF30C4">
              <w:rPr>
                <w:rFonts w:ascii="Times New Roman" w:eastAsia="Times New Roman" w:hAnsi="Times New Roman" w:cs="Times New Roman"/>
                <w:i/>
                <w:sz w:val="28"/>
                <w:szCs w:val="28"/>
                <w:lang w:eastAsia="ru-RU"/>
              </w:rPr>
              <w:t>место</w:t>
            </w:r>
            <w:proofErr w:type="gramEnd"/>
            <w:r w:rsidRPr="00FF30C4">
              <w:rPr>
                <w:rFonts w:ascii="Times New Roman" w:eastAsia="Times New Roman" w:hAnsi="Times New Roman" w:cs="Times New Roman"/>
                <w:i/>
                <w:sz w:val="28"/>
                <w:szCs w:val="28"/>
                <w:lang w:eastAsia="ru-RU"/>
              </w:rPr>
              <w:t xml:space="preserve"> для текстового описания</w:t>
            </w:r>
            <w:r w:rsidRPr="00016EE4">
              <w:rPr>
                <w:rFonts w:ascii="Times New Roman" w:hAnsi="Times New Roman" w:cs="Times New Roman"/>
                <w:i/>
                <w:sz w:val="28"/>
                <w:szCs w:val="28"/>
              </w:rPr>
              <w:t>)</w:t>
            </w:r>
          </w:p>
        </w:tc>
      </w:tr>
    </w:tbl>
    <w:p w:rsidR="00F56A9D" w:rsidRPr="00F56A9D" w:rsidRDefault="00F56A9D" w:rsidP="00F56A9D">
      <w:pPr>
        <w:pStyle w:val="ConsPlusNonformat"/>
        <w:jc w:val="center"/>
        <w:rPr>
          <w:rFonts w:ascii="Times New Roman" w:hAnsi="Times New Roman" w:cs="Times New Roman"/>
          <w:b/>
          <w:sz w:val="28"/>
          <w:szCs w:val="28"/>
        </w:rPr>
      </w:pPr>
    </w:p>
    <w:p w:rsidR="007E13F3" w:rsidRPr="006401F3" w:rsidRDefault="00473026" w:rsidP="007E13F3">
      <w:pPr>
        <w:pStyle w:val="ConsPlusNonformat"/>
        <w:jc w:val="center"/>
        <w:rPr>
          <w:rFonts w:ascii="Times New Roman" w:hAnsi="Times New Roman" w:cs="Times New Roman"/>
          <w:b/>
          <w:sz w:val="28"/>
          <w:szCs w:val="28"/>
        </w:rPr>
      </w:pPr>
      <w:r w:rsidRPr="00473026">
        <w:rPr>
          <w:rFonts w:ascii="Times New Roman" w:hAnsi="Times New Roman" w:cs="Times New Roman"/>
          <w:b/>
          <w:sz w:val="28"/>
          <w:szCs w:val="28"/>
        </w:rPr>
        <w:t xml:space="preserve">4. </w:t>
      </w:r>
      <w:r w:rsidR="007E13F3" w:rsidRPr="007E13F3">
        <w:rPr>
          <w:rFonts w:ascii="Times New Roman" w:hAnsi="Times New Roman" w:cs="Times New Roman"/>
          <w:b/>
          <w:sz w:val="28"/>
          <w:szCs w:val="28"/>
        </w:rPr>
        <w:t>Качественная характеристика и оценка численности потенциальных адресатов предлагаемого правового регулирования (их групп)</w:t>
      </w:r>
    </w:p>
    <w:p w:rsidR="007E13F3" w:rsidRPr="006401F3" w:rsidRDefault="007E13F3" w:rsidP="007E13F3">
      <w:pPr>
        <w:pStyle w:val="ConsPlusNonformat"/>
        <w:jc w:val="center"/>
        <w:rPr>
          <w:rFonts w:ascii="Times New Roman" w:hAnsi="Times New Roman" w:cs="Times New Roman"/>
          <w:b/>
          <w:sz w:val="28"/>
          <w:szCs w:val="28"/>
        </w:rPr>
      </w:pPr>
    </w:p>
    <w:tbl>
      <w:tblPr>
        <w:tblStyle w:val="a3"/>
        <w:tblW w:w="5000" w:type="pct"/>
        <w:tblLayout w:type="fixed"/>
        <w:tblLook w:val="04A0" w:firstRow="1" w:lastRow="0" w:firstColumn="1" w:lastColumn="0" w:noHBand="0" w:noVBand="1"/>
      </w:tblPr>
      <w:tblGrid>
        <w:gridCol w:w="817"/>
        <w:gridCol w:w="3260"/>
        <w:gridCol w:w="566"/>
        <w:gridCol w:w="2696"/>
        <w:gridCol w:w="566"/>
        <w:gridCol w:w="2777"/>
      </w:tblGrid>
      <w:tr w:rsidR="007E13F3" w:rsidRPr="001D3F35" w:rsidTr="006401F3">
        <w:trPr>
          <w:trHeight w:val="55"/>
        </w:trPr>
        <w:tc>
          <w:tcPr>
            <w:tcW w:w="382" w:type="pct"/>
          </w:tcPr>
          <w:p w:rsidR="007E13F3" w:rsidRPr="001D3F35" w:rsidRDefault="007E13F3"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30</w:t>
            </w:r>
          </w:p>
        </w:tc>
        <w:tc>
          <w:tcPr>
            <w:tcW w:w="1526" w:type="pct"/>
          </w:tcPr>
          <w:p w:rsidR="007E13F3" w:rsidRPr="001D3F35" w:rsidRDefault="007E13F3"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Группы потенциальных адресатов предлагаемого правового регулирования (краткое описание их качественных характеристик)</w:t>
            </w:r>
          </w:p>
        </w:tc>
        <w:tc>
          <w:tcPr>
            <w:tcW w:w="265" w:type="pct"/>
          </w:tcPr>
          <w:p w:rsidR="007E13F3" w:rsidRDefault="007E13F3"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1262" w:type="pct"/>
          </w:tcPr>
          <w:p w:rsidR="007E13F3" w:rsidRPr="00F56A9D" w:rsidRDefault="007E13F3"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Количество участников группы</w:t>
            </w:r>
          </w:p>
        </w:tc>
        <w:tc>
          <w:tcPr>
            <w:tcW w:w="265" w:type="pct"/>
          </w:tcPr>
          <w:p w:rsidR="007E13F3" w:rsidRPr="001D3F35" w:rsidRDefault="007E13F3"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32</w:t>
            </w:r>
          </w:p>
        </w:tc>
        <w:tc>
          <w:tcPr>
            <w:tcW w:w="1300" w:type="pct"/>
          </w:tcPr>
          <w:p w:rsidR="007E13F3" w:rsidRPr="001D3F35" w:rsidRDefault="007E13F3"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Источники данных</w:t>
            </w:r>
          </w:p>
        </w:tc>
      </w:tr>
      <w:tr w:rsidR="007E13F3" w:rsidRPr="001D3F35" w:rsidTr="007E13F3">
        <w:trPr>
          <w:trHeight w:val="52"/>
        </w:trPr>
        <w:tc>
          <w:tcPr>
            <w:tcW w:w="1908" w:type="pct"/>
            <w:gridSpan w:val="2"/>
          </w:tcPr>
          <w:p w:rsidR="007E13F3" w:rsidRPr="00471D4A" w:rsidRDefault="007E13F3" w:rsidP="007E13F3">
            <w:pPr>
              <w:pStyle w:val="a4"/>
              <w:ind w:left="0"/>
              <w:rPr>
                <w:rFonts w:ascii="Times New Roman" w:hAnsi="Times New Roman" w:cs="Times New Roman"/>
                <w:sz w:val="28"/>
                <w:szCs w:val="28"/>
                <w:lang w:val="en-US"/>
              </w:rPr>
            </w:pPr>
            <w:proofErr w:type="spellStart"/>
            <w:r>
              <w:rPr>
                <w:rFonts w:ascii="Times New Roman" w:hAnsi="Times New Roman" w:cs="Times New Roman"/>
                <w:sz w:val="28"/>
                <w:szCs w:val="28"/>
                <w:lang w:val="en-US"/>
              </w:rPr>
              <w:t>Юридические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лица</w:t>
            </w:r>
            <w:proofErr w:type="spellEnd"/>
          </w:p>
        </w:tc>
        <w:tc>
          <w:tcPr>
            <w:tcW w:w="1527" w:type="pct"/>
            <w:gridSpan w:val="2"/>
          </w:tcPr>
          <w:p w:rsidR="007E13F3" w:rsidRDefault="007E13F3" w:rsidP="007E13F3">
            <w:pPr>
              <w:pStyle w:val="a4"/>
              <w:ind w:left="0"/>
              <w:rPr>
                <w:rFonts w:ascii="Times New Roman" w:hAnsi="Times New Roman" w:cs="Times New Roman"/>
                <w:sz w:val="28"/>
                <w:szCs w:val="28"/>
                <w:lang w:val="en-US"/>
              </w:rPr>
            </w:pPr>
            <w:proofErr w:type="spellStart"/>
            <w:r>
              <w:rPr>
                <w:rFonts w:ascii="Times New Roman" w:hAnsi="Times New Roman" w:cs="Times New Roman"/>
                <w:sz w:val="28"/>
                <w:szCs w:val="28"/>
                <w:lang w:val="en-US"/>
              </w:rPr>
              <w:t>Данные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отсутствуют</w:t>
            </w:r>
            <w:proofErr w:type="spellEnd"/>
          </w:p>
        </w:tc>
        <w:tc>
          <w:tcPr>
            <w:tcW w:w="1565" w:type="pct"/>
            <w:gridSpan w:val="2"/>
          </w:tcPr>
          <w:p w:rsidR="007E13F3" w:rsidRPr="001D3F35" w:rsidRDefault="007E13F3" w:rsidP="007E13F3">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7E13F3" w:rsidRPr="001D3F35" w:rsidTr="007E13F3">
        <w:trPr>
          <w:trHeight w:val="52"/>
        </w:trPr>
        <w:tc>
          <w:tcPr>
            <w:tcW w:w="1908" w:type="pct"/>
            <w:gridSpan w:val="2"/>
          </w:tcPr>
          <w:p w:rsidR="007E13F3" w:rsidRPr="001D3F35" w:rsidRDefault="007E13F3" w:rsidP="007E13F3">
            <w:pPr>
              <w:pStyle w:val="a4"/>
              <w:ind w:left="0"/>
              <w:rPr>
                <w:rFonts w:ascii="Times New Roman" w:hAnsi="Times New Roman" w:cs="Times New Roman"/>
                <w:sz w:val="28"/>
                <w:szCs w:val="28"/>
              </w:rPr>
            </w:pPr>
          </w:p>
        </w:tc>
        <w:tc>
          <w:tcPr>
            <w:tcW w:w="1527" w:type="pct"/>
            <w:gridSpan w:val="2"/>
          </w:tcPr>
          <w:p w:rsidR="007E13F3" w:rsidRDefault="007E13F3" w:rsidP="007E13F3">
            <w:pPr>
              <w:pStyle w:val="a4"/>
              <w:ind w:left="0"/>
              <w:rPr>
                <w:rFonts w:ascii="Times New Roman" w:hAnsi="Times New Roman" w:cs="Times New Roman"/>
                <w:sz w:val="28"/>
                <w:szCs w:val="28"/>
                <w:lang w:val="en-US"/>
              </w:rPr>
            </w:pPr>
          </w:p>
        </w:tc>
        <w:tc>
          <w:tcPr>
            <w:tcW w:w="1565" w:type="pct"/>
            <w:gridSpan w:val="2"/>
          </w:tcPr>
          <w:p w:rsidR="007E13F3" w:rsidRPr="001D3F35" w:rsidRDefault="007E13F3" w:rsidP="007E13F3">
            <w:pPr>
              <w:pStyle w:val="a4"/>
              <w:ind w:left="0"/>
              <w:rPr>
                <w:rFonts w:ascii="Times New Roman" w:hAnsi="Times New Roman" w:cs="Times New Roman"/>
                <w:sz w:val="28"/>
                <w:szCs w:val="28"/>
              </w:rPr>
            </w:pPr>
          </w:p>
        </w:tc>
      </w:tr>
      <w:tr w:rsidR="007E13F3" w:rsidRPr="001D3F35" w:rsidTr="007E13F3">
        <w:trPr>
          <w:trHeight w:val="52"/>
        </w:trPr>
        <w:tc>
          <w:tcPr>
            <w:tcW w:w="1908" w:type="pct"/>
            <w:gridSpan w:val="2"/>
          </w:tcPr>
          <w:p w:rsidR="007E13F3" w:rsidRDefault="007E13F3" w:rsidP="007E13F3">
            <w:pPr>
              <w:pStyle w:val="a4"/>
              <w:ind w:left="0"/>
              <w:rPr>
                <w:rFonts w:ascii="Times New Roman" w:hAnsi="Times New Roman" w:cs="Times New Roman"/>
                <w:sz w:val="28"/>
                <w:szCs w:val="28"/>
                <w:lang w:val="en-US"/>
              </w:rPr>
            </w:pPr>
          </w:p>
        </w:tc>
        <w:tc>
          <w:tcPr>
            <w:tcW w:w="1527" w:type="pct"/>
            <w:gridSpan w:val="2"/>
          </w:tcPr>
          <w:p w:rsidR="007E13F3" w:rsidRDefault="007E13F3" w:rsidP="007E13F3">
            <w:pPr>
              <w:pStyle w:val="a4"/>
              <w:ind w:left="0"/>
              <w:rPr>
                <w:rFonts w:ascii="Times New Roman" w:hAnsi="Times New Roman" w:cs="Times New Roman"/>
                <w:sz w:val="28"/>
                <w:szCs w:val="28"/>
                <w:lang w:val="en-US"/>
              </w:rPr>
            </w:pPr>
          </w:p>
        </w:tc>
        <w:tc>
          <w:tcPr>
            <w:tcW w:w="1565" w:type="pct"/>
            <w:gridSpan w:val="2"/>
          </w:tcPr>
          <w:p w:rsidR="007E13F3" w:rsidRDefault="007E13F3" w:rsidP="007E13F3">
            <w:pPr>
              <w:pStyle w:val="a4"/>
              <w:ind w:left="0"/>
              <w:rPr>
                <w:rFonts w:ascii="Times New Roman" w:hAnsi="Times New Roman" w:cs="Times New Roman"/>
                <w:sz w:val="28"/>
                <w:szCs w:val="28"/>
                <w:lang w:val="en-US"/>
              </w:rPr>
            </w:pPr>
          </w:p>
        </w:tc>
      </w:tr>
    </w:tbl>
    <w:p w:rsidR="007E13F3" w:rsidRDefault="007E13F3" w:rsidP="007E13F3">
      <w:pPr>
        <w:pStyle w:val="ConsPlusNonformat"/>
        <w:jc w:val="center"/>
        <w:rPr>
          <w:rFonts w:ascii="Times New Roman" w:hAnsi="Times New Roman" w:cs="Times New Roman"/>
          <w:b/>
          <w:sz w:val="28"/>
          <w:szCs w:val="28"/>
          <w:lang w:val="en-US"/>
        </w:rPr>
      </w:pPr>
    </w:p>
    <w:p w:rsidR="007E13F3" w:rsidRPr="00FB6E41" w:rsidRDefault="00E31B2D" w:rsidP="007E13F3">
      <w:pPr>
        <w:pStyle w:val="ConsPlusNonformat"/>
        <w:jc w:val="both"/>
        <w:rPr>
          <w:rFonts w:ascii="Times New Roman" w:hAnsi="Times New Roman" w:cs="Times New Roman"/>
          <w:sz w:val="28"/>
          <w:szCs w:val="28"/>
        </w:rPr>
      </w:pPr>
      <w:r w:rsidRPr="00E31B2D">
        <w:rPr>
          <w:rFonts w:ascii="Times New Roman" w:hAnsi="Times New Roman" w:cs="Times New Roman"/>
          <w:b/>
          <w:sz w:val="28"/>
          <w:szCs w:val="28"/>
        </w:rPr>
        <w:t>5</w:t>
      </w:r>
      <w:r w:rsidR="0089208D" w:rsidRPr="00473026">
        <w:rPr>
          <w:rFonts w:ascii="Times New Roman" w:hAnsi="Times New Roman" w:cs="Times New Roman"/>
          <w:b/>
          <w:sz w:val="28"/>
          <w:szCs w:val="28"/>
        </w:rPr>
        <w:t>.</w:t>
      </w:r>
      <w:r w:rsidR="007E13F3" w:rsidRPr="007E13F3">
        <w:t xml:space="preserve"> </w:t>
      </w:r>
      <w:r w:rsidR="007E13F3" w:rsidRPr="007E13F3">
        <w:rPr>
          <w:rFonts w:ascii="Times New Roman" w:hAnsi="Times New Roman" w:cs="Times New Roman"/>
          <w:b/>
          <w:sz w:val="28"/>
          <w:szCs w:val="28"/>
        </w:rPr>
        <w:t>Изменение функций (полномочий, обязанностей, прав) органов государственной власти Республики Алтай (органов местного самоуправления в Республике Алтай), а также порядка их реализации в связи с введением предлагаемого правового регулирования</w:t>
      </w:r>
    </w:p>
    <w:tbl>
      <w:tblPr>
        <w:tblStyle w:val="a3"/>
        <w:tblW w:w="5000" w:type="pct"/>
        <w:tblLook w:val="04A0" w:firstRow="1" w:lastRow="0" w:firstColumn="1" w:lastColumn="0" w:noHBand="0" w:noVBand="1"/>
      </w:tblPr>
      <w:tblGrid>
        <w:gridCol w:w="446"/>
        <w:gridCol w:w="1654"/>
        <w:gridCol w:w="564"/>
        <w:gridCol w:w="1765"/>
        <w:gridCol w:w="446"/>
        <w:gridCol w:w="1895"/>
        <w:gridCol w:w="446"/>
        <w:gridCol w:w="1464"/>
        <w:gridCol w:w="446"/>
        <w:gridCol w:w="1556"/>
      </w:tblGrid>
      <w:tr w:rsidR="007951E7" w:rsidTr="007951E7">
        <w:trPr>
          <w:trHeight w:val="55"/>
        </w:trPr>
        <w:tc>
          <w:tcPr>
            <w:tcW w:w="214"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811" w:type="pct"/>
          </w:tcPr>
          <w:p w:rsidR="007951E7" w:rsidRPr="001D3F35" w:rsidRDefault="00A15F0F" w:rsidP="00253EAD">
            <w:pPr>
              <w:pStyle w:val="a4"/>
              <w:ind w:left="0"/>
              <w:rPr>
                <w:rFonts w:ascii="Times New Roman" w:hAnsi="Times New Roman" w:cs="Times New Roman"/>
                <w:sz w:val="28"/>
                <w:szCs w:val="28"/>
              </w:rPr>
            </w:pPr>
            <w:r>
              <w:rPr>
                <w:rFonts w:ascii="Times New Roman" w:hAnsi="Times New Roman" w:cs="Times New Roman"/>
                <w:sz w:val="28"/>
                <w:szCs w:val="28"/>
              </w:rPr>
              <w:t>Наименование функции (полномочие</w:t>
            </w:r>
            <w:r w:rsidR="007951E7" w:rsidRPr="00FB6E41">
              <w:rPr>
                <w:rFonts w:ascii="Times New Roman" w:hAnsi="Times New Roman" w:cs="Times New Roman"/>
                <w:sz w:val="28"/>
                <w:szCs w:val="28"/>
              </w:rPr>
              <w:t>, обязанности или права)</w:t>
            </w:r>
          </w:p>
        </w:tc>
        <w:tc>
          <w:tcPr>
            <w:tcW w:w="215" w:type="pct"/>
          </w:tcPr>
          <w:p w:rsid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706" w:type="pct"/>
          </w:tcPr>
          <w:p w:rsidR="007951E7" w:rsidRPr="007951E7"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Характер функции (новая / изменяемая / отменяемая)</w:t>
            </w:r>
          </w:p>
        </w:tc>
        <w:tc>
          <w:tcPr>
            <w:tcW w:w="215"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30" w:type="pct"/>
          </w:tcPr>
          <w:p w:rsidR="007951E7" w:rsidRPr="001D3F35"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Предполагаемый порядок реализации</w:t>
            </w:r>
          </w:p>
        </w:tc>
        <w:tc>
          <w:tcPr>
            <w:tcW w:w="215"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717" w:type="pct"/>
          </w:tcPr>
          <w:p w:rsidR="007951E7" w:rsidRPr="001D3F35"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изменения трудовых затрат (чел./час в год), изменения численности сотрудников (чел.)</w:t>
            </w:r>
          </w:p>
        </w:tc>
        <w:tc>
          <w:tcPr>
            <w:tcW w:w="215"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762" w:type="pct"/>
          </w:tcPr>
          <w:p w:rsidR="007951E7" w:rsidRPr="001D3F35"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изменения потребностей в других ресурсах</w:t>
            </w:r>
          </w:p>
        </w:tc>
      </w:tr>
      <w:tr w:rsidR="007951E7" w:rsidTr="007951E7">
        <w:trPr>
          <w:trHeight w:val="52"/>
        </w:trPr>
        <w:tc>
          <w:tcPr>
            <w:tcW w:w="5000" w:type="pct"/>
            <w:gridSpan w:val="10"/>
          </w:tcPr>
          <w:p w:rsidR="007951E7"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Наименование органа государственной власти Ре</w:t>
            </w:r>
            <w:r>
              <w:rPr>
                <w:rFonts w:ascii="Times New Roman" w:hAnsi="Times New Roman" w:cs="Times New Roman"/>
                <w:sz w:val="28"/>
                <w:szCs w:val="28"/>
              </w:rPr>
              <w:t>спублики Алтай (органа местного</w:t>
            </w:r>
            <w:r w:rsidRPr="007951E7">
              <w:rPr>
                <w:rFonts w:ascii="Times New Roman" w:hAnsi="Times New Roman" w:cs="Times New Roman"/>
                <w:sz w:val="28"/>
                <w:szCs w:val="28"/>
              </w:rPr>
              <w:t xml:space="preserve"> </w:t>
            </w:r>
            <w:r w:rsidRPr="00FB6E41">
              <w:rPr>
                <w:rFonts w:ascii="Times New Roman" w:hAnsi="Times New Roman" w:cs="Times New Roman"/>
                <w:sz w:val="28"/>
                <w:szCs w:val="28"/>
              </w:rPr>
              <w:t>самоуправления в Республике Алтай):</w:t>
            </w:r>
          </w:p>
          <w:p w:rsidR="000F7A72" w:rsidRPr="007E13F3" w:rsidRDefault="000F7A72" w:rsidP="00253EAD">
            <w:pPr>
              <w:pStyle w:val="a4"/>
              <w:ind w:left="0"/>
              <w:rPr>
                <w:rFonts w:ascii="Times New Roman" w:hAnsi="Times New Roman" w:cs="Times New Roman"/>
                <w:sz w:val="28"/>
                <w:szCs w:val="28"/>
              </w:rPr>
            </w:pPr>
            <w:r>
              <w:rPr>
                <w:rFonts w:ascii="Times New Roman" w:hAnsi="Times New Roman" w:cs="Times New Roman"/>
                <w:sz w:val="28"/>
                <w:szCs w:val="28"/>
              </w:rPr>
              <w:t>Министерство регионального развития Республики Алтай</w:t>
            </w:r>
          </w:p>
        </w:tc>
      </w:tr>
      <w:tr w:rsidR="007951E7" w:rsidTr="007951E7">
        <w:trPr>
          <w:trHeight w:val="52"/>
        </w:trPr>
        <w:tc>
          <w:tcPr>
            <w:tcW w:w="1025" w:type="pct"/>
            <w:gridSpan w:val="2"/>
          </w:tcPr>
          <w:p w:rsidR="007951E7" w:rsidRPr="001D3F35"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007951E7" w:rsidRPr="001D3F35" w:rsidRDefault="000F7A72" w:rsidP="00D221B6">
            <w:pPr>
              <w:pStyle w:val="a4"/>
              <w:ind w:left="0"/>
              <w:rPr>
                <w:rFonts w:ascii="Times New Roman" w:hAnsi="Times New Roman" w:cs="Times New Roman"/>
                <w:sz w:val="28"/>
                <w:szCs w:val="28"/>
              </w:rPr>
            </w:pPr>
            <w:r>
              <w:rPr>
                <w:rFonts w:ascii="Times New Roman" w:hAnsi="Times New Roman" w:cs="Times New Roman"/>
                <w:sz w:val="28"/>
                <w:szCs w:val="28"/>
              </w:rPr>
              <w:t xml:space="preserve">Предоставление субсидий организациям воздушного транспорта </w:t>
            </w:r>
            <w:r w:rsidR="00D221B6" w:rsidRPr="00D221B6">
              <w:rPr>
                <w:rFonts w:ascii="Times New Roman" w:hAnsi="Times New Roman" w:cs="Times New Roman"/>
                <w:sz w:val="28"/>
                <w:szCs w:val="28"/>
              </w:rPr>
              <w:t>на осуществление внутрирегиональ</w:t>
            </w:r>
            <w:r w:rsidR="00D221B6" w:rsidRPr="00D221B6">
              <w:rPr>
                <w:rFonts w:ascii="Times New Roman" w:hAnsi="Times New Roman" w:cs="Times New Roman"/>
                <w:sz w:val="28"/>
                <w:szCs w:val="28"/>
              </w:rPr>
              <w:lastRenderedPageBreak/>
              <w:t>ных воздушных перевозок пассажиров на территории Республики Алтай</w:t>
            </w:r>
          </w:p>
        </w:tc>
        <w:tc>
          <w:tcPr>
            <w:tcW w:w="1144" w:type="pct"/>
            <w:gridSpan w:val="2"/>
          </w:tcPr>
          <w:p w:rsidR="007951E7" w:rsidRDefault="007951E7" w:rsidP="007951E7">
            <w:r w:rsidRPr="00FE1A3C">
              <w:rPr>
                <w:rFonts w:ascii="Times New Roman" w:hAnsi="Times New Roman" w:cs="Times New Roman"/>
                <w:sz w:val="28"/>
                <w:szCs w:val="28"/>
                <w:lang w:val="en-US"/>
              </w:rPr>
              <w:lastRenderedPageBreak/>
              <w:t>-</w:t>
            </w:r>
          </w:p>
        </w:tc>
        <w:tc>
          <w:tcPr>
            <w:tcW w:w="932" w:type="pct"/>
            <w:gridSpan w:val="2"/>
          </w:tcPr>
          <w:p w:rsidR="007951E7" w:rsidRDefault="007951E7" w:rsidP="007951E7">
            <w:r w:rsidRPr="00FE1A3C">
              <w:rPr>
                <w:rFonts w:ascii="Times New Roman" w:hAnsi="Times New Roman" w:cs="Times New Roman"/>
                <w:sz w:val="28"/>
                <w:szCs w:val="28"/>
                <w:lang w:val="en-US"/>
              </w:rPr>
              <w:t>-</w:t>
            </w:r>
          </w:p>
        </w:tc>
        <w:tc>
          <w:tcPr>
            <w:tcW w:w="977" w:type="pct"/>
            <w:gridSpan w:val="2"/>
          </w:tcPr>
          <w:p w:rsidR="007951E7" w:rsidRDefault="007951E7" w:rsidP="007951E7">
            <w:pPr>
              <w:rPr>
                <w:rFonts w:ascii="Times New Roman" w:hAnsi="Times New Roman" w:cs="Times New Roman"/>
                <w:sz w:val="28"/>
                <w:szCs w:val="28"/>
                <w:lang w:val="en-US"/>
              </w:rPr>
            </w:pPr>
            <w:r w:rsidRPr="00FE1A3C">
              <w:rPr>
                <w:rFonts w:ascii="Times New Roman" w:hAnsi="Times New Roman" w:cs="Times New Roman"/>
                <w:sz w:val="28"/>
                <w:szCs w:val="28"/>
                <w:lang w:val="en-US"/>
              </w:rPr>
              <w:t>-</w:t>
            </w:r>
          </w:p>
          <w:p w:rsidR="007951E7" w:rsidRDefault="007951E7" w:rsidP="007951E7"/>
        </w:tc>
      </w:tr>
      <w:tr w:rsidR="007951E7" w:rsidTr="007951E7">
        <w:trPr>
          <w:trHeight w:val="52"/>
        </w:trPr>
        <w:tc>
          <w:tcPr>
            <w:tcW w:w="1025" w:type="pct"/>
            <w:gridSpan w:val="2"/>
          </w:tcPr>
          <w:p w:rsidR="007951E7" w:rsidRPr="001D3F35"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lastRenderedPageBreak/>
              <w:t>Функция (полномочие, обязанность или право)</w:t>
            </w:r>
          </w:p>
        </w:tc>
        <w:tc>
          <w:tcPr>
            <w:tcW w:w="921" w:type="pct"/>
            <w:gridSpan w:val="2"/>
          </w:tcPr>
          <w:p w:rsidR="007951E7" w:rsidRPr="001D3F35" w:rsidRDefault="007951E7"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c>
          <w:tcPr>
            <w:tcW w:w="1144" w:type="pct"/>
            <w:gridSpan w:val="2"/>
          </w:tcPr>
          <w:p w:rsidR="007951E7" w:rsidRDefault="007951E7" w:rsidP="007951E7">
            <w:r w:rsidRPr="00FE1A3C">
              <w:rPr>
                <w:rFonts w:ascii="Times New Roman" w:hAnsi="Times New Roman" w:cs="Times New Roman"/>
                <w:sz w:val="28"/>
                <w:szCs w:val="28"/>
                <w:lang w:val="en-US"/>
              </w:rPr>
              <w:t>-</w:t>
            </w:r>
          </w:p>
        </w:tc>
        <w:tc>
          <w:tcPr>
            <w:tcW w:w="932" w:type="pct"/>
            <w:gridSpan w:val="2"/>
          </w:tcPr>
          <w:p w:rsidR="007951E7" w:rsidRDefault="007951E7" w:rsidP="007951E7">
            <w:r w:rsidRPr="00FE1A3C">
              <w:rPr>
                <w:rFonts w:ascii="Times New Roman" w:hAnsi="Times New Roman" w:cs="Times New Roman"/>
                <w:sz w:val="28"/>
                <w:szCs w:val="28"/>
                <w:lang w:val="en-US"/>
              </w:rPr>
              <w:t>-</w:t>
            </w:r>
          </w:p>
        </w:tc>
        <w:tc>
          <w:tcPr>
            <w:tcW w:w="977" w:type="pct"/>
            <w:gridSpan w:val="2"/>
          </w:tcPr>
          <w:p w:rsidR="007951E7" w:rsidRDefault="007951E7" w:rsidP="007951E7">
            <w:pPr>
              <w:rPr>
                <w:rFonts w:ascii="Times New Roman" w:hAnsi="Times New Roman" w:cs="Times New Roman"/>
                <w:sz w:val="28"/>
                <w:szCs w:val="28"/>
                <w:lang w:val="en-US"/>
              </w:rPr>
            </w:pPr>
            <w:r w:rsidRPr="00FE1A3C">
              <w:rPr>
                <w:rFonts w:ascii="Times New Roman" w:hAnsi="Times New Roman" w:cs="Times New Roman"/>
                <w:sz w:val="28"/>
                <w:szCs w:val="28"/>
                <w:lang w:val="en-US"/>
              </w:rPr>
              <w:t>-</w:t>
            </w:r>
          </w:p>
          <w:p w:rsidR="007951E7" w:rsidRDefault="007951E7" w:rsidP="007951E7"/>
        </w:tc>
      </w:tr>
      <w:tr w:rsidR="007951E7" w:rsidTr="007951E7">
        <w:trPr>
          <w:trHeight w:val="52"/>
        </w:trPr>
        <w:tc>
          <w:tcPr>
            <w:tcW w:w="5000" w:type="pct"/>
            <w:gridSpan w:val="10"/>
          </w:tcPr>
          <w:p w:rsidR="007951E7" w:rsidRDefault="007951E7" w:rsidP="007951E7">
            <w:pPr>
              <w:pStyle w:val="a4"/>
              <w:tabs>
                <w:tab w:val="left" w:pos="4440"/>
              </w:tabs>
              <w:ind w:left="0"/>
              <w:rPr>
                <w:rFonts w:ascii="Times New Roman" w:hAnsi="Times New Roman" w:cs="Times New Roman"/>
                <w:sz w:val="28"/>
                <w:szCs w:val="28"/>
                <w:lang w:val="en-US"/>
              </w:rPr>
            </w:pPr>
            <w:r w:rsidRPr="00FB6E41">
              <w:rPr>
                <w:rFonts w:ascii="Times New Roman" w:hAnsi="Times New Roman" w:cs="Times New Roman"/>
                <w:sz w:val="28"/>
                <w:szCs w:val="28"/>
              </w:rPr>
              <w:t>Наименование государственного органа:</w:t>
            </w:r>
          </w:p>
        </w:tc>
      </w:tr>
      <w:tr w:rsidR="007951E7" w:rsidTr="007951E7">
        <w:trPr>
          <w:trHeight w:val="52"/>
        </w:trPr>
        <w:tc>
          <w:tcPr>
            <w:tcW w:w="1025" w:type="pct"/>
            <w:gridSpan w:val="2"/>
          </w:tcPr>
          <w:p w:rsidR="007951E7" w:rsidRPr="001D3F35"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007951E7" w:rsidRPr="001D3F35" w:rsidRDefault="007951E7" w:rsidP="007951E7">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c>
          <w:tcPr>
            <w:tcW w:w="1144" w:type="pct"/>
            <w:gridSpan w:val="2"/>
          </w:tcPr>
          <w:p w:rsidR="007951E7" w:rsidRDefault="007951E7" w:rsidP="007951E7">
            <w:r w:rsidRPr="002270DB">
              <w:rPr>
                <w:rFonts w:ascii="Times New Roman" w:hAnsi="Times New Roman" w:cs="Times New Roman"/>
                <w:sz w:val="28"/>
                <w:szCs w:val="28"/>
                <w:lang w:val="en-US"/>
              </w:rPr>
              <w:t>-</w:t>
            </w:r>
          </w:p>
        </w:tc>
        <w:tc>
          <w:tcPr>
            <w:tcW w:w="932" w:type="pct"/>
            <w:gridSpan w:val="2"/>
          </w:tcPr>
          <w:p w:rsidR="007951E7" w:rsidRDefault="007951E7" w:rsidP="007951E7">
            <w:r w:rsidRPr="002270DB">
              <w:rPr>
                <w:rFonts w:ascii="Times New Roman" w:hAnsi="Times New Roman" w:cs="Times New Roman"/>
                <w:sz w:val="28"/>
                <w:szCs w:val="28"/>
                <w:lang w:val="en-US"/>
              </w:rPr>
              <w:t>-</w:t>
            </w:r>
          </w:p>
        </w:tc>
        <w:tc>
          <w:tcPr>
            <w:tcW w:w="977" w:type="pct"/>
            <w:gridSpan w:val="2"/>
          </w:tcPr>
          <w:p w:rsidR="007951E7" w:rsidRDefault="007951E7" w:rsidP="007951E7">
            <w:pPr>
              <w:rPr>
                <w:rFonts w:ascii="Times New Roman" w:hAnsi="Times New Roman" w:cs="Times New Roman"/>
                <w:sz w:val="28"/>
                <w:szCs w:val="28"/>
                <w:lang w:val="en-US"/>
              </w:rPr>
            </w:pPr>
            <w:r w:rsidRPr="002270DB">
              <w:rPr>
                <w:rFonts w:ascii="Times New Roman" w:hAnsi="Times New Roman" w:cs="Times New Roman"/>
                <w:sz w:val="28"/>
                <w:szCs w:val="28"/>
                <w:lang w:val="en-US"/>
              </w:rPr>
              <w:t>-</w:t>
            </w:r>
          </w:p>
          <w:p w:rsidR="007951E7" w:rsidRDefault="007951E7" w:rsidP="007951E7"/>
        </w:tc>
      </w:tr>
      <w:tr w:rsidR="007951E7" w:rsidTr="007951E7">
        <w:trPr>
          <w:trHeight w:val="52"/>
        </w:trPr>
        <w:tc>
          <w:tcPr>
            <w:tcW w:w="1025" w:type="pct"/>
            <w:gridSpan w:val="2"/>
          </w:tcPr>
          <w:p w:rsidR="007951E7" w:rsidRPr="00A15F0F"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007951E7" w:rsidRDefault="007951E7" w:rsidP="007951E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144" w:type="pct"/>
            <w:gridSpan w:val="2"/>
          </w:tcPr>
          <w:p w:rsidR="007951E7" w:rsidRDefault="007951E7" w:rsidP="007951E7">
            <w:r w:rsidRPr="002270DB">
              <w:rPr>
                <w:rFonts w:ascii="Times New Roman" w:hAnsi="Times New Roman" w:cs="Times New Roman"/>
                <w:sz w:val="28"/>
                <w:szCs w:val="28"/>
                <w:lang w:val="en-US"/>
              </w:rPr>
              <w:t>-</w:t>
            </w:r>
          </w:p>
        </w:tc>
        <w:tc>
          <w:tcPr>
            <w:tcW w:w="932" w:type="pct"/>
            <w:gridSpan w:val="2"/>
          </w:tcPr>
          <w:p w:rsidR="007951E7" w:rsidRDefault="007951E7" w:rsidP="007951E7">
            <w:r w:rsidRPr="002270DB">
              <w:rPr>
                <w:rFonts w:ascii="Times New Roman" w:hAnsi="Times New Roman" w:cs="Times New Roman"/>
                <w:sz w:val="28"/>
                <w:szCs w:val="28"/>
                <w:lang w:val="en-US"/>
              </w:rPr>
              <w:t>-</w:t>
            </w:r>
          </w:p>
        </w:tc>
        <w:tc>
          <w:tcPr>
            <w:tcW w:w="977" w:type="pct"/>
            <w:gridSpan w:val="2"/>
          </w:tcPr>
          <w:p w:rsidR="007951E7" w:rsidRDefault="007951E7" w:rsidP="007951E7">
            <w:pPr>
              <w:rPr>
                <w:rFonts w:ascii="Times New Roman" w:hAnsi="Times New Roman" w:cs="Times New Roman"/>
                <w:sz w:val="28"/>
                <w:szCs w:val="28"/>
                <w:lang w:val="en-US"/>
              </w:rPr>
            </w:pPr>
            <w:r w:rsidRPr="002270DB">
              <w:rPr>
                <w:rFonts w:ascii="Times New Roman" w:hAnsi="Times New Roman" w:cs="Times New Roman"/>
                <w:sz w:val="28"/>
                <w:szCs w:val="28"/>
                <w:lang w:val="en-US"/>
              </w:rPr>
              <w:t>-</w:t>
            </w:r>
          </w:p>
          <w:p w:rsidR="007951E7" w:rsidRDefault="007951E7" w:rsidP="007951E7"/>
        </w:tc>
      </w:tr>
    </w:tbl>
    <w:p w:rsidR="00116C0B" w:rsidRDefault="00116C0B" w:rsidP="00860F03">
      <w:pPr>
        <w:spacing w:before="240" w:after="0"/>
        <w:jc w:val="center"/>
        <w:rPr>
          <w:rFonts w:ascii="Times New Roman" w:hAnsi="Times New Roman" w:cs="Times New Roman"/>
          <w:b/>
          <w:sz w:val="28"/>
          <w:szCs w:val="28"/>
          <w:lang w:val="en-US"/>
        </w:rPr>
      </w:pPr>
    </w:p>
    <w:p w:rsidR="00116C0B" w:rsidRPr="00FB6E41" w:rsidRDefault="00860F03" w:rsidP="00116C0B">
      <w:pPr>
        <w:pStyle w:val="ConsPlusNonformat"/>
        <w:jc w:val="both"/>
        <w:rPr>
          <w:rFonts w:ascii="Times New Roman" w:hAnsi="Times New Roman" w:cs="Times New Roman"/>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00116C0B" w:rsidRPr="00116C0B">
        <w:rPr>
          <w:rFonts w:ascii="Times New Roman" w:hAnsi="Times New Roman" w:cs="Times New Roman"/>
          <w:b/>
          <w:sz w:val="28"/>
          <w:szCs w:val="28"/>
        </w:rPr>
        <w:t>Оценка дополнительных расходов (доходов) республиканского бюджета Республики Алтай (местных бюджетов), связанных с введением предлагаемого правового регулирования</w:t>
      </w:r>
    </w:p>
    <w:tbl>
      <w:tblPr>
        <w:tblStyle w:val="a3"/>
        <w:tblW w:w="5000" w:type="pct"/>
        <w:tblLayout w:type="fixed"/>
        <w:tblLook w:val="04A0" w:firstRow="1" w:lastRow="0" w:firstColumn="1" w:lastColumn="0" w:noHBand="0" w:noVBand="1"/>
      </w:tblPr>
      <w:tblGrid>
        <w:gridCol w:w="633"/>
        <w:gridCol w:w="233"/>
        <w:gridCol w:w="2929"/>
        <w:gridCol w:w="566"/>
        <w:gridCol w:w="3403"/>
        <w:gridCol w:w="566"/>
        <w:gridCol w:w="2352"/>
      </w:tblGrid>
      <w:tr w:rsidR="00F20B14" w:rsidRPr="001D3F35" w:rsidTr="00F20B14">
        <w:trPr>
          <w:trHeight w:val="55"/>
        </w:trPr>
        <w:tc>
          <w:tcPr>
            <w:tcW w:w="296" w:type="pct"/>
          </w:tcPr>
          <w:p w:rsidR="00F20B14" w:rsidRPr="001D3F35" w:rsidRDefault="00F20B14"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38</w:t>
            </w:r>
          </w:p>
        </w:tc>
        <w:tc>
          <w:tcPr>
            <w:tcW w:w="1480" w:type="pct"/>
            <w:gridSpan w:val="2"/>
          </w:tcPr>
          <w:p w:rsidR="00F20B14" w:rsidRPr="001D3F35" w:rsidRDefault="00F20B14" w:rsidP="00A15F0F">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Наименование функции (полномочия, обязанности или права) (в соответствии с пунктом </w:t>
            </w:r>
            <w:r w:rsidR="00A15F0F">
              <w:rPr>
                <w:rFonts w:ascii="Times New Roman" w:hAnsi="Times New Roman" w:cs="Times New Roman"/>
                <w:sz w:val="28"/>
                <w:szCs w:val="28"/>
              </w:rPr>
              <w:t>33</w:t>
            </w:r>
            <w:r w:rsidRPr="00FB6E41">
              <w:rPr>
                <w:rFonts w:ascii="Times New Roman" w:hAnsi="Times New Roman" w:cs="Times New Roman"/>
                <w:sz w:val="28"/>
                <w:szCs w:val="28"/>
              </w:rPr>
              <w:t xml:space="preserve"> сводного отчета)</w:t>
            </w:r>
          </w:p>
        </w:tc>
        <w:tc>
          <w:tcPr>
            <w:tcW w:w="265" w:type="pct"/>
          </w:tcPr>
          <w:p w:rsidR="00F20B14" w:rsidRDefault="00F20B14"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1593" w:type="pct"/>
          </w:tcPr>
          <w:p w:rsidR="00F20B14" w:rsidRPr="00F56A9D" w:rsidRDefault="00F20B14"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Виды расходов (возможных поступлений) республиканского бюджета Республики Алтай (местных бюджетов)</w:t>
            </w:r>
          </w:p>
        </w:tc>
        <w:tc>
          <w:tcPr>
            <w:tcW w:w="265" w:type="pct"/>
          </w:tcPr>
          <w:p w:rsidR="00F20B14" w:rsidRPr="001D3F35" w:rsidRDefault="00F20B14"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40</w:t>
            </w:r>
          </w:p>
        </w:tc>
        <w:tc>
          <w:tcPr>
            <w:tcW w:w="1101" w:type="pct"/>
          </w:tcPr>
          <w:p w:rsidR="00F20B14" w:rsidRPr="001D3F35" w:rsidRDefault="00F20B14"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Количественная оценка расходов и возможных поступлений, млн рублей</w:t>
            </w:r>
          </w:p>
        </w:tc>
      </w:tr>
      <w:tr w:rsidR="00F20B14" w:rsidRPr="001D3F35" w:rsidTr="00F20B14">
        <w:trPr>
          <w:trHeight w:val="52"/>
        </w:trPr>
        <w:tc>
          <w:tcPr>
            <w:tcW w:w="5000" w:type="pct"/>
            <w:gridSpan w:val="7"/>
          </w:tcPr>
          <w:p w:rsidR="00F20B14" w:rsidRPr="001D3F35" w:rsidRDefault="00F20B14"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Наименование государственного органа (органа местного самоуправления) (от 1 до N):</w:t>
            </w:r>
          </w:p>
        </w:tc>
      </w:tr>
      <w:tr w:rsidR="00F9683F" w:rsidRPr="001D3F35" w:rsidTr="00DD6AD1">
        <w:trPr>
          <w:trHeight w:val="405"/>
        </w:trPr>
        <w:tc>
          <w:tcPr>
            <w:tcW w:w="1776" w:type="pct"/>
            <w:gridSpan w:val="3"/>
            <w:vMerge w:val="restart"/>
          </w:tcPr>
          <w:p w:rsidR="00F9683F" w:rsidRPr="001D3F35" w:rsidRDefault="00F9683F" w:rsidP="00F20B14">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1858" w:type="pct"/>
            <w:gridSpan w:val="2"/>
          </w:tcPr>
          <w:p w:rsidR="00F9683F" w:rsidRPr="00253EAD" w:rsidRDefault="00F9683F" w:rsidP="00BE44B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9683F" w:rsidRPr="00F9683F" w:rsidRDefault="00F9683F" w:rsidP="00BE44BE">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(Единовременные расходы (от 1 до N) в_______________ гг.:)</w:t>
            </w:r>
          </w:p>
        </w:tc>
        <w:tc>
          <w:tcPr>
            <w:tcW w:w="1366" w:type="pct"/>
            <w:gridSpan w:val="2"/>
            <w:vMerge w:val="restart"/>
          </w:tcPr>
          <w:p w:rsidR="00F9683F" w:rsidRPr="001D3F35" w:rsidRDefault="00F9683F" w:rsidP="00F20B14">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F9683F" w:rsidRPr="001D3F35" w:rsidTr="00DD6AD1">
        <w:trPr>
          <w:trHeight w:val="142"/>
        </w:trPr>
        <w:tc>
          <w:tcPr>
            <w:tcW w:w="1776" w:type="pct"/>
            <w:gridSpan w:val="3"/>
            <w:vMerge/>
          </w:tcPr>
          <w:p w:rsidR="00F9683F" w:rsidRPr="00FB6E41" w:rsidRDefault="00F9683F"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BE44B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9683F" w:rsidRPr="00F9683F" w:rsidRDefault="00F9683F" w:rsidP="00BE44BE">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(Периодические расходы (от 1 до N) за период_________</w:t>
            </w:r>
            <w:proofErr w:type="spellStart"/>
            <w:r w:rsidRPr="00F9683F">
              <w:rPr>
                <w:rFonts w:ascii="Times New Roman" w:hAnsi="Times New Roman" w:cs="Times New Roman"/>
                <w:i/>
                <w:sz w:val="28"/>
                <w:szCs w:val="28"/>
              </w:rPr>
              <w:t>гг</w:t>
            </w:r>
            <w:proofErr w:type="spellEnd"/>
            <w:r w:rsidRPr="00F9683F">
              <w:rPr>
                <w:rFonts w:ascii="Times New Roman" w:hAnsi="Times New Roman" w:cs="Times New Roman"/>
                <w:i/>
                <w:sz w:val="28"/>
                <w:szCs w:val="28"/>
              </w:rPr>
              <w:t>.:)</w:t>
            </w:r>
          </w:p>
        </w:tc>
        <w:tc>
          <w:tcPr>
            <w:tcW w:w="1366" w:type="pct"/>
            <w:gridSpan w:val="2"/>
            <w:vMerge/>
          </w:tcPr>
          <w:p w:rsidR="00F9683F" w:rsidRPr="00DD6AD1" w:rsidRDefault="00F9683F" w:rsidP="00F20B14">
            <w:pPr>
              <w:pStyle w:val="a4"/>
              <w:ind w:left="0"/>
              <w:rPr>
                <w:rFonts w:ascii="Times New Roman" w:hAnsi="Times New Roman" w:cs="Times New Roman"/>
                <w:sz w:val="28"/>
                <w:szCs w:val="28"/>
              </w:rPr>
            </w:pPr>
          </w:p>
        </w:tc>
      </w:tr>
      <w:tr w:rsidR="00F9683F" w:rsidRPr="001D3F35" w:rsidTr="00F20B14">
        <w:trPr>
          <w:trHeight w:val="165"/>
        </w:trPr>
        <w:tc>
          <w:tcPr>
            <w:tcW w:w="1776" w:type="pct"/>
            <w:gridSpan w:val="3"/>
            <w:vMerge/>
          </w:tcPr>
          <w:p w:rsidR="00F9683F" w:rsidRPr="00FB6E41" w:rsidRDefault="00F9683F"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BE44B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9683F" w:rsidRPr="00F9683F" w:rsidRDefault="00F9683F" w:rsidP="00BE44BE">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(Возможные доходы (от 1 до N) за период____________</w:t>
            </w:r>
            <w:proofErr w:type="spellStart"/>
            <w:r w:rsidRPr="00F9683F">
              <w:rPr>
                <w:rFonts w:ascii="Times New Roman" w:hAnsi="Times New Roman" w:cs="Times New Roman"/>
                <w:i/>
                <w:sz w:val="28"/>
                <w:szCs w:val="28"/>
              </w:rPr>
              <w:t>гг</w:t>
            </w:r>
            <w:proofErr w:type="spellEnd"/>
            <w:r w:rsidRPr="00F9683F">
              <w:rPr>
                <w:rFonts w:ascii="Times New Roman" w:hAnsi="Times New Roman" w:cs="Times New Roman"/>
                <w:i/>
                <w:sz w:val="28"/>
                <w:szCs w:val="28"/>
              </w:rPr>
              <w:t>.:)</w:t>
            </w:r>
          </w:p>
        </w:tc>
        <w:tc>
          <w:tcPr>
            <w:tcW w:w="1366" w:type="pct"/>
            <w:gridSpan w:val="2"/>
            <w:vMerge/>
          </w:tcPr>
          <w:p w:rsidR="00F9683F" w:rsidRPr="00DD6AD1" w:rsidRDefault="00F9683F" w:rsidP="00F20B14">
            <w:pPr>
              <w:pStyle w:val="a4"/>
              <w:ind w:left="0"/>
              <w:rPr>
                <w:rFonts w:ascii="Times New Roman" w:hAnsi="Times New Roman" w:cs="Times New Roman"/>
                <w:sz w:val="28"/>
                <w:szCs w:val="28"/>
              </w:rPr>
            </w:pPr>
          </w:p>
        </w:tc>
      </w:tr>
      <w:tr w:rsidR="00DD6AD1" w:rsidRPr="001D3F35" w:rsidTr="00DD6AD1">
        <w:trPr>
          <w:trHeight w:val="450"/>
        </w:trPr>
        <w:tc>
          <w:tcPr>
            <w:tcW w:w="1776" w:type="pct"/>
            <w:gridSpan w:val="3"/>
            <w:vMerge w:val="restart"/>
          </w:tcPr>
          <w:p w:rsidR="00DD6AD1" w:rsidRPr="00A15F0F" w:rsidRDefault="00DD6AD1" w:rsidP="00F20B14">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1858" w:type="pct"/>
            <w:gridSpan w:val="2"/>
          </w:tcPr>
          <w:p w:rsidR="00F9683F" w:rsidRPr="00253EAD" w:rsidRDefault="00F9683F" w:rsidP="00F9683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DD6AD1" w:rsidRPr="00F9683F" w:rsidRDefault="00F9683F" w:rsidP="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00DD6AD1" w:rsidRPr="00F9683F">
              <w:rPr>
                <w:rFonts w:ascii="Times New Roman" w:hAnsi="Times New Roman" w:cs="Times New Roman"/>
                <w:i/>
                <w:sz w:val="28"/>
                <w:szCs w:val="28"/>
              </w:rPr>
              <w:t>Единовременные расходы (от 1 до N) в</w:t>
            </w:r>
            <w:r w:rsidRPr="00F9683F">
              <w:rPr>
                <w:rFonts w:ascii="Times New Roman" w:hAnsi="Times New Roman" w:cs="Times New Roman"/>
                <w:i/>
                <w:sz w:val="28"/>
                <w:szCs w:val="28"/>
              </w:rPr>
              <w:t>_______________</w:t>
            </w:r>
            <w:r w:rsidR="00DD6AD1" w:rsidRPr="00F9683F">
              <w:rPr>
                <w:rFonts w:ascii="Times New Roman" w:hAnsi="Times New Roman" w:cs="Times New Roman"/>
                <w:i/>
                <w:sz w:val="28"/>
                <w:szCs w:val="28"/>
              </w:rPr>
              <w:t xml:space="preserve"> г</w:t>
            </w:r>
            <w:r w:rsidRPr="00F9683F">
              <w:rPr>
                <w:rFonts w:ascii="Times New Roman" w:hAnsi="Times New Roman" w:cs="Times New Roman"/>
                <w:i/>
                <w:sz w:val="28"/>
                <w:szCs w:val="28"/>
              </w:rPr>
              <w:t>г</w:t>
            </w:r>
            <w:r w:rsidR="00DD6AD1" w:rsidRPr="00F9683F">
              <w:rPr>
                <w:rFonts w:ascii="Times New Roman" w:hAnsi="Times New Roman" w:cs="Times New Roman"/>
                <w:i/>
                <w:sz w:val="28"/>
                <w:szCs w:val="28"/>
              </w:rPr>
              <w:t>.:</w:t>
            </w:r>
            <w:r w:rsidRPr="00F9683F">
              <w:rPr>
                <w:rFonts w:ascii="Times New Roman" w:hAnsi="Times New Roman" w:cs="Times New Roman"/>
                <w:i/>
                <w:sz w:val="28"/>
                <w:szCs w:val="28"/>
              </w:rPr>
              <w:t>)</w:t>
            </w:r>
          </w:p>
        </w:tc>
        <w:tc>
          <w:tcPr>
            <w:tcW w:w="1366" w:type="pct"/>
            <w:gridSpan w:val="2"/>
            <w:vMerge w:val="restart"/>
          </w:tcPr>
          <w:p w:rsidR="00DD6AD1" w:rsidRDefault="00DD6AD1" w:rsidP="00F20B14">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D6AD1" w:rsidRPr="001D3F35" w:rsidTr="00DD6AD1">
        <w:trPr>
          <w:trHeight w:val="142"/>
        </w:trPr>
        <w:tc>
          <w:tcPr>
            <w:tcW w:w="1776" w:type="pct"/>
            <w:gridSpan w:val="3"/>
            <w:vMerge/>
          </w:tcPr>
          <w:p w:rsidR="00DD6AD1" w:rsidRPr="00FB6E41" w:rsidRDefault="00DD6AD1"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F9683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DD6AD1" w:rsidRPr="00F9683F" w:rsidRDefault="00F9683F" w:rsidP="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00DD6AD1" w:rsidRPr="00F9683F">
              <w:rPr>
                <w:rFonts w:ascii="Times New Roman" w:hAnsi="Times New Roman" w:cs="Times New Roman"/>
                <w:i/>
                <w:sz w:val="28"/>
                <w:szCs w:val="28"/>
              </w:rPr>
              <w:t xml:space="preserve">Периодические расходы (от 1 </w:t>
            </w:r>
            <w:r w:rsidR="00DD6AD1" w:rsidRPr="00F9683F">
              <w:rPr>
                <w:rFonts w:ascii="Times New Roman" w:hAnsi="Times New Roman" w:cs="Times New Roman"/>
                <w:i/>
                <w:sz w:val="28"/>
                <w:szCs w:val="28"/>
              </w:rPr>
              <w:lastRenderedPageBreak/>
              <w:t>до N) за период</w:t>
            </w:r>
            <w:r w:rsidRPr="00F9683F">
              <w:rPr>
                <w:rFonts w:ascii="Times New Roman" w:hAnsi="Times New Roman" w:cs="Times New Roman"/>
                <w:i/>
                <w:sz w:val="28"/>
                <w:szCs w:val="28"/>
              </w:rPr>
              <w:t>_________</w:t>
            </w:r>
            <w:proofErr w:type="spellStart"/>
            <w:r w:rsidR="00DD6AD1" w:rsidRPr="00F9683F">
              <w:rPr>
                <w:rFonts w:ascii="Times New Roman" w:hAnsi="Times New Roman" w:cs="Times New Roman"/>
                <w:i/>
                <w:sz w:val="28"/>
                <w:szCs w:val="28"/>
              </w:rPr>
              <w:t>гг</w:t>
            </w:r>
            <w:proofErr w:type="spellEnd"/>
            <w:r w:rsidR="00DD6AD1" w:rsidRPr="00F9683F">
              <w:rPr>
                <w:rFonts w:ascii="Times New Roman" w:hAnsi="Times New Roman" w:cs="Times New Roman"/>
                <w:i/>
                <w:sz w:val="28"/>
                <w:szCs w:val="28"/>
              </w:rPr>
              <w:t>.:</w:t>
            </w:r>
            <w:r w:rsidRPr="00F9683F">
              <w:rPr>
                <w:rFonts w:ascii="Times New Roman" w:hAnsi="Times New Roman" w:cs="Times New Roman"/>
                <w:i/>
                <w:sz w:val="28"/>
                <w:szCs w:val="28"/>
              </w:rPr>
              <w:t>)</w:t>
            </w:r>
          </w:p>
        </w:tc>
        <w:tc>
          <w:tcPr>
            <w:tcW w:w="1366" w:type="pct"/>
            <w:gridSpan w:val="2"/>
            <w:vMerge/>
          </w:tcPr>
          <w:p w:rsidR="00DD6AD1" w:rsidRPr="00DD6AD1" w:rsidRDefault="00DD6AD1" w:rsidP="00F20B14">
            <w:pPr>
              <w:pStyle w:val="a4"/>
              <w:ind w:left="0"/>
              <w:rPr>
                <w:rFonts w:ascii="Times New Roman" w:hAnsi="Times New Roman" w:cs="Times New Roman"/>
                <w:sz w:val="28"/>
                <w:szCs w:val="28"/>
              </w:rPr>
            </w:pPr>
          </w:p>
        </w:tc>
      </w:tr>
      <w:tr w:rsidR="00DD6AD1" w:rsidRPr="001D3F35" w:rsidTr="00F20B14">
        <w:trPr>
          <w:trHeight w:val="165"/>
        </w:trPr>
        <w:tc>
          <w:tcPr>
            <w:tcW w:w="1776" w:type="pct"/>
            <w:gridSpan w:val="3"/>
            <w:vMerge/>
          </w:tcPr>
          <w:p w:rsidR="00DD6AD1" w:rsidRPr="00FB6E41" w:rsidRDefault="00DD6AD1"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F9683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DD6AD1" w:rsidRPr="00F9683F" w:rsidRDefault="00F9683F" w:rsidP="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00DD6AD1" w:rsidRPr="00F9683F">
              <w:rPr>
                <w:rFonts w:ascii="Times New Roman" w:hAnsi="Times New Roman" w:cs="Times New Roman"/>
                <w:i/>
                <w:sz w:val="28"/>
                <w:szCs w:val="28"/>
              </w:rPr>
              <w:t>Возможные доходы (от 1 до N) за период</w:t>
            </w:r>
            <w:r w:rsidRPr="00F9683F">
              <w:rPr>
                <w:rFonts w:ascii="Times New Roman" w:hAnsi="Times New Roman" w:cs="Times New Roman"/>
                <w:i/>
                <w:sz w:val="28"/>
                <w:szCs w:val="28"/>
              </w:rPr>
              <w:t>____________</w:t>
            </w:r>
            <w:proofErr w:type="spellStart"/>
            <w:r w:rsidR="00DD6AD1" w:rsidRPr="00F9683F">
              <w:rPr>
                <w:rFonts w:ascii="Times New Roman" w:hAnsi="Times New Roman" w:cs="Times New Roman"/>
                <w:i/>
                <w:sz w:val="28"/>
                <w:szCs w:val="28"/>
              </w:rPr>
              <w:t>гг</w:t>
            </w:r>
            <w:proofErr w:type="spellEnd"/>
            <w:r w:rsidR="00DD6AD1" w:rsidRPr="00F9683F">
              <w:rPr>
                <w:rFonts w:ascii="Times New Roman" w:hAnsi="Times New Roman" w:cs="Times New Roman"/>
                <w:i/>
                <w:sz w:val="28"/>
                <w:szCs w:val="28"/>
              </w:rPr>
              <w:t>.:</w:t>
            </w:r>
            <w:r w:rsidRPr="00F9683F">
              <w:rPr>
                <w:rFonts w:ascii="Times New Roman" w:hAnsi="Times New Roman" w:cs="Times New Roman"/>
                <w:i/>
                <w:sz w:val="28"/>
                <w:szCs w:val="28"/>
              </w:rPr>
              <w:t>)</w:t>
            </w:r>
          </w:p>
        </w:tc>
        <w:tc>
          <w:tcPr>
            <w:tcW w:w="1366" w:type="pct"/>
            <w:gridSpan w:val="2"/>
            <w:vMerge/>
          </w:tcPr>
          <w:p w:rsidR="00DD6AD1" w:rsidRPr="00DD6AD1" w:rsidRDefault="00DD6AD1" w:rsidP="00F20B14">
            <w:pPr>
              <w:pStyle w:val="a4"/>
              <w:ind w:left="0"/>
              <w:rPr>
                <w:rFonts w:ascii="Times New Roman" w:hAnsi="Times New Roman" w:cs="Times New Roman"/>
                <w:sz w:val="28"/>
                <w:szCs w:val="28"/>
              </w:rPr>
            </w:pPr>
          </w:p>
        </w:tc>
      </w:tr>
      <w:tr w:rsidR="00F20B14" w:rsidRPr="001D3F35" w:rsidTr="00F20B14">
        <w:trPr>
          <w:trHeight w:val="52"/>
        </w:trPr>
        <w:tc>
          <w:tcPr>
            <w:tcW w:w="3634" w:type="pct"/>
            <w:gridSpan w:val="5"/>
          </w:tcPr>
          <w:p w:rsidR="00F20B14" w:rsidRPr="00253EAD" w:rsidRDefault="00F20B14" w:rsidP="00F20B14">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20B14" w:rsidRPr="008C4F27" w:rsidRDefault="008C4F27" w:rsidP="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00F20B14" w:rsidRPr="008C4F27">
              <w:rPr>
                <w:rFonts w:ascii="Times New Roman" w:hAnsi="Times New Roman" w:cs="Times New Roman"/>
                <w:i/>
                <w:sz w:val="28"/>
                <w:szCs w:val="28"/>
              </w:rPr>
              <w:t>Итого единовременные расходы за период _________ гг.:</w:t>
            </w:r>
            <w:r w:rsidRPr="008C4F27">
              <w:rPr>
                <w:rFonts w:ascii="Times New Roman" w:hAnsi="Times New Roman" w:cs="Times New Roman"/>
                <w:i/>
                <w:sz w:val="28"/>
                <w:szCs w:val="28"/>
              </w:rPr>
              <w:t>)</w:t>
            </w:r>
          </w:p>
        </w:tc>
        <w:tc>
          <w:tcPr>
            <w:tcW w:w="1366" w:type="pct"/>
            <w:gridSpan w:val="2"/>
          </w:tcPr>
          <w:p w:rsidR="00F20B14" w:rsidRDefault="00F20B14" w:rsidP="00F20B14"/>
        </w:tc>
      </w:tr>
      <w:tr w:rsidR="00F20B14" w:rsidRPr="001D3F35" w:rsidTr="00F20B14">
        <w:trPr>
          <w:trHeight w:val="52"/>
        </w:trPr>
        <w:tc>
          <w:tcPr>
            <w:tcW w:w="3634" w:type="pct"/>
            <w:gridSpan w:val="5"/>
          </w:tcPr>
          <w:p w:rsidR="00F20B14" w:rsidRPr="00253EAD" w:rsidRDefault="00F20B14" w:rsidP="00F20B14">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20B14" w:rsidRPr="008C4F27" w:rsidRDefault="008C4F27" w:rsidP="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00F20B14" w:rsidRPr="008C4F27">
              <w:rPr>
                <w:rFonts w:ascii="Times New Roman" w:hAnsi="Times New Roman" w:cs="Times New Roman"/>
                <w:i/>
                <w:sz w:val="28"/>
                <w:szCs w:val="28"/>
              </w:rPr>
              <w:t>Итого периодические расходы за период _________ гг.:</w:t>
            </w:r>
            <w:r w:rsidRPr="008C4F27">
              <w:rPr>
                <w:rFonts w:ascii="Times New Roman" w:hAnsi="Times New Roman" w:cs="Times New Roman"/>
                <w:i/>
                <w:sz w:val="28"/>
                <w:szCs w:val="28"/>
              </w:rPr>
              <w:t>)</w:t>
            </w:r>
          </w:p>
        </w:tc>
        <w:tc>
          <w:tcPr>
            <w:tcW w:w="1366" w:type="pct"/>
            <w:gridSpan w:val="2"/>
          </w:tcPr>
          <w:p w:rsidR="00F20B14" w:rsidRDefault="00F20B14" w:rsidP="00F20B14"/>
        </w:tc>
      </w:tr>
      <w:tr w:rsidR="00F20B14" w:rsidRPr="001D3F35" w:rsidTr="00F20B14">
        <w:trPr>
          <w:trHeight w:val="52"/>
        </w:trPr>
        <w:tc>
          <w:tcPr>
            <w:tcW w:w="3634" w:type="pct"/>
            <w:gridSpan w:val="5"/>
          </w:tcPr>
          <w:p w:rsidR="00F20B14" w:rsidRPr="00253EAD" w:rsidRDefault="00F20B14" w:rsidP="00F20B14">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20B14" w:rsidRPr="008C4F27" w:rsidRDefault="008C4F27" w:rsidP="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00F20B14" w:rsidRPr="008C4F27">
              <w:rPr>
                <w:rFonts w:ascii="Times New Roman" w:hAnsi="Times New Roman" w:cs="Times New Roman"/>
                <w:i/>
                <w:sz w:val="28"/>
                <w:szCs w:val="28"/>
              </w:rPr>
              <w:t>Итого возможные доходы за период _________ гг.:</w:t>
            </w:r>
            <w:r w:rsidRPr="008C4F27">
              <w:rPr>
                <w:rFonts w:ascii="Times New Roman" w:hAnsi="Times New Roman" w:cs="Times New Roman"/>
                <w:i/>
                <w:sz w:val="28"/>
                <w:szCs w:val="28"/>
              </w:rPr>
              <w:t>)</w:t>
            </w:r>
          </w:p>
        </w:tc>
        <w:tc>
          <w:tcPr>
            <w:tcW w:w="1366" w:type="pct"/>
            <w:gridSpan w:val="2"/>
          </w:tcPr>
          <w:p w:rsidR="00F20B14" w:rsidRDefault="00F20B14" w:rsidP="00F20B14"/>
        </w:tc>
      </w:tr>
      <w:tr w:rsidR="00860F03" w:rsidTr="00E57FA6">
        <w:tc>
          <w:tcPr>
            <w:tcW w:w="405" w:type="pct"/>
            <w:gridSpan w:val="2"/>
          </w:tcPr>
          <w:p w:rsidR="00860F03" w:rsidRDefault="00F20B14"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41</w:t>
            </w:r>
          </w:p>
        </w:tc>
        <w:tc>
          <w:tcPr>
            <w:tcW w:w="4595" w:type="pct"/>
            <w:gridSpan w:val="5"/>
          </w:tcPr>
          <w:p w:rsidR="00F20B14" w:rsidRPr="00FB6E41" w:rsidRDefault="00F20B14" w:rsidP="00F20B14">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Другие    сведения    о    дополнительных   расходах</w:t>
            </w:r>
            <w:proofErr w:type="gramStart"/>
            <w:r w:rsidRPr="00FB6E41">
              <w:rPr>
                <w:rFonts w:ascii="Times New Roman" w:hAnsi="Times New Roman" w:cs="Times New Roman"/>
                <w:sz w:val="28"/>
                <w:szCs w:val="28"/>
              </w:rPr>
              <w:t xml:space="preserve">   (</w:t>
            </w:r>
            <w:proofErr w:type="gramEnd"/>
            <w:r w:rsidRPr="00FB6E41">
              <w:rPr>
                <w:rFonts w:ascii="Times New Roman" w:hAnsi="Times New Roman" w:cs="Times New Roman"/>
                <w:sz w:val="28"/>
                <w:szCs w:val="28"/>
              </w:rPr>
              <w:t>доходах)</w:t>
            </w:r>
            <w:r w:rsidRPr="00F20B14">
              <w:rPr>
                <w:rFonts w:ascii="Times New Roman" w:hAnsi="Times New Roman" w:cs="Times New Roman"/>
                <w:sz w:val="28"/>
                <w:szCs w:val="28"/>
              </w:rPr>
              <w:t xml:space="preserve"> </w:t>
            </w:r>
            <w:r w:rsidRPr="00FB6E41">
              <w:rPr>
                <w:rFonts w:ascii="Times New Roman" w:hAnsi="Times New Roman" w:cs="Times New Roman"/>
                <w:sz w:val="28"/>
                <w:szCs w:val="28"/>
              </w:rPr>
              <w:t>республиканского бюджета Республики Алтай (местных бюджетов), возникающих в</w:t>
            </w:r>
            <w:r w:rsidRPr="00EE2108">
              <w:rPr>
                <w:rFonts w:ascii="Times New Roman" w:hAnsi="Times New Roman" w:cs="Times New Roman"/>
                <w:sz w:val="28"/>
                <w:szCs w:val="28"/>
              </w:rPr>
              <w:t xml:space="preserve"> </w:t>
            </w:r>
            <w:r w:rsidRPr="00FB6E41">
              <w:rPr>
                <w:rFonts w:ascii="Times New Roman" w:hAnsi="Times New Roman" w:cs="Times New Roman"/>
                <w:sz w:val="28"/>
                <w:szCs w:val="28"/>
              </w:rPr>
              <w:t>связи с введением предлагаемого правового регулирования:</w:t>
            </w:r>
          </w:p>
          <w:p w:rsidR="00860F03" w:rsidRPr="00253EAD" w:rsidRDefault="00860F03" w:rsidP="00F20B14">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860F03" w:rsidRPr="00016EE4" w:rsidRDefault="00860F03" w:rsidP="0020278C">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proofErr w:type="gramStart"/>
            <w:r w:rsidRPr="00FF30C4">
              <w:rPr>
                <w:rFonts w:ascii="Times New Roman" w:eastAsia="Times New Roman" w:hAnsi="Times New Roman" w:cs="Times New Roman"/>
                <w:i/>
                <w:sz w:val="28"/>
                <w:szCs w:val="28"/>
                <w:lang w:eastAsia="ru-RU"/>
              </w:rPr>
              <w:t>место</w:t>
            </w:r>
            <w:proofErr w:type="gramEnd"/>
            <w:r w:rsidRPr="00FF30C4">
              <w:rPr>
                <w:rFonts w:ascii="Times New Roman" w:eastAsia="Times New Roman" w:hAnsi="Times New Roman" w:cs="Times New Roman"/>
                <w:i/>
                <w:sz w:val="28"/>
                <w:szCs w:val="28"/>
                <w:lang w:eastAsia="ru-RU"/>
              </w:rPr>
              <w:t xml:space="preserve"> для текстового описания</w:t>
            </w:r>
            <w:r w:rsidRPr="00016EE4">
              <w:rPr>
                <w:rFonts w:ascii="Times New Roman" w:hAnsi="Times New Roman" w:cs="Times New Roman"/>
                <w:i/>
                <w:sz w:val="28"/>
                <w:szCs w:val="28"/>
              </w:rPr>
              <w:t>)</w:t>
            </w:r>
          </w:p>
        </w:tc>
      </w:tr>
      <w:tr w:rsidR="00860F03" w:rsidTr="00E57FA6">
        <w:tc>
          <w:tcPr>
            <w:tcW w:w="405" w:type="pct"/>
            <w:gridSpan w:val="2"/>
          </w:tcPr>
          <w:p w:rsidR="00860F03" w:rsidRDefault="00F20B14"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42</w:t>
            </w:r>
          </w:p>
        </w:tc>
        <w:tc>
          <w:tcPr>
            <w:tcW w:w="4595" w:type="pct"/>
            <w:gridSpan w:val="5"/>
          </w:tcPr>
          <w:p w:rsidR="00860F03" w:rsidRDefault="00F20B14" w:rsidP="0020278C">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00860F03" w:rsidRPr="00253EAD" w:rsidRDefault="00860F03" w:rsidP="0020278C">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860F03" w:rsidRDefault="00860F03"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proofErr w:type="gramStart"/>
            <w:r w:rsidRPr="00FF30C4">
              <w:rPr>
                <w:rFonts w:ascii="Times New Roman" w:eastAsia="Times New Roman" w:hAnsi="Times New Roman" w:cs="Times New Roman"/>
                <w:i/>
                <w:sz w:val="28"/>
                <w:szCs w:val="28"/>
                <w:lang w:eastAsia="ru-RU"/>
              </w:rPr>
              <w:t>место</w:t>
            </w:r>
            <w:proofErr w:type="gramEnd"/>
            <w:r w:rsidRPr="00FF30C4">
              <w:rPr>
                <w:rFonts w:ascii="Times New Roman" w:eastAsia="Times New Roman" w:hAnsi="Times New Roman" w:cs="Times New Roman"/>
                <w:i/>
                <w:sz w:val="28"/>
                <w:szCs w:val="28"/>
                <w:lang w:eastAsia="ru-RU"/>
              </w:rPr>
              <w:t xml:space="preserve"> для текстового описания</w:t>
            </w:r>
            <w:r w:rsidRPr="00016EE4">
              <w:rPr>
                <w:rFonts w:ascii="Times New Roman" w:hAnsi="Times New Roman" w:cs="Times New Roman"/>
                <w:i/>
                <w:sz w:val="28"/>
                <w:szCs w:val="28"/>
              </w:rPr>
              <w:t>)</w:t>
            </w:r>
          </w:p>
        </w:tc>
      </w:tr>
    </w:tbl>
    <w:p w:rsidR="00F20B14" w:rsidRPr="006401F3" w:rsidRDefault="00F20B14" w:rsidP="005B7270">
      <w:pPr>
        <w:spacing w:before="240" w:after="0"/>
        <w:jc w:val="center"/>
        <w:rPr>
          <w:rFonts w:ascii="Times New Roman" w:eastAsia="Times New Roman" w:hAnsi="Times New Roman" w:cs="Times New Roman"/>
          <w:b/>
          <w:sz w:val="28"/>
          <w:szCs w:val="28"/>
          <w:lang w:eastAsia="ru-RU"/>
        </w:rPr>
      </w:pPr>
    </w:p>
    <w:p w:rsidR="00F20B14" w:rsidRPr="006401F3" w:rsidRDefault="00F20B14" w:rsidP="00F20B14">
      <w:pPr>
        <w:pStyle w:val="ConsPlusNonformat"/>
        <w:jc w:val="both"/>
        <w:rPr>
          <w:rFonts w:ascii="Times New Roman" w:hAnsi="Times New Roman" w:cs="Times New Roman"/>
          <w:b/>
          <w:sz w:val="28"/>
          <w:szCs w:val="28"/>
        </w:rPr>
      </w:pPr>
      <w:r>
        <w:rPr>
          <w:rFonts w:ascii="Times New Roman" w:hAnsi="Times New Roman" w:cs="Times New Roman"/>
          <w:b/>
          <w:sz w:val="28"/>
          <w:szCs w:val="28"/>
        </w:rPr>
        <w:t>7.</w:t>
      </w:r>
      <w:r w:rsidRPr="00F20B14">
        <w:rPr>
          <w:rFonts w:ascii="Times New Roman" w:hAnsi="Times New Roman" w:cs="Times New Roman"/>
          <w:b/>
          <w:sz w:val="28"/>
          <w:szCs w:val="28"/>
        </w:rPr>
        <w:t xml:space="preserve">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Style w:val="a3"/>
        <w:tblW w:w="5032" w:type="pct"/>
        <w:tblLayout w:type="fixed"/>
        <w:tblLook w:val="04A0" w:firstRow="1" w:lastRow="0" w:firstColumn="1" w:lastColumn="0" w:noHBand="0" w:noVBand="1"/>
      </w:tblPr>
      <w:tblGrid>
        <w:gridCol w:w="555"/>
        <w:gridCol w:w="9"/>
        <w:gridCol w:w="2096"/>
        <w:gridCol w:w="568"/>
        <w:gridCol w:w="2410"/>
        <w:gridCol w:w="568"/>
        <w:gridCol w:w="2126"/>
        <w:gridCol w:w="565"/>
        <w:gridCol w:w="1853"/>
      </w:tblGrid>
      <w:tr w:rsidR="00F575DB" w:rsidRPr="001D3F35" w:rsidTr="00F575DB">
        <w:trPr>
          <w:trHeight w:val="55"/>
        </w:trPr>
        <w:tc>
          <w:tcPr>
            <w:tcW w:w="262" w:type="pct"/>
            <w:gridSpan w:val="2"/>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43</w:t>
            </w:r>
          </w:p>
        </w:tc>
        <w:tc>
          <w:tcPr>
            <w:tcW w:w="975" w:type="pct"/>
          </w:tcPr>
          <w:p w:rsidR="00F575DB" w:rsidRPr="001D3F35" w:rsidRDefault="00F575DB" w:rsidP="00A15F0F">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Группы потенциальных адресатов предлагаемого правового регулирования (в соответствии с </w:t>
            </w:r>
            <w:r w:rsidR="00A15F0F">
              <w:rPr>
                <w:rFonts w:ascii="Times New Roman" w:hAnsi="Times New Roman" w:cs="Times New Roman"/>
                <w:sz w:val="28"/>
                <w:szCs w:val="28"/>
              </w:rPr>
              <w:t>пунктом</w:t>
            </w:r>
            <w:r w:rsidRPr="00F575DB">
              <w:rPr>
                <w:rFonts w:ascii="Times New Roman" w:hAnsi="Times New Roman" w:cs="Times New Roman"/>
                <w:sz w:val="28"/>
                <w:szCs w:val="28"/>
              </w:rPr>
              <w:t xml:space="preserve"> 30 </w:t>
            </w:r>
            <w:r w:rsidRPr="00FB6E41">
              <w:rPr>
                <w:rFonts w:ascii="Times New Roman" w:hAnsi="Times New Roman" w:cs="Times New Roman"/>
                <w:sz w:val="28"/>
                <w:szCs w:val="28"/>
              </w:rPr>
              <w:t>сводного отчета)</w:t>
            </w:r>
          </w:p>
        </w:tc>
        <w:tc>
          <w:tcPr>
            <w:tcW w:w="264"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1121" w:type="pct"/>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64"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89" w:type="pct"/>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Описание расходов и возможных доходов, связанных с введением предлагаемого правового регулирования</w:t>
            </w:r>
          </w:p>
        </w:tc>
        <w:tc>
          <w:tcPr>
            <w:tcW w:w="263" w:type="pct"/>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46</w:t>
            </w:r>
          </w:p>
        </w:tc>
        <w:tc>
          <w:tcPr>
            <w:tcW w:w="862" w:type="pct"/>
          </w:tcPr>
          <w:p w:rsidR="00F575DB" w:rsidRPr="001D3F35"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Количественная оценка, млн рублей</w:t>
            </w:r>
          </w:p>
        </w:tc>
      </w:tr>
      <w:tr w:rsidR="00F575DB" w:rsidRPr="001D3F35" w:rsidTr="00F575DB">
        <w:trPr>
          <w:trHeight w:val="52"/>
        </w:trPr>
        <w:tc>
          <w:tcPr>
            <w:tcW w:w="1237" w:type="pct"/>
            <w:gridSpan w:val="3"/>
            <w:vMerge w:val="restart"/>
          </w:tcPr>
          <w:p w:rsidR="00F575DB" w:rsidRDefault="00A15F0F"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Группа 1</w:t>
            </w:r>
          </w:p>
          <w:p w:rsidR="000F7A72" w:rsidRPr="00471D4A" w:rsidRDefault="000F7A72" w:rsidP="00D54F06">
            <w:pPr>
              <w:pStyle w:val="a4"/>
              <w:ind w:left="0"/>
              <w:rPr>
                <w:rFonts w:ascii="Times New Roman" w:hAnsi="Times New Roman" w:cs="Times New Roman"/>
                <w:sz w:val="28"/>
                <w:szCs w:val="28"/>
                <w:lang w:val="en-US"/>
              </w:rPr>
            </w:pPr>
            <w:r>
              <w:rPr>
                <w:rFonts w:ascii="Times New Roman" w:hAnsi="Times New Roman" w:cs="Times New Roman"/>
                <w:sz w:val="28"/>
                <w:szCs w:val="28"/>
              </w:rPr>
              <w:t>Организации воздушного транспорта</w:t>
            </w:r>
          </w:p>
        </w:tc>
        <w:tc>
          <w:tcPr>
            <w:tcW w:w="1385" w:type="pct"/>
            <w:gridSpan w:val="2"/>
          </w:tcPr>
          <w:p w:rsidR="00F575DB" w:rsidRDefault="00F575DB" w:rsidP="00F575DB">
            <w:r w:rsidRPr="009B7605">
              <w:rPr>
                <w:rFonts w:ascii="Times New Roman" w:hAnsi="Times New Roman" w:cs="Times New Roman"/>
                <w:sz w:val="28"/>
                <w:szCs w:val="28"/>
                <w:lang w:val="en-US"/>
              </w:rPr>
              <w:t>-</w:t>
            </w:r>
          </w:p>
        </w:tc>
        <w:tc>
          <w:tcPr>
            <w:tcW w:w="1253" w:type="pct"/>
            <w:gridSpan w:val="2"/>
          </w:tcPr>
          <w:p w:rsidR="00F575DB" w:rsidRDefault="00F575DB" w:rsidP="00F575DB">
            <w:r w:rsidRPr="005F6CB9">
              <w:rPr>
                <w:rFonts w:ascii="Times New Roman" w:hAnsi="Times New Roman" w:cs="Times New Roman"/>
                <w:sz w:val="28"/>
                <w:szCs w:val="28"/>
              </w:rPr>
              <w:t xml:space="preserve">Дополнительная прибыль для организаций, осуществляющих воздушное </w:t>
            </w:r>
            <w:r w:rsidRPr="005F6CB9">
              <w:rPr>
                <w:rFonts w:ascii="Times New Roman" w:hAnsi="Times New Roman" w:cs="Times New Roman"/>
                <w:sz w:val="28"/>
                <w:szCs w:val="28"/>
              </w:rPr>
              <w:lastRenderedPageBreak/>
              <w:t>сообщение за счет выполнения новых авиарейсов</w:t>
            </w:r>
          </w:p>
        </w:tc>
        <w:tc>
          <w:tcPr>
            <w:tcW w:w="1125" w:type="pct"/>
            <w:gridSpan w:val="2"/>
          </w:tcPr>
          <w:p w:rsidR="00F575DB" w:rsidRDefault="00F575DB" w:rsidP="00F575DB">
            <w:r w:rsidRPr="0034550D">
              <w:rPr>
                <w:rFonts w:ascii="Times New Roman" w:hAnsi="Times New Roman" w:cs="Times New Roman"/>
                <w:sz w:val="28"/>
                <w:szCs w:val="28"/>
                <w:lang w:val="en-US"/>
              </w:rPr>
              <w:lastRenderedPageBreak/>
              <w:t>-</w:t>
            </w:r>
          </w:p>
        </w:tc>
      </w:tr>
      <w:tr w:rsidR="00F575DB" w:rsidRPr="001D3F35" w:rsidTr="00F575DB">
        <w:trPr>
          <w:trHeight w:val="52"/>
        </w:trPr>
        <w:tc>
          <w:tcPr>
            <w:tcW w:w="1237" w:type="pct"/>
            <w:gridSpan w:val="3"/>
            <w:vMerge/>
          </w:tcPr>
          <w:p w:rsidR="00F575DB" w:rsidRPr="001D3F35" w:rsidRDefault="00F575DB" w:rsidP="00D54F06">
            <w:pPr>
              <w:pStyle w:val="a4"/>
              <w:ind w:left="0"/>
              <w:rPr>
                <w:rFonts w:ascii="Times New Roman" w:hAnsi="Times New Roman" w:cs="Times New Roman"/>
                <w:sz w:val="28"/>
                <w:szCs w:val="28"/>
              </w:rPr>
            </w:pPr>
          </w:p>
        </w:tc>
        <w:tc>
          <w:tcPr>
            <w:tcW w:w="1385" w:type="pct"/>
            <w:gridSpan w:val="2"/>
          </w:tcPr>
          <w:p w:rsidR="00F575DB" w:rsidRDefault="00F575DB" w:rsidP="00F575DB">
            <w:r w:rsidRPr="009B7605">
              <w:rPr>
                <w:rFonts w:ascii="Times New Roman" w:hAnsi="Times New Roman" w:cs="Times New Roman"/>
                <w:sz w:val="28"/>
                <w:szCs w:val="28"/>
                <w:lang w:val="en-US"/>
              </w:rPr>
              <w:t>-</w:t>
            </w:r>
          </w:p>
        </w:tc>
        <w:tc>
          <w:tcPr>
            <w:tcW w:w="1253" w:type="pct"/>
            <w:gridSpan w:val="2"/>
          </w:tcPr>
          <w:p w:rsidR="00F575DB" w:rsidRDefault="00F575DB" w:rsidP="00F575DB">
            <w:r w:rsidRPr="00C2243C">
              <w:rPr>
                <w:rFonts w:ascii="Times New Roman" w:hAnsi="Times New Roman" w:cs="Times New Roman"/>
                <w:sz w:val="28"/>
                <w:szCs w:val="28"/>
                <w:lang w:val="en-US"/>
              </w:rPr>
              <w:t>-</w:t>
            </w:r>
          </w:p>
        </w:tc>
        <w:tc>
          <w:tcPr>
            <w:tcW w:w="1125" w:type="pct"/>
            <w:gridSpan w:val="2"/>
          </w:tcPr>
          <w:p w:rsidR="00F575DB" w:rsidRDefault="00F575DB" w:rsidP="00F575DB">
            <w:r w:rsidRPr="0034550D">
              <w:rPr>
                <w:rFonts w:ascii="Times New Roman" w:hAnsi="Times New Roman" w:cs="Times New Roman"/>
                <w:sz w:val="28"/>
                <w:szCs w:val="28"/>
                <w:lang w:val="en-US"/>
              </w:rPr>
              <w:t>-</w:t>
            </w:r>
          </w:p>
        </w:tc>
      </w:tr>
      <w:tr w:rsidR="00F575DB" w:rsidRPr="001D3F35" w:rsidTr="00F575DB">
        <w:trPr>
          <w:trHeight w:val="52"/>
        </w:trPr>
        <w:tc>
          <w:tcPr>
            <w:tcW w:w="1237" w:type="pct"/>
            <w:gridSpan w:val="3"/>
            <w:vMerge w:val="restart"/>
          </w:tcPr>
          <w:p w:rsidR="00F575DB" w:rsidRDefault="00A15F0F" w:rsidP="00F575DB">
            <w:pPr>
              <w:pStyle w:val="a4"/>
              <w:ind w:left="0"/>
              <w:rPr>
                <w:rFonts w:ascii="Times New Roman" w:hAnsi="Times New Roman" w:cs="Times New Roman"/>
                <w:sz w:val="28"/>
                <w:szCs w:val="28"/>
                <w:lang w:val="en-US"/>
              </w:rPr>
            </w:pPr>
            <w:r>
              <w:rPr>
                <w:rFonts w:ascii="Times New Roman" w:hAnsi="Times New Roman" w:cs="Times New Roman"/>
                <w:sz w:val="28"/>
                <w:szCs w:val="28"/>
              </w:rPr>
              <w:t>Группа 2</w:t>
            </w:r>
          </w:p>
        </w:tc>
        <w:tc>
          <w:tcPr>
            <w:tcW w:w="1385" w:type="pct"/>
            <w:gridSpan w:val="2"/>
          </w:tcPr>
          <w:p w:rsidR="00F575DB" w:rsidRDefault="00F575DB" w:rsidP="00F575DB">
            <w:r w:rsidRPr="009B7605">
              <w:rPr>
                <w:rFonts w:ascii="Times New Roman" w:hAnsi="Times New Roman" w:cs="Times New Roman"/>
                <w:sz w:val="28"/>
                <w:szCs w:val="28"/>
                <w:lang w:val="en-US"/>
              </w:rPr>
              <w:t>-</w:t>
            </w:r>
          </w:p>
        </w:tc>
        <w:tc>
          <w:tcPr>
            <w:tcW w:w="1253" w:type="pct"/>
            <w:gridSpan w:val="2"/>
          </w:tcPr>
          <w:p w:rsidR="00F575DB" w:rsidRDefault="00F575DB" w:rsidP="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125" w:type="pct"/>
            <w:gridSpan w:val="2"/>
          </w:tcPr>
          <w:p w:rsidR="00F575DB" w:rsidRDefault="00F575DB" w:rsidP="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F575DB" w:rsidRPr="001D3F35" w:rsidTr="00F575DB">
        <w:trPr>
          <w:trHeight w:val="52"/>
        </w:trPr>
        <w:tc>
          <w:tcPr>
            <w:tcW w:w="1237" w:type="pct"/>
            <w:gridSpan w:val="3"/>
            <w:vMerge/>
          </w:tcPr>
          <w:p w:rsidR="00F575DB" w:rsidRDefault="00F575DB" w:rsidP="00D54F06">
            <w:pPr>
              <w:pStyle w:val="a4"/>
              <w:ind w:left="0"/>
              <w:rPr>
                <w:rFonts w:ascii="Times New Roman" w:hAnsi="Times New Roman" w:cs="Times New Roman"/>
                <w:sz w:val="28"/>
                <w:szCs w:val="28"/>
                <w:lang w:val="en-US"/>
              </w:rPr>
            </w:pPr>
          </w:p>
        </w:tc>
        <w:tc>
          <w:tcPr>
            <w:tcW w:w="1385" w:type="pct"/>
            <w:gridSpan w:val="2"/>
          </w:tcPr>
          <w:p w:rsidR="00F575DB" w:rsidRDefault="00F575DB" w:rsidP="00F575DB">
            <w:r w:rsidRPr="009B7605">
              <w:rPr>
                <w:rFonts w:ascii="Times New Roman" w:hAnsi="Times New Roman" w:cs="Times New Roman"/>
                <w:sz w:val="28"/>
                <w:szCs w:val="28"/>
                <w:lang w:val="en-US"/>
              </w:rPr>
              <w:t>-</w:t>
            </w:r>
          </w:p>
        </w:tc>
        <w:tc>
          <w:tcPr>
            <w:tcW w:w="1253" w:type="pct"/>
            <w:gridSpan w:val="2"/>
          </w:tcPr>
          <w:p w:rsidR="00F575DB" w:rsidRDefault="00F575DB" w:rsidP="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125" w:type="pct"/>
            <w:gridSpan w:val="2"/>
          </w:tcPr>
          <w:p w:rsidR="00F575DB" w:rsidRDefault="00F575DB" w:rsidP="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F575DB" w:rsidRPr="001D3F35" w:rsidTr="00D54F06">
        <w:trPr>
          <w:trHeight w:val="52"/>
        </w:trPr>
        <w:tc>
          <w:tcPr>
            <w:tcW w:w="258"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4742" w:type="pct"/>
            <w:gridSpan w:val="8"/>
          </w:tcPr>
          <w:p w:rsidR="00F575DB" w:rsidRPr="00F575DB" w:rsidRDefault="00F575DB" w:rsidP="00F575D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Издержки и выгоды адресатов предлагаемого правового регулирования,</w:t>
            </w:r>
            <w:r w:rsidRPr="00D60BD7">
              <w:rPr>
                <w:rFonts w:ascii="Times New Roman" w:hAnsi="Times New Roman" w:cs="Times New Roman"/>
                <w:sz w:val="28"/>
                <w:szCs w:val="28"/>
              </w:rPr>
              <w:t xml:space="preserve"> </w:t>
            </w:r>
            <w:r>
              <w:rPr>
                <w:rFonts w:ascii="Times New Roman" w:hAnsi="Times New Roman" w:cs="Times New Roman"/>
                <w:sz w:val="28"/>
                <w:szCs w:val="28"/>
              </w:rPr>
              <w:t>не</w:t>
            </w:r>
            <w:r w:rsidRPr="00F575DB">
              <w:rPr>
                <w:rFonts w:ascii="Times New Roman" w:hAnsi="Times New Roman" w:cs="Times New Roman"/>
                <w:sz w:val="28"/>
                <w:szCs w:val="28"/>
              </w:rPr>
              <w:t xml:space="preserve"> </w:t>
            </w:r>
            <w:r w:rsidRPr="00FB6E41">
              <w:rPr>
                <w:rFonts w:ascii="Times New Roman" w:hAnsi="Times New Roman" w:cs="Times New Roman"/>
                <w:sz w:val="28"/>
                <w:szCs w:val="28"/>
              </w:rPr>
              <w:t>поддающиеся количественной оценке:</w:t>
            </w:r>
          </w:p>
          <w:p w:rsidR="00F575DB" w:rsidRPr="006401F3" w:rsidRDefault="00F575DB"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Данные отсутствуют</w:t>
            </w:r>
          </w:p>
          <w:p w:rsidR="00F575DB" w:rsidRPr="00F56A9D" w:rsidRDefault="00F575DB"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FF30C4">
              <w:rPr>
                <w:rFonts w:ascii="Times New Roman" w:eastAsia="Times New Roman" w:hAnsi="Times New Roman" w:cs="Times New Roman"/>
                <w:i/>
                <w:sz w:val="28"/>
                <w:szCs w:val="28"/>
                <w:lang w:eastAsia="ru-RU"/>
              </w:rPr>
              <w:t>место</w:t>
            </w:r>
            <w:proofErr w:type="gramEnd"/>
            <w:r w:rsidRPr="00FF30C4">
              <w:rPr>
                <w:rFonts w:ascii="Times New Roman" w:eastAsia="Times New Roman" w:hAnsi="Times New Roman" w:cs="Times New Roman"/>
                <w:i/>
                <w:sz w:val="28"/>
                <w:szCs w:val="28"/>
                <w:lang w:eastAsia="ru-RU"/>
              </w:rPr>
              <w:t xml:space="preserve"> для текстового описания</w:t>
            </w:r>
            <w:r w:rsidRPr="00016EE4">
              <w:rPr>
                <w:rFonts w:ascii="Times New Roman" w:hAnsi="Times New Roman" w:cs="Times New Roman"/>
                <w:i/>
                <w:sz w:val="28"/>
                <w:szCs w:val="28"/>
              </w:rPr>
              <w:t>)</w:t>
            </w:r>
          </w:p>
        </w:tc>
      </w:tr>
      <w:tr w:rsidR="00F575DB" w:rsidRPr="001D3F35" w:rsidTr="00D54F06">
        <w:trPr>
          <w:trHeight w:val="52"/>
        </w:trPr>
        <w:tc>
          <w:tcPr>
            <w:tcW w:w="258"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4742" w:type="pct"/>
            <w:gridSpan w:val="8"/>
          </w:tcPr>
          <w:p w:rsidR="00F575DB" w:rsidRPr="006401F3" w:rsidRDefault="00F575DB" w:rsidP="00F575D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00F575DB" w:rsidRPr="00253EAD" w:rsidRDefault="00F575DB"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575DB" w:rsidRPr="00F56A9D" w:rsidRDefault="00F575DB"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FF30C4">
              <w:rPr>
                <w:rFonts w:ascii="Times New Roman" w:eastAsia="Times New Roman" w:hAnsi="Times New Roman" w:cs="Times New Roman"/>
                <w:i/>
                <w:sz w:val="28"/>
                <w:szCs w:val="28"/>
                <w:lang w:eastAsia="ru-RU"/>
              </w:rPr>
              <w:t>место</w:t>
            </w:r>
            <w:proofErr w:type="gramEnd"/>
            <w:r w:rsidRPr="00FF30C4">
              <w:rPr>
                <w:rFonts w:ascii="Times New Roman" w:eastAsia="Times New Roman" w:hAnsi="Times New Roman" w:cs="Times New Roman"/>
                <w:i/>
                <w:sz w:val="28"/>
                <w:szCs w:val="28"/>
                <w:lang w:eastAsia="ru-RU"/>
              </w:rPr>
              <w:t xml:space="preserve"> для текстового описания</w:t>
            </w:r>
            <w:r w:rsidRPr="00016EE4">
              <w:rPr>
                <w:rFonts w:ascii="Times New Roman" w:hAnsi="Times New Roman" w:cs="Times New Roman"/>
                <w:i/>
                <w:sz w:val="28"/>
                <w:szCs w:val="28"/>
              </w:rPr>
              <w:t>)</w:t>
            </w:r>
          </w:p>
        </w:tc>
      </w:tr>
    </w:tbl>
    <w:p w:rsidR="00F575DB" w:rsidRPr="00F575DB" w:rsidRDefault="00F575DB" w:rsidP="00F20B14">
      <w:pPr>
        <w:pStyle w:val="ConsPlusNonformat"/>
        <w:jc w:val="both"/>
        <w:rPr>
          <w:rFonts w:ascii="Times New Roman" w:hAnsi="Times New Roman" w:cs="Times New Roman"/>
          <w:b/>
          <w:sz w:val="28"/>
          <w:szCs w:val="28"/>
        </w:rPr>
      </w:pPr>
    </w:p>
    <w:p w:rsidR="00F575DB" w:rsidRPr="00F575DB" w:rsidRDefault="00F575DB" w:rsidP="00F20B14">
      <w:pPr>
        <w:pStyle w:val="ConsPlusNonformat"/>
        <w:jc w:val="both"/>
        <w:rPr>
          <w:rFonts w:ascii="Times New Roman" w:hAnsi="Times New Roman" w:cs="Times New Roman"/>
          <w:b/>
          <w:sz w:val="28"/>
          <w:szCs w:val="28"/>
        </w:rPr>
      </w:pPr>
    </w:p>
    <w:p w:rsidR="00F575DB" w:rsidRPr="00F575DB" w:rsidRDefault="00556780" w:rsidP="00F575DB">
      <w:pPr>
        <w:pStyle w:val="ConsPlusNonformat"/>
        <w:tabs>
          <w:tab w:val="left" w:pos="1277"/>
        </w:tabs>
        <w:jc w:val="both"/>
        <w:rPr>
          <w:rFonts w:ascii="Times New Roman" w:hAnsi="Times New Roman" w:cs="Times New Roman"/>
          <w:b/>
          <w:sz w:val="28"/>
          <w:szCs w:val="28"/>
        </w:rPr>
      </w:pPr>
      <w:r w:rsidRPr="00F575DB">
        <w:rPr>
          <w:rFonts w:ascii="Times New Roman" w:hAnsi="Times New Roman" w:cs="Times New Roman"/>
          <w:b/>
          <w:sz w:val="28"/>
          <w:szCs w:val="28"/>
        </w:rPr>
        <w:t xml:space="preserve">8. </w:t>
      </w:r>
      <w:r w:rsidR="00F575DB" w:rsidRPr="00F575DB">
        <w:rPr>
          <w:rFonts w:ascii="Times New Roman" w:hAnsi="Times New Roman" w:cs="Times New Roman"/>
          <w:b/>
          <w:sz w:val="28"/>
          <w:szCs w:val="28"/>
        </w:rPr>
        <w:t>Оценка рисков неблагоприятных последствий применения предлагаемого правового регулирования</w:t>
      </w:r>
    </w:p>
    <w:tbl>
      <w:tblPr>
        <w:tblStyle w:val="a3"/>
        <w:tblW w:w="5000" w:type="pct"/>
        <w:tblLook w:val="04A0" w:firstRow="1" w:lastRow="0" w:firstColumn="1" w:lastColumn="0" w:noHBand="0" w:noVBand="1"/>
      </w:tblPr>
      <w:tblGrid>
        <w:gridCol w:w="612"/>
        <w:gridCol w:w="43"/>
        <w:gridCol w:w="1893"/>
        <w:gridCol w:w="615"/>
        <w:gridCol w:w="2459"/>
        <w:gridCol w:w="551"/>
        <w:gridCol w:w="2062"/>
        <w:gridCol w:w="511"/>
        <w:gridCol w:w="1936"/>
      </w:tblGrid>
      <w:tr w:rsidR="00F575DB" w:rsidRPr="001D3F35" w:rsidTr="00C36372">
        <w:trPr>
          <w:trHeight w:val="55"/>
        </w:trPr>
        <w:tc>
          <w:tcPr>
            <w:tcW w:w="287" w:type="pct"/>
          </w:tcPr>
          <w:p w:rsidR="00F575DB" w:rsidRDefault="00F575DB" w:rsidP="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05" w:type="pct"/>
            <w:gridSpan w:val="2"/>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Виды рисков</w:t>
            </w:r>
          </w:p>
        </w:tc>
        <w:tc>
          <w:tcPr>
            <w:tcW w:w="288"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1151" w:type="pct"/>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вероятности наступления неблагоприятных последствий</w:t>
            </w:r>
          </w:p>
        </w:tc>
        <w:tc>
          <w:tcPr>
            <w:tcW w:w="258" w:type="pct"/>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51</w:t>
            </w:r>
          </w:p>
        </w:tc>
        <w:tc>
          <w:tcPr>
            <w:tcW w:w="965" w:type="pct"/>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rPr>
              <w:t>Методы</w:t>
            </w:r>
            <w:r>
              <w:rPr>
                <w:rFonts w:ascii="Times New Roman" w:hAnsi="Times New Roman" w:cs="Times New Roman"/>
                <w:sz w:val="28"/>
                <w:szCs w:val="28"/>
                <w:lang w:val="en-US"/>
              </w:rPr>
              <w:t xml:space="preserve"> </w:t>
            </w:r>
            <w:r w:rsidRPr="00FB6E41">
              <w:rPr>
                <w:rFonts w:ascii="Times New Roman" w:hAnsi="Times New Roman" w:cs="Times New Roman"/>
                <w:sz w:val="28"/>
                <w:szCs w:val="28"/>
              </w:rPr>
              <w:t>контроля рисков</w:t>
            </w:r>
          </w:p>
        </w:tc>
        <w:tc>
          <w:tcPr>
            <w:tcW w:w="239" w:type="pct"/>
          </w:tcPr>
          <w:p w:rsidR="00F575DB" w:rsidRP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52</w:t>
            </w:r>
          </w:p>
        </w:tc>
        <w:tc>
          <w:tcPr>
            <w:tcW w:w="906" w:type="pct"/>
          </w:tcPr>
          <w:p w:rsidR="00F575DB" w:rsidRPr="00FB6E41"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Степень контроля рисков (полный / частичный / отсутствует)</w:t>
            </w:r>
          </w:p>
        </w:tc>
      </w:tr>
      <w:tr w:rsidR="00C36372" w:rsidRPr="001D3F35" w:rsidTr="00C36372">
        <w:trPr>
          <w:trHeight w:val="52"/>
        </w:trPr>
        <w:tc>
          <w:tcPr>
            <w:tcW w:w="1193" w:type="pct"/>
            <w:gridSpan w:val="3"/>
          </w:tcPr>
          <w:p w:rsidR="00C36372" w:rsidRDefault="00A15F0F" w:rsidP="00C36372">
            <w:r w:rsidRPr="00FB6E41">
              <w:rPr>
                <w:rFonts w:ascii="Times New Roman" w:hAnsi="Times New Roman" w:cs="Times New Roman"/>
                <w:sz w:val="28"/>
                <w:szCs w:val="28"/>
              </w:rPr>
              <w:t>Риск 1</w:t>
            </w:r>
          </w:p>
        </w:tc>
        <w:tc>
          <w:tcPr>
            <w:tcW w:w="1439" w:type="pct"/>
            <w:gridSpan w:val="2"/>
          </w:tcPr>
          <w:p w:rsidR="00C36372" w:rsidRDefault="00C36372" w:rsidP="00C36372">
            <w:proofErr w:type="spellStart"/>
            <w:r w:rsidRPr="00C2243C">
              <w:rPr>
                <w:rFonts w:ascii="Times New Roman" w:hAnsi="Times New Roman" w:cs="Times New Roman"/>
                <w:sz w:val="28"/>
                <w:szCs w:val="28"/>
                <w:lang w:val="en-US"/>
              </w:rPr>
              <w:t>Риски</w:t>
            </w:r>
            <w:proofErr w:type="spellEnd"/>
            <w:r w:rsidRPr="00C2243C">
              <w:rPr>
                <w:rFonts w:ascii="Times New Roman" w:hAnsi="Times New Roman" w:cs="Times New Roman"/>
                <w:sz w:val="28"/>
                <w:szCs w:val="28"/>
                <w:lang w:val="en-US"/>
              </w:rPr>
              <w:t xml:space="preserve"> </w:t>
            </w:r>
            <w:proofErr w:type="spellStart"/>
            <w:r w:rsidRPr="00C2243C">
              <w:rPr>
                <w:rFonts w:ascii="Times New Roman" w:hAnsi="Times New Roman" w:cs="Times New Roman"/>
                <w:sz w:val="28"/>
                <w:szCs w:val="28"/>
                <w:lang w:val="en-US"/>
              </w:rPr>
              <w:t>отсутствуют</w:t>
            </w:r>
            <w:proofErr w:type="spellEnd"/>
          </w:p>
        </w:tc>
        <w:tc>
          <w:tcPr>
            <w:tcW w:w="1223" w:type="pct"/>
            <w:gridSpan w:val="2"/>
          </w:tcPr>
          <w:p w:rsidR="00C36372" w:rsidRDefault="00C36372" w:rsidP="00C36372">
            <w:proofErr w:type="spellStart"/>
            <w:r w:rsidRPr="0034550D">
              <w:rPr>
                <w:rFonts w:ascii="Times New Roman" w:hAnsi="Times New Roman" w:cs="Times New Roman"/>
                <w:sz w:val="28"/>
                <w:szCs w:val="28"/>
                <w:lang w:val="en-US"/>
              </w:rPr>
              <w:t>Риски</w:t>
            </w:r>
            <w:proofErr w:type="spellEnd"/>
            <w:r w:rsidRPr="0034550D">
              <w:rPr>
                <w:rFonts w:ascii="Times New Roman" w:hAnsi="Times New Roman" w:cs="Times New Roman"/>
                <w:sz w:val="28"/>
                <w:szCs w:val="28"/>
                <w:lang w:val="en-US"/>
              </w:rPr>
              <w:t xml:space="preserve"> </w:t>
            </w:r>
            <w:proofErr w:type="spellStart"/>
            <w:r w:rsidRPr="0034550D">
              <w:rPr>
                <w:rFonts w:ascii="Times New Roman" w:hAnsi="Times New Roman" w:cs="Times New Roman"/>
                <w:sz w:val="28"/>
                <w:szCs w:val="28"/>
                <w:lang w:val="en-US"/>
              </w:rPr>
              <w:t>отсутствуют</w:t>
            </w:r>
            <w:proofErr w:type="spellEnd"/>
          </w:p>
        </w:tc>
        <w:tc>
          <w:tcPr>
            <w:tcW w:w="1145" w:type="pct"/>
            <w:gridSpan w:val="2"/>
          </w:tcPr>
          <w:p w:rsidR="00C36372" w:rsidRDefault="00C36372" w:rsidP="00C36372">
            <w:proofErr w:type="spellStart"/>
            <w:r w:rsidRPr="0034550D">
              <w:rPr>
                <w:rFonts w:ascii="Times New Roman" w:hAnsi="Times New Roman" w:cs="Times New Roman"/>
                <w:sz w:val="28"/>
                <w:szCs w:val="28"/>
                <w:lang w:val="en-US"/>
              </w:rPr>
              <w:t>Риски</w:t>
            </w:r>
            <w:proofErr w:type="spellEnd"/>
            <w:r w:rsidRPr="0034550D">
              <w:rPr>
                <w:rFonts w:ascii="Times New Roman" w:hAnsi="Times New Roman" w:cs="Times New Roman"/>
                <w:sz w:val="28"/>
                <w:szCs w:val="28"/>
                <w:lang w:val="en-US"/>
              </w:rPr>
              <w:t xml:space="preserve"> </w:t>
            </w:r>
            <w:proofErr w:type="spellStart"/>
            <w:r w:rsidRPr="0034550D">
              <w:rPr>
                <w:rFonts w:ascii="Times New Roman" w:hAnsi="Times New Roman" w:cs="Times New Roman"/>
                <w:sz w:val="28"/>
                <w:szCs w:val="28"/>
                <w:lang w:val="en-US"/>
              </w:rPr>
              <w:t>отсутствуют</w:t>
            </w:r>
            <w:proofErr w:type="spellEnd"/>
          </w:p>
        </w:tc>
      </w:tr>
      <w:tr w:rsidR="00C36372" w:rsidRPr="001D3F35" w:rsidTr="00C36372">
        <w:trPr>
          <w:trHeight w:val="52"/>
        </w:trPr>
        <w:tc>
          <w:tcPr>
            <w:tcW w:w="1193" w:type="pct"/>
            <w:gridSpan w:val="3"/>
          </w:tcPr>
          <w:p w:rsidR="00C36372" w:rsidRDefault="00A15F0F" w:rsidP="00C36372">
            <w:r>
              <w:rPr>
                <w:rFonts w:ascii="Times New Roman" w:hAnsi="Times New Roman" w:cs="Times New Roman"/>
                <w:sz w:val="28"/>
                <w:szCs w:val="28"/>
              </w:rPr>
              <w:t>Риск 2</w:t>
            </w:r>
          </w:p>
        </w:tc>
        <w:tc>
          <w:tcPr>
            <w:tcW w:w="1439" w:type="pct"/>
            <w:gridSpan w:val="2"/>
          </w:tcPr>
          <w:p w:rsidR="00C36372" w:rsidRDefault="00C36372" w:rsidP="00C36372"/>
        </w:tc>
        <w:tc>
          <w:tcPr>
            <w:tcW w:w="1223" w:type="pct"/>
            <w:gridSpan w:val="2"/>
          </w:tcPr>
          <w:p w:rsidR="00C36372" w:rsidRDefault="00C36372" w:rsidP="00C36372"/>
        </w:tc>
        <w:tc>
          <w:tcPr>
            <w:tcW w:w="1145" w:type="pct"/>
            <w:gridSpan w:val="2"/>
          </w:tcPr>
          <w:p w:rsidR="00C36372" w:rsidRDefault="00C36372" w:rsidP="00C36372"/>
        </w:tc>
      </w:tr>
      <w:tr w:rsidR="00F575DB" w:rsidRPr="00F56A9D" w:rsidTr="00F575DB">
        <w:trPr>
          <w:trHeight w:val="52"/>
        </w:trPr>
        <w:tc>
          <w:tcPr>
            <w:tcW w:w="307" w:type="pct"/>
            <w:gridSpan w:val="2"/>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53</w:t>
            </w:r>
          </w:p>
        </w:tc>
        <w:tc>
          <w:tcPr>
            <w:tcW w:w="4693" w:type="pct"/>
            <w:gridSpan w:val="7"/>
          </w:tcPr>
          <w:p w:rsidR="00C36372" w:rsidRPr="00C36372" w:rsidRDefault="00C36372" w:rsidP="00C36372">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r w:rsidRPr="00253EAD">
              <w:rPr>
                <w:rFonts w:ascii="Times New Roman" w:hAnsi="Times New Roman" w:cs="Times New Roman"/>
                <w:sz w:val="28"/>
                <w:szCs w:val="28"/>
              </w:rPr>
              <w:t xml:space="preserve"> </w:t>
            </w:r>
          </w:p>
          <w:p w:rsidR="00F575DB" w:rsidRPr="00F575DB" w:rsidRDefault="00F575DB"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575DB" w:rsidRPr="00F56A9D" w:rsidRDefault="00F575DB"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FF30C4">
              <w:rPr>
                <w:rFonts w:ascii="Times New Roman" w:eastAsia="Times New Roman" w:hAnsi="Times New Roman" w:cs="Times New Roman"/>
                <w:i/>
                <w:sz w:val="28"/>
                <w:szCs w:val="28"/>
                <w:lang w:eastAsia="ru-RU"/>
              </w:rPr>
              <w:t>место</w:t>
            </w:r>
            <w:proofErr w:type="gramEnd"/>
            <w:r w:rsidRPr="00FF30C4">
              <w:rPr>
                <w:rFonts w:ascii="Times New Roman" w:eastAsia="Times New Roman" w:hAnsi="Times New Roman" w:cs="Times New Roman"/>
                <w:i/>
                <w:sz w:val="28"/>
                <w:szCs w:val="28"/>
                <w:lang w:eastAsia="ru-RU"/>
              </w:rPr>
              <w:t xml:space="preserve"> для текстового описания</w:t>
            </w:r>
            <w:r w:rsidRPr="00016EE4">
              <w:rPr>
                <w:rFonts w:ascii="Times New Roman" w:hAnsi="Times New Roman" w:cs="Times New Roman"/>
                <w:i/>
                <w:sz w:val="28"/>
                <w:szCs w:val="28"/>
              </w:rPr>
              <w:t>)</w:t>
            </w:r>
          </w:p>
        </w:tc>
      </w:tr>
    </w:tbl>
    <w:p w:rsidR="00C36372" w:rsidRPr="006401F3" w:rsidRDefault="00C36372" w:rsidP="00467996">
      <w:pPr>
        <w:spacing w:before="240" w:after="0"/>
        <w:jc w:val="center"/>
        <w:rPr>
          <w:rFonts w:ascii="Times New Roman" w:eastAsia="Times New Roman" w:hAnsi="Times New Roman" w:cs="Times New Roman"/>
          <w:b/>
          <w:sz w:val="28"/>
          <w:szCs w:val="28"/>
          <w:lang w:eastAsia="ru-RU"/>
        </w:rPr>
      </w:pPr>
    </w:p>
    <w:p w:rsidR="00467996" w:rsidRPr="00C36372" w:rsidRDefault="00467996" w:rsidP="00467996">
      <w:pPr>
        <w:spacing w:before="240" w:after="0"/>
        <w:jc w:val="center"/>
        <w:rPr>
          <w:rFonts w:ascii="Times New Roman" w:hAnsi="Times New Roman" w:cs="Times New Roman"/>
          <w:b/>
          <w:sz w:val="28"/>
          <w:szCs w:val="28"/>
        </w:rPr>
      </w:pPr>
      <w:r w:rsidRPr="00C36372">
        <w:rPr>
          <w:rFonts w:ascii="Times New Roman" w:eastAsia="Times New Roman" w:hAnsi="Times New Roman" w:cs="Times New Roman"/>
          <w:b/>
          <w:sz w:val="28"/>
          <w:szCs w:val="28"/>
          <w:lang w:eastAsia="ru-RU"/>
        </w:rPr>
        <w:t xml:space="preserve">9. </w:t>
      </w:r>
      <w:r w:rsidR="00C36372" w:rsidRPr="00C36372">
        <w:rPr>
          <w:rFonts w:ascii="Times New Roman" w:hAnsi="Times New Roman" w:cs="Times New Roman"/>
          <w:b/>
          <w:sz w:val="28"/>
          <w:szCs w:val="28"/>
        </w:rPr>
        <w:t>Сравнение возможных вариантов решения проблемы</w:t>
      </w:r>
    </w:p>
    <w:tbl>
      <w:tblPr>
        <w:tblStyle w:val="a3"/>
        <w:tblW w:w="5000" w:type="pct"/>
        <w:tblLook w:val="04A0" w:firstRow="1" w:lastRow="0" w:firstColumn="1" w:lastColumn="0" w:noHBand="0" w:noVBand="1"/>
      </w:tblPr>
      <w:tblGrid>
        <w:gridCol w:w="672"/>
        <w:gridCol w:w="4538"/>
        <w:gridCol w:w="1844"/>
        <w:gridCol w:w="1844"/>
        <w:gridCol w:w="1784"/>
      </w:tblGrid>
      <w:tr w:rsidR="00C36372" w:rsidTr="00D54F06">
        <w:tc>
          <w:tcPr>
            <w:tcW w:w="2439" w:type="pct"/>
            <w:gridSpan w:val="2"/>
          </w:tcPr>
          <w:p w:rsidR="00C36372" w:rsidRDefault="00C36372" w:rsidP="00D4186E">
            <w:pPr>
              <w:jc w:val="center"/>
              <w:rPr>
                <w:rFonts w:ascii="Times New Roman" w:hAnsi="Times New Roman" w:cs="Times New Roman"/>
                <w:sz w:val="28"/>
                <w:szCs w:val="28"/>
              </w:rPr>
            </w:pPr>
          </w:p>
        </w:tc>
        <w:tc>
          <w:tcPr>
            <w:tcW w:w="863" w:type="pct"/>
          </w:tcPr>
          <w:p w:rsidR="00C36372" w:rsidRPr="00FB6E41" w:rsidRDefault="00C36372"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1</w:t>
            </w:r>
          </w:p>
        </w:tc>
        <w:tc>
          <w:tcPr>
            <w:tcW w:w="863" w:type="pct"/>
          </w:tcPr>
          <w:p w:rsidR="00C36372" w:rsidRPr="00FB6E41" w:rsidRDefault="00C36372"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2</w:t>
            </w:r>
          </w:p>
        </w:tc>
        <w:tc>
          <w:tcPr>
            <w:tcW w:w="835" w:type="pct"/>
          </w:tcPr>
          <w:p w:rsidR="00C36372" w:rsidRPr="00FB6E41" w:rsidRDefault="00C36372"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3</w:t>
            </w:r>
          </w:p>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Содержание варианта решения проблемы</w:t>
            </w:r>
          </w:p>
        </w:tc>
        <w:tc>
          <w:tcPr>
            <w:tcW w:w="863" w:type="pct"/>
          </w:tcPr>
          <w:p w:rsidR="00D54F06" w:rsidRDefault="00D54F06">
            <w:r w:rsidRPr="00B341F6">
              <w:rPr>
                <w:rFonts w:ascii="Times New Roman" w:hAnsi="Times New Roman" w:cs="Times New Roman"/>
                <w:sz w:val="28"/>
                <w:szCs w:val="28"/>
                <w:lang w:val="en-US"/>
              </w:rPr>
              <w:t>-</w:t>
            </w:r>
          </w:p>
        </w:tc>
        <w:tc>
          <w:tcPr>
            <w:tcW w:w="863" w:type="pct"/>
          </w:tcPr>
          <w:p w:rsidR="00D54F06" w:rsidRDefault="00D54F06" w:rsidP="00D54F06">
            <w:r w:rsidRPr="00B341F6">
              <w:rPr>
                <w:rFonts w:ascii="Times New Roman" w:hAnsi="Times New Roman" w:cs="Times New Roman"/>
                <w:sz w:val="28"/>
                <w:szCs w:val="28"/>
                <w:lang w:val="en-US"/>
              </w:rPr>
              <w:t>-</w:t>
            </w:r>
          </w:p>
        </w:tc>
        <w:tc>
          <w:tcPr>
            <w:tcW w:w="835" w:type="pct"/>
          </w:tcPr>
          <w:p w:rsidR="00D54F06" w:rsidRDefault="00D54F06" w:rsidP="00D54F06">
            <w:r w:rsidRPr="00B341F6">
              <w:rPr>
                <w:rFonts w:ascii="Times New Roman" w:hAnsi="Times New Roman" w:cs="Times New Roman"/>
                <w:sz w:val="28"/>
                <w:szCs w:val="28"/>
                <w:lang w:val="en-US"/>
              </w:rPr>
              <w:t>-</w:t>
            </w:r>
          </w:p>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55</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863" w:type="pct"/>
          </w:tcPr>
          <w:p w:rsidR="00D54F06" w:rsidRDefault="00D54F06" w:rsidP="00D54F06">
            <w:r w:rsidRPr="00B341F6">
              <w:rPr>
                <w:rFonts w:ascii="Times New Roman" w:hAnsi="Times New Roman" w:cs="Times New Roman"/>
                <w:sz w:val="28"/>
                <w:szCs w:val="28"/>
                <w:lang w:val="en-US"/>
              </w:rPr>
              <w:t>-</w:t>
            </w:r>
          </w:p>
        </w:tc>
        <w:tc>
          <w:tcPr>
            <w:tcW w:w="863" w:type="pct"/>
          </w:tcPr>
          <w:p w:rsidR="00D54F06" w:rsidRDefault="00D54F06" w:rsidP="00D54F06">
            <w:r w:rsidRPr="00B341F6">
              <w:rPr>
                <w:rFonts w:ascii="Times New Roman" w:hAnsi="Times New Roman" w:cs="Times New Roman"/>
                <w:sz w:val="28"/>
                <w:szCs w:val="28"/>
                <w:lang w:val="en-US"/>
              </w:rPr>
              <w:t>-</w:t>
            </w:r>
          </w:p>
        </w:tc>
        <w:tc>
          <w:tcPr>
            <w:tcW w:w="835" w:type="pct"/>
          </w:tcPr>
          <w:p w:rsidR="00D54F06" w:rsidRDefault="00D54F06" w:rsidP="00D54F06">
            <w:r w:rsidRPr="00B341F6">
              <w:rPr>
                <w:rFonts w:ascii="Times New Roman" w:hAnsi="Times New Roman" w:cs="Times New Roman"/>
                <w:sz w:val="28"/>
                <w:szCs w:val="28"/>
                <w:lang w:val="en-US"/>
              </w:rPr>
              <w:t>-</w:t>
            </w:r>
          </w:p>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56</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 xml:space="preserve">Оценка дополнительных расходов (доходов) потенциальных адресатов регулирования, </w:t>
            </w:r>
            <w:r w:rsidRPr="00FB6E41">
              <w:rPr>
                <w:rFonts w:ascii="Times New Roman" w:hAnsi="Times New Roman" w:cs="Times New Roman"/>
                <w:sz w:val="28"/>
                <w:szCs w:val="28"/>
              </w:rPr>
              <w:lastRenderedPageBreak/>
              <w:t>связанных с введением предлагаемого правового регулирования</w:t>
            </w:r>
          </w:p>
        </w:tc>
        <w:tc>
          <w:tcPr>
            <w:tcW w:w="863" w:type="pct"/>
          </w:tcPr>
          <w:p w:rsidR="00D54F06" w:rsidRDefault="00D54F06" w:rsidP="00D54F06">
            <w:r w:rsidRPr="00B341F6">
              <w:rPr>
                <w:rFonts w:ascii="Times New Roman" w:hAnsi="Times New Roman" w:cs="Times New Roman"/>
                <w:sz w:val="28"/>
                <w:szCs w:val="28"/>
                <w:lang w:val="en-US"/>
              </w:rPr>
              <w:lastRenderedPageBreak/>
              <w:t>-</w:t>
            </w:r>
          </w:p>
        </w:tc>
        <w:tc>
          <w:tcPr>
            <w:tcW w:w="863" w:type="pct"/>
          </w:tcPr>
          <w:p w:rsidR="00D54F06" w:rsidRDefault="00D54F06" w:rsidP="00D54F06">
            <w:r w:rsidRPr="00B341F6">
              <w:rPr>
                <w:rFonts w:ascii="Times New Roman" w:hAnsi="Times New Roman" w:cs="Times New Roman"/>
                <w:sz w:val="28"/>
                <w:szCs w:val="28"/>
                <w:lang w:val="en-US"/>
              </w:rPr>
              <w:t>-</w:t>
            </w:r>
          </w:p>
        </w:tc>
        <w:tc>
          <w:tcPr>
            <w:tcW w:w="835" w:type="pct"/>
          </w:tcPr>
          <w:p w:rsidR="00D54F06" w:rsidRDefault="00D54F06" w:rsidP="00D54F06">
            <w:r w:rsidRPr="00B341F6">
              <w:rPr>
                <w:rFonts w:ascii="Times New Roman" w:hAnsi="Times New Roman" w:cs="Times New Roman"/>
                <w:sz w:val="28"/>
                <w:szCs w:val="28"/>
                <w:lang w:val="en-US"/>
              </w:rPr>
              <w:t>-</w:t>
            </w:r>
          </w:p>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57</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расходов (доходов) республиканского бюджета Республики Алтай, связанных с введением предлагаемого правового регулирования</w:t>
            </w:r>
          </w:p>
        </w:tc>
        <w:tc>
          <w:tcPr>
            <w:tcW w:w="863" w:type="pct"/>
          </w:tcPr>
          <w:p w:rsidR="00D54F06" w:rsidRDefault="00D54F06" w:rsidP="00D54F06">
            <w:r w:rsidRPr="00B341F6">
              <w:rPr>
                <w:rFonts w:ascii="Times New Roman" w:hAnsi="Times New Roman" w:cs="Times New Roman"/>
                <w:sz w:val="28"/>
                <w:szCs w:val="28"/>
                <w:lang w:val="en-US"/>
              </w:rPr>
              <w:t>-</w:t>
            </w:r>
          </w:p>
        </w:tc>
        <w:tc>
          <w:tcPr>
            <w:tcW w:w="863" w:type="pct"/>
          </w:tcPr>
          <w:p w:rsidR="00D54F06" w:rsidRDefault="00D54F06" w:rsidP="00D54F06">
            <w:r w:rsidRPr="00B341F6">
              <w:rPr>
                <w:rFonts w:ascii="Times New Roman" w:hAnsi="Times New Roman" w:cs="Times New Roman"/>
                <w:sz w:val="28"/>
                <w:szCs w:val="28"/>
                <w:lang w:val="en-US"/>
              </w:rPr>
              <w:t>-</w:t>
            </w:r>
          </w:p>
        </w:tc>
        <w:tc>
          <w:tcPr>
            <w:tcW w:w="835" w:type="pct"/>
          </w:tcPr>
          <w:p w:rsidR="00D54F06" w:rsidRDefault="00D54F06" w:rsidP="00D54F06">
            <w:r w:rsidRPr="00B341F6">
              <w:rPr>
                <w:rFonts w:ascii="Times New Roman" w:hAnsi="Times New Roman" w:cs="Times New Roman"/>
                <w:sz w:val="28"/>
                <w:szCs w:val="28"/>
                <w:lang w:val="en-US"/>
              </w:rPr>
              <w:t>-</w:t>
            </w:r>
          </w:p>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возможности достижения заявленных целей регулирования (</w:t>
            </w:r>
            <w:r w:rsidRPr="00D54F06">
              <w:rPr>
                <w:rFonts w:ascii="Times New Roman" w:hAnsi="Times New Roman" w:cs="Times New Roman"/>
                <w:sz w:val="28"/>
                <w:szCs w:val="28"/>
              </w:rPr>
              <w:t xml:space="preserve">раздел 3 </w:t>
            </w:r>
            <w:r w:rsidRPr="00FB6E41">
              <w:rPr>
                <w:rFonts w:ascii="Times New Roman" w:hAnsi="Times New Roman" w:cs="Times New Roman"/>
                <w:sz w:val="28"/>
                <w:szCs w:val="28"/>
              </w:rPr>
              <w:t>сводного отчета) посредством применения рассматриваемых вариантов предлагаемого правового регулирования</w:t>
            </w:r>
          </w:p>
        </w:tc>
        <w:tc>
          <w:tcPr>
            <w:tcW w:w="863" w:type="pct"/>
          </w:tcPr>
          <w:p w:rsidR="00D54F06" w:rsidRDefault="00D54F06" w:rsidP="00D54F06">
            <w:r w:rsidRPr="00B341F6">
              <w:rPr>
                <w:rFonts w:ascii="Times New Roman" w:hAnsi="Times New Roman" w:cs="Times New Roman"/>
                <w:sz w:val="28"/>
                <w:szCs w:val="28"/>
                <w:lang w:val="en-US"/>
              </w:rPr>
              <w:t>-</w:t>
            </w:r>
          </w:p>
        </w:tc>
        <w:tc>
          <w:tcPr>
            <w:tcW w:w="863" w:type="pct"/>
          </w:tcPr>
          <w:p w:rsidR="00D54F06" w:rsidRDefault="00D54F06" w:rsidP="00D54F06">
            <w:r w:rsidRPr="00B341F6">
              <w:rPr>
                <w:rFonts w:ascii="Times New Roman" w:hAnsi="Times New Roman" w:cs="Times New Roman"/>
                <w:sz w:val="28"/>
                <w:szCs w:val="28"/>
                <w:lang w:val="en-US"/>
              </w:rPr>
              <w:t>-</w:t>
            </w:r>
          </w:p>
        </w:tc>
        <w:tc>
          <w:tcPr>
            <w:tcW w:w="835" w:type="pct"/>
          </w:tcPr>
          <w:p w:rsidR="00D54F06" w:rsidRDefault="00D54F06" w:rsidP="00D54F06">
            <w:r w:rsidRPr="00B341F6">
              <w:rPr>
                <w:rFonts w:ascii="Times New Roman" w:hAnsi="Times New Roman" w:cs="Times New Roman"/>
                <w:sz w:val="28"/>
                <w:szCs w:val="28"/>
                <w:lang w:val="en-US"/>
              </w:rPr>
              <w:t>-</w:t>
            </w:r>
          </w:p>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59</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рисков неблагоприятных последствий</w:t>
            </w:r>
          </w:p>
        </w:tc>
        <w:tc>
          <w:tcPr>
            <w:tcW w:w="863" w:type="pct"/>
          </w:tcPr>
          <w:p w:rsidR="00D54F06" w:rsidRDefault="00D54F06" w:rsidP="00D54F06">
            <w:r w:rsidRPr="00B341F6">
              <w:rPr>
                <w:rFonts w:ascii="Times New Roman" w:hAnsi="Times New Roman" w:cs="Times New Roman"/>
                <w:sz w:val="28"/>
                <w:szCs w:val="28"/>
                <w:lang w:val="en-US"/>
              </w:rPr>
              <w:t>-</w:t>
            </w:r>
          </w:p>
        </w:tc>
        <w:tc>
          <w:tcPr>
            <w:tcW w:w="863" w:type="pct"/>
          </w:tcPr>
          <w:p w:rsidR="00D54F06" w:rsidRDefault="00D54F06" w:rsidP="00D54F06">
            <w:r w:rsidRPr="00B341F6">
              <w:rPr>
                <w:rFonts w:ascii="Times New Roman" w:hAnsi="Times New Roman" w:cs="Times New Roman"/>
                <w:sz w:val="28"/>
                <w:szCs w:val="28"/>
                <w:lang w:val="en-US"/>
              </w:rPr>
              <w:t>-</w:t>
            </w:r>
          </w:p>
        </w:tc>
        <w:tc>
          <w:tcPr>
            <w:tcW w:w="835" w:type="pct"/>
          </w:tcPr>
          <w:p w:rsidR="00D54F06" w:rsidRDefault="00D54F06" w:rsidP="00D54F06">
            <w:r w:rsidRPr="00B341F6">
              <w:rPr>
                <w:rFonts w:ascii="Times New Roman" w:hAnsi="Times New Roman" w:cs="Times New Roman"/>
                <w:sz w:val="28"/>
                <w:szCs w:val="28"/>
                <w:lang w:val="en-US"/>
              </w:rPr>
              <w:t>-</w:t>
            </w:r>
          </w:p>
        </w:tc>
      </w:tr>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4685" w:type="pct"/>
            <w:gridSpan w:val="4"/>
          </w:tcPr>
          <w:p w:rsidR="00D54F06" w:rsidRPr="006401F3" w:rsidRDefault="00D54F06" w:rsidP="00D54F06">
            <w:pPr>
              <w:pBdr>
                <w:bottom w:val="single" w:sz="4" w:space="1" w:color="auto"/>
              </w:pBdr>
              <w:rPr>
                <w:rFonts w:ascii="Times New Roman" w:hAnsi="Times New Roman" w:cs="Times New Roman"/>
                <w:sz w:val="28"/>
                <w:szCs w:val="28"/>
              </w:rPr>
            </w:pPr>
            <w:proofErr w:type="gramStart"/>
            <w:r w:rsidRPr="00FB6E41">
              <w:rPr>
                <w:rFonts w:ascii="Times New Roman" w:hAnsi="Times New Roman" w:cs="Times New Roman"/>
                <w:sz w:val="28"/>
                <w:szCs w:val="28"/>
              </w:rPr>
              <w:t>Обоснование  выбора</w:t>
            </w:r>
            <w:proofErr w:type="gramEnd"/>
            <w:r w:rsidRPr="00FB6E41">
              <w:rPr>
                <w:rFonts w:ascii="Times New Roman" w:hAnsi="Times New Roman" w:cs="Times New Roman"/>
                <w:sz w:val="28"/>
                <w:szCs w:val="28"/>
              </w:rPr>
              <w:t xml:space="preserve">  предпочтительного варианта решения выявленной</w:t>
            </w:r>
            <w:r w:rsidRPr="00D54F06">
              <w:rPr>
                <w:rFonts w:ascii="Times New Roman" w:hAnsi="Times New Roman" w:cs="Times New Roman"/>
                <w:sz w:val="28"/>
                <w:szCs w:val="28"/>
              </w:rPr>
              <w:t xml:space="preserve"> </w:t>
            </w:r>
            <w:r w:rsidRPr="00FB6E41">
              <w:rPr>
                <w:rFonts w:ascii="Times New Roman" w:hAnsi="Times New Roman" w:cs="Times New Roman"/>
                <w:sz w:val="28"/>
                <w:szCs w:val="28"/>
              </w:rPr>
              <w:t>проблемы:</w:t>
            </w:r>
            <w:r w:rsidRPr="00253EAD">
              <w:rPr>
                <w:rFonts w:ascii="Times New Roman" w:hAnsi="Times New Roman" w:cs="Times New Roman"/>
                <w:sz w:val="28"/>
                <w:szCs w:val="28"/>
              </w:rPr>
              <w:t xml:space="preserve"> </w:t>
            </w:r>
          </w:p>
          <w:p w:rsidR="00D54F06" w:rsidRPr="00F575DB" w:rsidRDefault="00D54F06"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D54F06" w:rsidRPr="00F56A9D" w:rsidRDefault="00D54F06"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FF30C4">
              <w:rPr>
                <w:rFonts w:ascii="Times New Roman" w:eastAsia="Times New Roman" w:hAnsi="Times New Roman" w:cs="Times New Roman"/>
                <w:i/>
                <w:sz w:val="28"/>
                <w:szCs w:val="28"/>
                <w:lang w:eastAsia="ru-RU"/>
              </w:rPr>
              <w:t>место</w:t>
            </w:r>
            <w:proofErr w:type="gramEnd"/>
            <w:r w:rsidRPr="00FF30C4">
              <w:rPr>
                <w:rFonts w:ascii="Times New Roman" w:eastAsia="Times New Roman" w:hAnsi="Times New Roman" w:cs="Times New Roman"/>
                <w:i/>
                <w:sz w:val="28"/>
                <w:szCs w:val="28"/>
                <w:lang w:eastAsia="ru-RU"/>
              </w:rPr>
              <w:t xml:space="preserve"> для текстового описания</w:t>
            </w:r>
            <w:r w:rsidRPr="00016EE4">
              <w:rPr>
                <w:rFonts w:ascii="Times New Roman" w:hAnsi="Times New Roman" w:cs="Times New Roman"/>
                <w:i/>
                <w:sz w:val="28"/>
                <w:szCs w:val="28"/>
              </w:rPr>
              <w:t>)</w:t>
            </w:r>
          </w:p>
        </w:tc>
      </w:tr>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4685" w:type="pct"/>
            <w:gridSpan w:val="4"/>
          </w:tcPr>
          <w:p w:rsidR="00D54F06" w:rsidRPr="00D54F06" w:rsidRDefault="00D54F06" w:rsidP="00D54F06">
            <w:pPr>
              <w:pBdr>
                <w:bottom w:val="single" w:sz="4" w:space="1" w:color="auto"/>
              </w:pBdr>
              <w:jc w:val="center"/>
              <w:rPr>
                <w:rFonts w:ascii="Times New Roman" w:hAnsi="Times New Roman" w:cs="Times New Roman"/>
                <w:sz w:val="28"/>
                <w:szCs w:val="28"/>
              </w:rPr>
            </w:pPr>
            <w:r w:rsidRPr="00FB6E41">
              <w:rPr>
                <w:rFonts w:ascii="Times New Roman" w:hAnsi="Times New Roman" w:cs="Times New Roman"/>
                <w:sz w:val="28"/>
                <w:szCs w:val="28"/>
              </w:rPr>
              <w:t>Детальное описание предлагаемого варианта решения проблемы:</w:t>
            </w:r>
            <w:r w:rsidRPr="00253EAD">
              <w:rPr>
                <w:rFonts w:ascii="Times New Roman" w:hAnsi="Times New Roman" w:cs="Times New Roman"/>
                <w:sz w:val="28"/>
                <w:szCs w:val="28"/>
              </w:rPr>
              <w:t xml:space="preserve"> </w:t>
            </w:r>
          </w:p>
          <w:p w:rsidR="00D54F06" w:rsidRPr="00F575DB" w:rsidRDefault="00D54F06"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D54F06" w:rsidRPr="00F56A9D" w:rsidRDefault="00D54F06"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FF30C4">
              <w:rPr>
                <w:rFonts w:ascii="Times New Roman" w:eastAsia="Times New Roman" w:hAnsi="Times New Roman" w:cs="Times New Roman"/>
                <w:i/>
                <w:sz w:val="28"/>
                <w:szCs w:val="28"/>
                <w:lang w:eastAsia="ru-RU"/>
              </w:rPr>
              <w:t>место</w:t>
            </w:r>
            <w:proofErr w:type="gramEnd"/>
            <w:r w:rsidRPr="00FF30C4">
              <w:rPr>
                <w:rFonts w:ascii="Times New Roman" w:eastAsia="Times New Roman" w:hAnsi="Times New Roman" w:cs="Times New Roman"/>
                <w:i/>
                <w:sz w:val="28"/>
                <w:szCs w:val="28"/>
                <w:lang w:eastAsia="ru-RU"/>
              </w:rPr>
              <w:t xml:space="preserve"> для текстового описания</w:t>
            </w:r>
            <w:r w:rsidRPr="00016EE4">
              <w:rPr>
                <w:rFonts w:ascii="Times New Roman" w:hAnsi="Times New Roman" w:cs="Times New Roman"/>
                <w:i/>
                <w:sz w:val="28"/>
                <w:szCs w:val="28"/>
              </w:rPr>
              <w:t>)</w:t>
            </w:r>
          </w:p>
        </w:tc>
      </w:tr>
    </w:tbl>
    <w:p w:rsidR="00D54F06" w:rsidRPr="006401F3" w:rsidRDefault="00D54F06" w:rsidP="00D54F06">
      <w:pPr>
        <w:pStyle w:val="ConsPlusNonformat"/>
        <w:jc w:val="both"/>
        <w:rPr>
          <w:rFonts w:ascii="Times New Roman" w:hAnsi="Times New Roman" w:cs="Times New Roman"/>
          <w:b/>
          <w:sz w:val="28"/>
          <w:szCs w:val="28"/>
        </w:rPr>
      </w:pPr>
    </w:p>
    <w:p w:rsidR="00D54F06" w:rsidRPr="006401F3" w:rsidRDefault="00D54F06" w:rsidP="00D54F06">
      <w:pPr>
        <w:pStyle w:val="ConsPlusNonformat"/>
        <w:jc w:val="both"/>
        <w:rPr>
          <w:rFonts w:ascii="Times New Roman" w:hAnsi="Times New Roman" w:cs="Times New Roman"/>
          <w:b/>
          <w:sz w:val="28"/>
          <w:szCs w:val="28"/>
        </w:rPr>
      </w:pPr>
    </w:p>
    <w:p w:rsidR="00D54F06" w:rsidRPr="006401F3" w:rsidRDefault="00224583" w:rsidP="00D54F06">
      <w:pPr>
        <w:pStyle w:val="ConsPlusNonformat"/>
        <w:jc w:val="both"/>
        <w:rPr>
          <w:rFonts w:ascii="Times New Roman" w:hAnsi="Times New Roman" w:cs="Times New Roman"/>
          <w:b/>
          <w:sz w:val="28"/>
          <w:szCs w:val="28"/>
        </w:rPr>
      </w:pPr>
      <w:r w:rsidRPr="00D54F06">
        <w:rPr>
          <w:rFonts w:ascii="Times New Roman" w:hAnsi="Times New Roman" w:cs="Times New Roman"/>
          <w:b/>
          <w:sz w:val="28"/>
          <w:szCs w:val="28"/>
        </w:rPr>
        <w:t xml:space="preserve">10. </w:t>
      </w:r>
      <w:r w:rsidR="00D54F06" w:rsidRPr="00D54F06">
        <w:rPr>
          <w:rFonts w:ascii="Times New Roman" w:hAnsi="Times New Roman" w:cs="Times New Roman"/>
          <w:b/>
          <w:sz w:val="28"/>
          <w:szCs w:val="28"/>
        </w:rPr>
        <w:t>Оценка необходимости установления переходного периода и (или)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w:t>
      </w:r>
    </w:p>
    <w:p w:rsidR="00D54F06" w:rsidRPr="006401F3" w:rsidRDefault="00D54F06" w:rsidP="00D54F06">
      <w:pPr>
        <w:pStyle w:val="ConsPlusNonformat"/>
        <w:jc w:val="both"/>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706"/>
        <w:gridCol w:w="9976"/>
      </w:tblGrid>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4685" w:type="pct"/>
          </w:tcPr>
          <w:p w:rsidR="00D54F06" w:rsidRPr="00FB6E41" w:rsidRDefault="00D54F06" w:rsidP="00D54F06">
            <w:pPr>
              <w:pStyle w:val="ConsPlusNonformat"/>
              <w:jc w:val="both"/>
              <w:rPr>
                <w:rFonts w:ascii="Times New Roman" w:hAnsi="Times New Roman" w:cs="Times New Roman"/>
                <w:sz w:val="28"/>
                <w:szCs w:val="28"/>
              </w:rPr>
            </w:pPr>
            <w:proofErr w:type="gramStart"/>
            <w:r w:rsidRPr="00FB6E41">
              <w:rPr>
                <w:rFonts w:ascii="Times New Roman" w:hAnsi="Times New Roman" w:cs="Times New Roman"/>
                <w:sz w:val="28"/>
                <w:szCs w:val="28"/>
              </w:rPr>
              <w:t>Предполагаемая  дата</w:t>
            </w:r>
            <w:proofErr w:type="gramEnd"/>
            <w:r w:rsidRPr="00FB6E41">
              <w:rPr>
                <w:rFonts w:ascii="Times New Roman" w:hAnsi="Times New Roman" w:cs="Times New Roman"/>
                <w:sz w:val="28"/>
                <w:szCs w:val="28"/>
              </w:rPr>
              <w:t xml:space="preserve"> вступления в силу нормативного правового акта</w:t>
            </w:r>
          </w:p>
          <w:p w:rsidR="00D54F06" w:rsidRPr="00FB6E41" w:rsidRDefault="00D54F06" w:rsidP="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Республики Алтай:</w:t>
            </w:r>
          </w:p>
          <w:p w:rsidR="00D54F06" w:rsidRPr="00F575DB" w:rsidRDefault="00DD1331" w:rsidP="00D54F06">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 xml:space="preserve">Декабрь </w:t>
            </w:r>
            <w:r w:rsidR="00D54F06" w:rsidRPr="00253EAD">
              <w:rPr>
                <w:rFonts w:ascii="Times New Roman" w:hAnsi="Times New Roman" w:cs="Times New Roman"/>
                <w:sz w:val="28"/>
                <w:szCs w:val="28"/>
              </w:rPr>
              <w:t>2020 года</w:t>
            </w:r>
          </w:p>
          <w:p w:rsidR="00D54F06" w:rsidRPr="00D54F06" w:rsidRDefault="00D54F06" w:rsidP="00D54F06">
            <w:pPr>
              <w:pStyle w:val="ConsPlusNonformat"/>
              <w:jc w:val="both"/>
              <w:rPr>
                <w:rFonts w:ascii="Times New Roman" w:hAnsi="Times New Roman" w:cs="Times New Roman"/>
                <w:i/>
                <w:sz w:val="28"/>
                <w:szCs w:val="28"/>
              </w:rPr>
            </w:pPr>
            <w:r w:rsidRPr="00D54F06">
              <w:rPr>
                <w:rFonts w:ascii="Times New Roman" w:hAnsi="Times New Roman" w:cs="Times New Roman"/>
                <w:i/>
                <w:sz w:val="28"/>
                <w:szCs w:val="28"/>
              </w:rPr>
              <w:t>(</w:t>
            </w:r>
            <w:proofErr w:type="gramStart"/>
            <w:r w:rsidRPr="00D54F06">
              <w:rPr>
                <w:rFonts w:ascii="Times New Roman" w:hAnsi="Times New Roman" w:cs="Times New Roman"/>
                <w:i/>
                <w:sz w:val="28"/>
                <w:szCs w:val="28"/>
              </w:rPr>
              <w:t>если</w:t>
            </w:r>
            <w:proofErr w:type="gramEnd"/>
            <w:r w:rsidRPr="00D54F06">
              <w:rPr>
                <w:rFonts w:ascii="Times New Roman" w:hAnsi="Times New Roman" w:cs="Times New Roman"/>
                <w:i/>
                <w:sz w:val="28"/>
                <w:szCs w:val="28"/>
              </w:rPr>
              <w:t xml:space="preserve"> положения вводятся в действие в разное время, указывается статья/пункт проекта нормативного правового акта и дата введения)</w:t>
            </w:r>
          </w:p>
        </w:tc>
      </w:tr>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4685" w:type="pct"/>
          </w:tcPr>
          <w:p w:rsidR="00D54F06" w:rsidRPr="00FB6E41" w:rsidRDefault="00D54F06" w:rsidP="00D54F06">
            <w:pPr>
              <w:pStyle w:val="ConsPlusNonformat"/>
              <w:jc w:val="both"/>
              <w:rPr>
                <w:rFonts w:ascii="Times New Roman" w:hAnsi="Times New Roman" w:cs="Times New Roman"/>
                <w:sz w:val="28"/>
                <w:szCs w:val="28"/>
              </w:rPr>
            </w:pPr>
            <w:proofErr w:type="gramStart"/>
            <w:r w:rsidRPr="00FB6E41">
              <w:rPr>
                <w:rFonts w:ascii="Times New Roman" w:hAnsi="Times New Roman" w:cs="Times New Roman"/>
                <w:sz w:val="28"/>
                <w:szCs w:val="28"/>
              </w:rPr>
              <w:t>Необходимость  установления</w:t>
            </w:r>
            <w:proofErr w:type="gramEnd"/>
            <w:r w:rsidRPr="00FB6E41">
              <w:rPr>
                <w:rFonts w:ascii="Times New Roman" w:hAnsi="Times New Roman" w:cs="Times New Roman"/>
                <w:sz w:val="28"/>
                <w:szCs w:val="28"/>
              </w:rPr>
              <w:t xml:space="preserve">  переходного  периода и (или) отсрочки</w:t>
            </w:r>
            <w:r w:rsidRPr="00D54F06">
              <w:rPr>
                <w:rFonts w:ascii="Times New Roman" w:hAnsi="Times New Roman" w:cs="Times New Roman"/>
                <w:sz w:val="28"/>
                <w:szCs w:val="28"/>
              </w:rPr>
              <w:t xml:space="preserve"> </w:t>
            </w:r>
            <w:r w:rsidRPr="00FB6E41">
              <w:rPr>
                <w:rFonts w:ascii="Times New Roman" w:hAnsi="Times New Roman" w:cs="Times New Roman"/>
                <w:sz w:val="28"/>
                <w:szCs w:val="28"/>
              </w:rPr>
              <w:t>введения предлагаемого правового регулирования: (да/нет)</w:t>
            </w:r>
          </w:p>
          <w:p w:rsidR="00D54F06" w:rsidRPr="00F575DB" w:rsidRDefault="00D54F06" w:rsidP="00D54F06">
            <w:pPr>
              <w:pBdr>
                <w:bottom w:val="single" w:sz="4" w:space="1" w:color="auto"/>
              </w:pBdr>
              <w:jc w:val="center"/>
              <w:rPr>
                <w:rFonts w:ascii="Times New Roman" w:hAnsi="Times New Roman" w:cs="Times New Roman"/>
                <w:sz w:val="28"/>
                <w:szCs w:val="28"/>
              </w:rPr>
            </w:pPr>
            <w:proofErr w:type="gramStart"/>
            <w:r w:rsidRPr="00253EAD">
              <w:rPr>
                <w:rFonts w:ascii="Times New Roman" w:hAnsi="Times New Roman" w:cs="Times New Roman"/>
                <w:sz w:val="28"/>
                <w:szCs w:val="28"/>
              </w:rPr>
              <w:t>нет</w:t>
            </w:r>
            <w:proofErr w:type="gramEnd"/>
          </w:p>
          <w:p w:rsidR="00D54F06" w:rsidRPr="00B37F01" w:rsidRDefault="00B37F01" w:rsidP="00B37F01">
            <w:pPr>
              <w:pStyle w:val="ConsPlusNonformat"/>
              <w:jc w:val="both"/>
              <w:rPr>
                <w:rFonts w:ascii="Times New Roman" w:hAnsi="Times New Roman" w:cs="Times New Roman"/>
                <w:i/>
                <w:sz w:val="28"/>
                <w:szCs w:val="28"/>
              </w:rPr>
            </w:pPr>
            <w:proofErr w:type="gramStart"/>
            <w:r w:rsidRPr="00B37F01">
              <w:rPr>
                <w:rFonts w:ascii="Times New Roman" w:hAnsi="Times New Roman" w:cs="Times New Roman"/>
                <w:i/>
                <w:sz w:val="28"/>
                <w:szCs w:val="28"/>
              </w:rPr>
              <w:t>а</w:t>
            </w:r>
            <w:proofErr w:type="gramEnd"/>
            <w:r w:rsidRPr="00B37F01">
              <w:rPr>
                <w:rFonts w:ascii="Times New Roman" w:hAnsi="Times New Roman" w:cs="Times New Roman"/>
                <w:i/>
                <w:sz w:val="28"/>
                <w:szCs w:val="28"/>
              </w:rPr>
              <w:t>) срок переходного периода: дней со дня принятия проекта нормативного правового акта</w:t>
            </w:r>
            <w:r w:rsidR="00A15F0F" w:rsidRPr="00B37F01">
              <w:rPr>
                <w:rFonts w:ascii="Times New Roman" w:hAnsi="Times New Roman" w:cs="Times New Roman"/>
                <w:i/>
                <w:sz w:val="28"/>
                <w:szCs w:val="28"/>
              </w:rPr>
              <w:t xml:space="preserve"> Республики Алтай.)</w:t>
            </w:r>
          </w:p>
          <w:p w:rsidR="00B37F01" w:rsidRPr="00F575DB" w:rsidRDefault="00B37F01" w:rsidP="00B37F01">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B37F01" w:rsidRPr="00B37F01" w:rsidRDefault="00B37F01" w:rsidP="00B37F01">
            <w:pPr>
              <w:pStyle w:val="ConsPlusNonformat"/>
              <w:jc w:val="both"/>
              <w:rPr>
                <w:rFonts w:ascii="Times New Roman" w:hAnsi="Times New Roman" w:cs="Times New Roman"/>
                <w:i/>
                <w:sz w:val="28"/>
                <w:szCs w:val="28"/>
              </w:rPr>
            </w:pPr>
            <w:proofErr w:type="gramStart"/>
            <w:r w:rsidRPr="00B37F01">
              <w:rPr>
                <w:rFonts w:ascii="Times New Roman" w:hAnsi="Times New Roman" w:cs="Times New Roman"/>
                <w:i/>
                <w:sz w:val="28"/>
                <w:szCs w:val="28"/>
              </w:rPr>
              <w:t>б</w:t>
            </w:r>
            <w:proofErr w:type="gramEnd"/>
            <w:r w:rsidRPr="00B37F01">
              <w:rPr>
                <w:rFonts w:ascii="Times New Roman" w:hAnsi="Times New Roman" w:cs="Times New Roman"/>
                <w:i/>
                <w:sz w:val="28"/>
                <w:szCs w:val="28"/>
              </w:rPr>
              <w:t>) отсрочка введения предлагаемого правового регулирования: дней со дня принятия проекта нормативного правового акта Республики Алтай.)</w:t>
            </w:r>
          </w:p>
        </w:tc>
      </w:tr>
      <w:tr w:rsidR="00B37F01" w:rsidRPr="00D54F06" w:rsidTr="00A15F0F">
        <w:trPr>
          <w:trHeight w:val="1167"/>
        </w:trPr>
        <w:tc>
          <w:tcPr>
            <w:tcW w:w="315" w:type="pct"/>
          </w:tcPr>
          <w:p w:rsidR="00B37F01" w:rsidRDefault="00B37F01" w:rsidP="00B37F01">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64</w:t>
            </w:r>
          </w:p>
        </w:tc>
        <w:tc>
          <w:tcPr>
            <w:tcW w:w="4685" w:type="pct"/>
          </w:tcPr>
          <w:p w:rsidR="00B37F01" w:rsidRDefault="00B37F01" w:rsidP="00B37F01">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Необходимость     распространения    предлагаемого    правового</w:t>
            </w:r>
            <w:r w:rsidRPr="00B37F01">
              <w:rPr>
                <w:rFonts w:ascii="Times New Roman" w:hAnsi="Times New Roman" w:cs="Times New Roman"/>
                <w:sz w:val="28"/>
                <w:szCs w:val="28"/>
              </w:rPr>
              <w:t xml:space="preserve"> </w:t>
            </w:r>
            <w:r w:rsidRPr="00FB6E41">
              <w:rPr>
                <w:rFonts w:ascii="Times New Roman" w:hAnsi="Times New Roman" w:cs="Times New Roman"/>
                <w:sz w:val="28"/>
                <w:szCs w:val="28"/>
              </w:rPr>
              <w:t>регулирования на ранее возникшие отношения: (да/нет).</w:t>
            </w:r>
          </w:p>
          <w:p w:rsidR="00B37F01" w:rsidRPr="00A15F0F" w:rsidRDefault="00B37F01" w:rsidP="00A15F0F">
            <w:pPr>
              <w:pBdr>
                <w:bottom w:val="single" w:sz="4" w:space="1" w:color="auto"/>
              </w:pBdr>
              <w:jc w:val="center"/>
              <w:rPr>
                <w:rFonts w:ascii="Times New Roman" w:hAnsi="Times New Roman" w:cs="Times New Roman"/>
                <w:sz w:val="28"/>
                <w:szCs w:val="28"/>
              </w:rPr>
            </w:pPr>
            <w:proofErr w:type="gramStart"/>
            <w:r w:rsidRPr="00253EAD">
              <w:rPr>
                <w:rFonts w:ascii="Times New Roman" w:hAnsi="Times New Roman" w:cs="Times New Roman"/>
                <w:sz w:val="28"/>
                <w:szCs w:val="28"/>
              </w:rPr>
              <w:t>нет</w:t>
            </w:r>
            <w:proofErr w:type="gramEnd"/>
          </w:p>
        </w:tc>
      </w:tr>
      <w:tr w:rsidR="00A15F0F" w:rsidRPr="00D54F06" w:rsidTr="00A15F0F">
        <w:trPr>
          <w:trHeight w:val="1127"/>
        </w:trPr>
        <w:tc>
          <w:tcPr>
            <w:tcW w:w="315" w:type="pct"/>
          </w:tcPr>
          <w:p w:rsidR="00A15F0F" w:rsidRPr="00A15F0F" w:rsidRDefault="00A15F0F" w:rsidP="00B37F01">
            <w:pPr>
              <w:pStyle w:val="a4"/>
              <w:ind w:left="0"/>
              <w:rPr>
                <w:rFonts w:ascii="Times New Roman" w:hAnsi="Times New Roman" w:cs="Times New Roman"/>
                <w:sz w:val="28"/>
                <w:szCs w:val="28"/>
              </w:rPr>
            </w:pPr>
            <w:r>
              <w:rPr>
                <w:rFonts w:ascii="Times New Roman" w:hAnsi="Times New Roman" w:cs="Times New Roman"/>
                <w:sz w:val="28"/>
                <w:szCs w:val="28"/>
                <w:lang w:val="en-US"/>
              </w:rPr>
              <w:t>64</w:t>
            </w:r>
            <w:r>
              <w:rPr>
                <w:rFonts w:ascii="Times New Roman" w:hAnsi="Times New Roman" w:cs="Times New Roman"/>
                <w:sz w:val="28"/>
                <w:szCs w:val="28"/>
              </w:rPr>
              <w:t>.1</w:t>
            </w:r>
          </w:p>
        </w:tc>
        <w:tc>
          <w:tcPr>
            <w:tcW w:w="4685" w:type="pct"/>
          </w:tcPr>
          <w:p w:rsidR="00A15F0F" w:rsidRPr="00F575DB" w:rsidRDefault="00A15F0F" w:rsidP="00A15F0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A15F0F" w:rsidRPr="00FB6E41" w:rsidRDefault="00A15F0F" w:rsidP="00B37F01">
            <w:pPr>
              <w:pStyle w:val="ConsPlusNonformat"/>
              <w:jc w:val="both"/>
              <w:rPr>
                <w:rFonts w:ascii="Times New Roman" w:hAnsi="Times New Roman" w:cs="Times New Roman"/>
                <w:sz w:val="28"/>
                <w:szCs w:val="28"/>
              </w:rPr>
            </w:pPr>
            <w:r w:rsidRPr="00B37F01">
              <w:rPr>
                <w:rFonts w:ascii="Times New Roman" w:hAnsi="Times New Roman" w:cs="Times New Roman"/>
                <w:i/>
                <w:sz w:val="28"/>
                <w:szCs w:val="28"/>
              </w:rPr>
              <w:t>(Период распространения на ранее возникшие отношения: дней со дня принятия проекта нормативного правового акта Республики Алтай.)</w:t>
            </w:r>
          </w:p>
        </w:tc>
      </w:tr>
      <w:tr w:rsidR="00B37F01" w:rsidRPr="00B37F01" w:rsidTr="00BE44BE">
        <w:trPr>
          <w:trHeight w:val="52"/>
        </w:trPr>
        <w:tc>
          <w:tcPr>
            <w:tcW w:w="315" w:type="pct"/>
          </w:tcPr>
          <w:p w:rsidR="00B37F01" w:rsidRDefault="00B37F01" w:rsidP="00B37F01">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4685" w:type="pct"/>
          </w:tcPr>
          <w:p w:rsidR="00B37F01" w:rsidRPr="00FB6E41" w:rsidRDefault="00B37F01" w:rsidP="00B37F01">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Обоснование необходимости установления переходного периода и (или)</w:t>
            </w:r>
            <w:r w:rsidRPr="00B37F01">
              <w:rPr>
                <w:rFonts w:ascii="Times New Roman" w:hAnsi="Times New Roman" w:cs="Times New Roman"/>
                <w:sz w:val="28"/>
                <w:szCs w:val="28"/>
              </w:rPr>
              <w:t xml:space="preserve"> </w:t>
            </w:r>
            <w:proofErr w:type="gramStart"/>
            <w:r w:rsidRPr="00FB6E41">
              <w:rPr>
                <w:rFonts w:ascii="Times New Roman" w:hAnsi="Times New Roman" w:cs="Times New Roman"/>
                <w:sz w:val="28"/>
                <w:szCs w:val="28"/>
              </w:rPr>
              <w:t>отсрочки  вступления</w:t>
            </w:r>
            <w:proofErr w:type="gramEnd"/>
            <w:r w:rsidRPr="00FB6E41">
              <w:rPr>
                <w:rFonts w:ascii="Times New Roman" w:hAnsi="Times New Roman" w:cs="Times New Roman"/>
                <w:sz w:val="28"/>
                <w:szCs w:val="28"/>
              </w:rPr>
              <w:t xml:space="preserve">  в  силу  нормативного правового акта Республики Алтай</w:t>
            </w:r>
            <w:r w:rsidRPr="00E65883">
              <w:rPr>
                <w:rFonts w:ascii="Times New Roman" w:hAnsi="Times New Roman" w:cs="Times New Roman"/>
                <w:sz w:val="28"/>
                <w:szCs w:val="28"/>
              </w:rPr>
              <w:t xml:space="preserve"> </w:t>
            </w:r>
            <w:r w:rsidRPr="00FB6E41">
              <w:rPr>
                <w:rFonts w:ascii="Times New Roman" w:hAnsi="Times New Roman" w:cs="Times New Roman"/>
                <w:sz w:val="28"/>
                <w:szCs w:val="28"/>
              </w:rPr>
              <w:t>либо  необходимость  распространения  предлагаемого правового регулирования</w:t>
            </w:r>
            <w:r w:rsidRPr="00E65883">
              <w:rPr>
                <w:rFonts w:ascii="Times New Roman" w:hAnsi="Times New Roman" w:cs="Times New Roman"/>
                <w:sz w:val="28"/>
                <w:szCs w:val="28"/>
              </w:rPr>
              <w:t xml:space="preserve"> </w:t>
            </w:r>
            <w:r w:rsidRPr="00FB6E41">
              <w:rPr>
                <w:rFonts w:ascii="Times New Roman" w:hAnsi="Times New Roman" w:cs="Times New Roman"/>
                <w:sz w:val="28"/>
                <w:szCs w:val="28"/>
              </w:rPr>
              <w:t>на ранее возникшие отношения:</w:t>
            </w:r>
          </w:p>
          <w:p w:rsidR="00B37F01" w:rsidRPr="00F575DB" w:rsidRDefault="00B37F01" w:rsidP="00BE44B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Принятие проекта постановления не требует установления переходного периода</w:t>
            </w:r>
          </w:p>
          <w:p w:rsidR="00B37F01" w:rsidRPr="00B37F01" w:rsidRDefault="00B37F01" w:rsidP="00BE44BE">
            <w:pPr>
              <w:pStyle w:val="ConsPlusNonformat"/>
              <w:jc w:val="both"/>
              <w:rPr>
                <w:rFonts w:ascii="Times New Roman" w:hAnsi="Times New Roman" w:cs="Times New Roman"/>
                <w:i/>
                <w:sz w:val="28"/>
                <w:szCs w:val="28"/>
              </w:rPr>
            </w:pPr>
            <w:r w:rsidRPr="0032181E">
              <w:rPr>
                <w:rFonts w:ascii="Times New Roman" w:hAnsi="Times New Roman" w:cs="Times New Roman"/>
                <w:i/>
                <w:sz w:val="28"/>
                <w:szCs w:val="28"/>
              </w:rPr>
              <w:t>(</w:t>
            </w:r>
            <w:proofErr w:type="gramStart"/>
            <w:r w:rsidRPr="00FF30C4">
              <w:rPr>
                <w:rFonts w:ascii="Times New Roman" w:hAnsi="Times New Roman" w:cs="Times New Roman"/>
                <w:i/>
                <w:sz w:val="28"/>
                <w:szCs w:val="28"/>
              </w:rPr>
              <w:t>место</w:t>
            </w:r>
            <w:proofErr w:type="gramEnd"/>
            <w:r w:rsidRPr="00FF30C4">
              <w:rPr>
                <w:rFonts w:ascii="Times New Roman" w:hAnsi="Times New Roman" w:cs="Times New Roman"/>
                <w:i/>
                <w:sz w:val="28"/>
                <w:szCs w:val="28"/>
              </w:rPr>
              <w:t xml:space="preserve"> для текстового описания</w:t>
            </w:r>
            <w:r w:rsidRPr="00016EE4">
              <w:rPr>
                <w:rFonts w:ascii="Times New Roman" w:hAnsi="Times New Roman" w:cs="Times New Roman"/>
                <w:i/>
                <w:sz w:val="28"/>
                <w:szCs w:val="28"/>
              </w:rPr>
              <w:t>)</w:t>
            </w:r>
          </w:p>
        </w:tc>
      </w:tr>
    </w:tbl>
    <w:p w:rsidR="00D54F06" w:rsidRPr="006401F3" w:rsidRDefault="00D54F06" w:rsidP="00D54F06">
      <w:pPr>
        <w:pStyle w:val="ConsPlusNonformat"/>
        <w:jc w:val="both"/>
        <w:rPr>
          <w:rFonts w:ascii="Times New Roman" w:hAnsi="Times New Roman" w:cs="Times New Roman"/>
          <w:b/>
          <w:sz w:val="28"/>
          <w:szCs w:val="28"/>
        </w:rPr>
      </w:pPr>
    </w:p>
    <w:p w:rsidR="00D664DC" w:rsidRPr="006401F3" w:rsidRDefault="00D664DC" w:rsidP="00D54F06">
      <w:pPr>
        <w:pStyle w:val="ConsPlusNonformat"/>
        <w:jc w:val="both"/>
        <w:rPr>
          <w:rFonts w:ascii="Times New Roman" w:hAnsi="Times New Roman" w:cs="Times New Roman"/>
          <w:b/>
          <w:sz w:val="28"/>
          <w:szCs w:val="28"/>
        </w:rPr>
      </w:pPr>
    </w:p>
    <w:p w:rsidR="00D664DC" w:rsidRPr="00D664DC" w:rsidRDefault="009D19DD" w:rsidP="00D664DC">
      <w:pPr>
        <w:pStyle w:val="ConsPlusNonformat"/>
        <w:jc w:val="both"/>
        <w:rPr>
          <w:rFonts w:ascii="Times New Roman" w:hAnsi="Times New Roman" w:cs="Times New Roman"/>
          <w:b/>
          <w:sz w:val="28"/>
          <w:szCs w:val="28"/>
        </w:rPr>
      </w:pPr>
      <w:r w:rsidRPr="00D664DC">
        <w:rPr>
          <w:rFonts w:ascii="Times New Roman" w:hAnsi="Times New Roman" w:cs="Times New Roman"/>
          <w:b/>
          <w:sz w:val="28"/>
          <w:szCs w:val="28"/>
        </w:rPr>
        <w:t xml:space="preserve">11. </w:t>
      </w:r>
      <w:r w:rsidR="00D664DC" w:rsidRPr="00D664DC">
        <w:rPr>
          <w:rFonts w:ascii="Times New Roman" w:hAnsi="Times New Roman" w:cs="Times New Roman"/>
          <w:b/>
          <w:sz w:val="28"/>
          <w:szCs w:val="28"/>
        </w:rPr>
        <w:t>Информация о сроках пров</w:t>
      </w:r>
      <w:r w:rsidR="00DD6AD1">
        <w:rPr>
          <w:rFonts w:ascii="Times New Roman" w:hAnsi="Times New Roman" w:cs="Times New Roman"/>
          <w:b/>
          <w:sz w:val="28"/>
          <w:szCs w:val="28"/>
        </w:rPr>
        <w:t>едения публичных консультаций проекта</w:t>
      </w:r>
      <w:r w:rsidR="00D664DC" w:rsidRPr="00D664DC">
        <w:rPr>
          <w:rFonts w:ascii="Times New Roman" w:hAnsi="Times New Roman" w:cs="Times New Roman"/>
          <w:b/>
          <w:sz w:val="28"/>
          <w:szCs w:val="28"/>
        </w:rPr>
        <w:t xml:space="preserve"> нормативного правового </w:t>
      </w:r>
      <w:r w:rsidR="00DD6AD1">
        <w:rPr>
          <w:rFonts w:ascii="Times New Roman" w:hAnsi="Times New Roman" w:cs="Times New Roman"/>
          <w:b/>
          <w:sz w:val="28"/>
          <w:szCs w:val="28"/>
        </w:rPr>
        <w:t>акта Республики Алтай и сводного</w:t>
      </w:r>
      <w:r w:rsidR="00D664DC" w:rsidRPr="00D664DC">
        <w:rPr>
          <w:rFonts w:ascii="Times New Roman" w:hAnsi="Times New Roman" w:cs="Times New Roman"/>
          <w:b/>
          <w:sz w:val="28"/>
          <w:szCs w:val="28"/>
        </w:rPr>
        <w:t xml:space="preserve"> отчет</w:t>
      </w:r>
      <w:r w:rsidR="00DD6AD1">
        <w:rPr>
          <w:rFonts w:ascii="Times New Roman" w:hAnsi="Times New Roman" w:cs="Times New Roman"/>
          <w:b/>
          <w:sz w:val="28"/>
          <w:szCs w:val="28"/>
        </w:rPr>
        <w:t>а</w:t>
      </w:r>
      <w:r w:rsidR="00D664DC" w:rsidRPr="00D664DC">
        <w:rPr>
          <w:rFonts w:ascii="Times New Roman" w:hAnsi="Times New Roman" w:cs="Times New Roman"/>
          <w:b/>
          <w:sz w:val="28"/>
          <w:szCs w:val="28"/>
        </w:rPr>
        <w:t xml:space="preserve"> (заполняется по итогам проведения публичных консультаций)</w:t>
      </w:r>
    </w:p>
    <w:tbl>
      <w:tblPr>
        <w:tblStyle w:val="a3"/>
        <w:tblW w:w="4917" w:type="pct"/>
        <w:tblLook w:val="04A0" w:firstRow="1" w:lastRow="0" w:firstColumn="1" w:lastColumn="0" w:noHBand="0" w:noVBand="1"/>
      </w:tblPr>
      <w:tblGrid>
        <w:gridCol w:w="865"/>
        <w:gridCol w:w="3620"/>
        <w:gridCol w:w="122"/>
        <w:gridCol w:w="5898"/>
      </w:tblGrid>
      <w:tr w:rsidR="00D664DC" w:rsidRPr="00706833" w:rsidTr="00BE44BE">
        <w:tc>
          <w:tcPr>
            <w:tcW w:w="412" w:type="pct"/>
            <w:vMerge w:val="restart"/>
          </w:tcPr>
          <w:p w:rsidR="00D664DC" w:rsidRPr="00D664DC" w:rsidRDefault="00D664DC" w:rsidP="00BE44BE">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4588" w:type="pct"/>
            <w:gridSpan w:val="3"/>
          </w:tcPr>
          <w:p w:rsidR="00D664DC" w:rsidRPr="00D664DC" w:rsidRDefault="00D664DC" w:rsidP="00BE44BE">
            <w:pPr>
              <w:pStyle w:val="ConsPlusNonformat"/>
              <w:jc w:val="both"/>
              <w:rPr>
                <w:rFonts w:ascii="Times New Roman" w:hAnsi="Times New Roman" w:cs="Times New Roman"/>
                <w:sz w:val="28"/>
                <w:szCs w:val="28"/>
              </w:rPr>
            </w:pPr>
            <w:proofErr w:type="gramStart"/>
            <w:r w:rsidRPr="00FB6E41">
              <w:rPr>
                <w:rFonts w:ascii="Times New Roman" w:hAnsi="Times New Roman" w:cs="Times New Roman"/>
                <w:sz w:val="28"/>
                <w:szCs w:val="28"/>
              </w:rPr>
              <w:t>Срок,  в</w:t>
            </w:r>
            <w:proofErr w:type="gramEnd"/>
            <w:r w:rsidRPr="00FB6E41">
              <w:rPr>
                <w:rFonts w:ascii="Times New Roman" w:hAnsi="Times New Roman" w:cs="Times New Roman"/>
                <w:sz w:val="28"/>
                <w:szCs w:val="28"/>
              </w:rPr>
              <w:t xml:space="preserve">  течение  которого  принимались  предложения  в  связи  с</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публичными консультациями по проекту нормативного правового акта Республики</w:t>
            </w:r>
            <w:r w:rsidRPr="00F73EBF">
              <w:rPr>
                <w:rFonts w:ascii="Times New Roman" w:hAnsi="Times New Roman" w:cs="Times New Roman"/>
                <w:sz w:val="28"/>
                <w:szCs w:val="28"/>
              </w:rPr>
              <w:t xml:space="preserve"> </w:t>
            </w:r>
            <w:r w:rsidRPr="00FB6E41">
              <w:rPr>
                <w:rFonts w:ascii="Times New Roman" w:hAnsi="Times New Roman" w:cs="Times New Roman"/>
                <w:sz w:val="28"/>
                <w:szCs w:val="28"/>
              </w:rPr>
              <w:t>Алтай и сводному отчету:</w:t>
            </w:r>
          </w:p>
        </w:tc>
      </w:tr>
      <w:tr w:rsidR="00D664DC" w:rsidRPr="00706833" w:rsidTr="00BE44BE">
        <w:tc>
          <w:tcPr>
            <w:tcW w:w="412" w:type="pct"/>
            <w:vMerge/>
          </w:tcPr>
          <w:p w:rsidR="00D664DC" w:rsidRDefault="00D664DC" w:rsidP="00BE44BE">
            <w:pPr>
              <w:pStyle w:val="a4"/>
              <w:ind w:left="0"/>
              <w:rPr>
                <w:rFonts w:ascii="Times New Roman" w:hAnsi="Times New Roman" w:cs="Times New Roman"/>
                <w:sz w:val="28"/>
                <w:szCs w:val="28"/>
              </w:rPr>
            </w:pPr>
          </w:p>
        </w:tc>
        <w:tc>
          <w:tcPr>
            <w:tcW w:w="1781" w:type="pct"/>
            <w:gridSpan w:val="2"/>
          </w:tcPr>
          <w:p w:rsidR="00D664DC" w:rsidRPr="00706833" w:rsidRDefault="00D664DC" w:rsidP="00BE44BE">
            <w:pPr>
              <w:pStyle w:val="ConsPlusNonformat"/>
              <w:jc w:val="both"/>
              <w:rPr>
                <w:rFonts w:ascii="Times New Roman" w:hAnsi="Times New Roman" w:cs="Times New Roman"/>
                <w:sz w:val="28"/>
                <w:szCs w:val="28"/>
                <w:lang w:val="en-US"/>
              </w:rPr>
            </w:pPr>
            <w:proofErr w:type="gramStart"/>
            <w:r w:rsidRPr="00DA1379">
              <w:rPr>
                <w:rFonts w:ascii="Times New Roman" w:hAnsi="Times New Roman" w:cs="Times New Roman"/>
                <w:i/>
                <w:sz w:val="28"/>
                <w:szCs w:val="28"/>
              </w:rPr>
              <w:t>н</w:t>
            </w:r>
            <w:r>
              <w:rPr>
                <w:rFonts w:ascii="Times New Roman" w:hAnsi="Times New Roman" w:cs="Times New Roman"/>
                <w:i/>
                <w:sz w:val="28"/>
                <w:szCs w:val="28"/>
              </w:rPr>
              <w:t>ачало</w:t>
            </w:r>
            <w:proofErr w:type="gramEnd"/>
            <w:r>
              <w:rPr>
                <w:rFonts w:ascii="Times New Roman" w:hAnsi="Times New Roman" w:cs="Times New Roman"/>
                <w:i/>
                <w:sz w:val="28"/>
                <w:szCs w:val="28"/>
              </w:rPr>
              <w:t>: "день".</w:t>
            </w:r>
            <w:proofErr w:type="spellStart"/>
            <w:r>
              <w:rPr>
                <w:rFonts w:ascii="Times New Roman" w:hAnsi="Times New Roman" w:cs="Times New Roman"/>
                <w:i/>
                <w:sz w:val="28"/>
                <w:szCs w:val="28"/>
              </w:rPr>
              <w:t>месяц.год</w:t>
            </w:r>
            <w:proofErr w:type="spellEnd"/>
          </w:p>
        </w:tc>
        <w:tc>
          <w:tcPr>
            <w:tcW w:w="2807" w:type="pct"/>
          </w:tcPr>
          <w:p w:rsidR="00D664DC" w:rsidRPr="00253EAD" w:rsidRDefault="00D664DC" w:rsidP="00BE44B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r w:rsidR="005F6CB9">
              <w:rPr>
                <w:rFonts w:ascii="Times New Roman" w:hAnsi="Times New Roman" w:cs="Times New Roman"/>
                <w:sz w:val="28"/>
                <w:szCs w:val="28"/>
              </w:rPr>
              <w:t>1</w:t>
            </w:r>
            <w:r w:rsidR="00DD1331">
              <w:rPr>
                <w:rFonts w:ascii="Times New Roman" w:hAnsi="Times New Roman" w:cs="Times New Roman"/>
                <w:sz w:val="28"/>
                <w:szCs w:val="28"/>
              </w:rPr>
              <w:t>0</w:t>
            </w:r>
            <w:r w:rsidRPr="00253EAD">
              <w:rPr>
                <w:rFonts w:ascii="Times New Roman" w:hAnsi="Times New Roman" w:cs="Times New Roman"/>
                <w:sz w:val="28"/>
                <w:szCs w:val="28"/>
              </w:rPr>
              <w:t xml:space="preserve">" </w:t>
            </w:r>
            <w:r w:rsidR="00DD1331">
              <w:rPr>
                <w:rFonts w:ascii="Times New Roman" w:hAnsi="Times New Roman" w:cs="Times New Roman"/>
                <w:sz w:val="28"/>
                <w:szCs w:val="28"/>
              </w:rPr>
              <w:t>декабря</w:t>
            </w:r>
            <w:r w:rsidRPr="00253EAD">
              <w:rPr>
                <w:rFonts w:ascii="Times New Roman" w:hAnsi="Times New Roman" w:cs="Times New Roman"/>
                <w:sz w:val="28"/>
                <w:szCs w:val="28"/>
              </w:rPr>
              <w:t xml:space="preserve"> 2020 год</w:t>
            </w:r>
          </w:p>
          <w:p w:rsidR="00D664DC" w:rsidRPr="00706833" w:rsidRDefault="00D664DC" w:rsidP="00BE44BE">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D664DC" w:rsidRPr="00706833" w:rsidTr="00BE44BE">
        <w:tc>
          <w:tcPr>
            <w:tcW w:w="412" w:type="pct"/>
            <w:vMerge/>
          </w:tcPr>
          <w:p w:rsidR="00D664DC" w:rsidRDefault="00D664DC" w:rsidP="00BE44BE">
            <w:pPr>
              <w:pStyle w:val="a4"/>
              <w:ind w:left="0"/>
              <w:rPr>
                <w:rFonts w:ascii="Times New Roman" w:hAnsi="Times New Roman" w:cs="Times New Roman"/>
                <w:sz w:val="28"/>
                <w:szCs w:val="28"/>
              </w:rPr>
            </w:pPr>
          </w:p>
        </w:tc>
        <w:tc>
          <w:tcPr>
            <w:tcW w:w="1781" w:type="pct"/>
            <w:gridSpan w:val="2"/>
          </w:tcPr>
          <w:p w:rsidR="00D664DC" w:rsidRPr="00706833" w:rsidRDefault="00D664DC" w:rsidP="00BE44BE">
            <w:pPr>
              <w:pStyle w:val="ConsPlusNonformat"/>
              <w:jc w:val="both"/>
              <w:rPr>
                <w:rFonts w:ascii="Times New Roman" w:hAnsi="Times New Roman" w:cs="Times New Roman"/>
                <w:sz w:val="28"/>
                <w:szCs w:val="28"/>
                <w:lang w:val="en-US"/>
              </w:rPr>
            </w:pPr>
            <w:proofErr w:type="gramStart"/>
            <w:r w:rsidRPr="00DA1379">
              <w:rPr>
                <w:rFonts w:ascii="Times New Roman" w:hAnsi="Times New Roman" w:cs="Times New Roman"/>
                <w:i/>
                <w:sz w:val="28"/>
                <w:szCs w:val="28"/>
              </w:rPr>
              <w:t>окончание</w:t>
            </w:r>
            <w:proofErr w:type="gramEnd"/>
            <w:r w:rsidRPr="00DA1379">
              <w:rPr>
                <w:rFonts w:ascii="Times New Roman" w:hAnsi="Times New Roman" w:cs="Times New Roman"/>
                <w:i/>
                <w:sz w:val="28"/>
                <w:szCs w:val="28"/>
              </w:rPr>
              <w:t xml:space="preserve">: </w:t>
            </w:r>
            <w:r>
              <w:rPr>
                <w:rFonts w:ascii="Times New Roman" w:hAnsi="Times New Roman" w:cs="Times New Roman"/>
                <w:i/>
                <w:sz w:val="28"/>
                <w:szCs w:val="28"/>
              </w:rPr>
              <w:t>"день".</w:t>
            </w:r>
            <w:proofErr w:type="spellStart"/>
            <w:r>
              <w:rPr>
                <w:rFonts w:ascii="Times New Roman" w:hAnsi="Times New Roman" w:cs="Times New Roman"/>
                <w:i/>
                <w:sz w:val="28"/>
                <w:szCs w:val="28"/>
              </w:rPr>
              <w:t>месяц.год</w:t>
            </w:r>
            <w:proofErr w:type="spellEnd"/>
          </w:p>
        </w:tc>
        <w:tc>
          <w:tcPr>
            <w:tcW w:w="2807" w:type="pct"/>
          </w:tcPr>
          <w:p w:rsidR="00D664DC" w:rsidRPr="00253EAD" w:rsidRDefault="00D664DC" w:rsidP="00BE44B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r w:rsidR="00DD1331">
              <w:rPr>
                <w:rFonts w:ascii="Times New Roman" w:hAnsi="Times New Roman" w:cs="Times New Roman"/>
                <w:sz w:val="28"/>
                <w:szCs w:val="28"/>
              </w:rPr>
              <w:t>18" декабр</w:t>
            </w:r>
            <w:r w:rsidRPr="00253EAD">
              <w:rPr>
                <w:rFonts w:ascii="Times New Roman" w:hAnsi="Times New Roman" w:cs="Times New Roman"/>
                <w:sz w:val="28"/>
                <w:szCs w:val="28"/>
              </w:rPr>
              <w:t>я 2020 год</w:t>
            </w:r>
          </w:p>
          <w:p w:rsidR="00D664DC" w:rsidRPr="00706833" w:rsidRDefault="00D664DC" w:rsidP="00BE44BE">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D664DC" w:rsidRPr="00573A89" w:rsidTr="00BE44BE">
        <w:trPr>
          <w:trHeight w:val="249"/>
        </w:trPr>
        <w:tc>
          <w:tcPr>
            <w:tcW w:w="412" w:type="pct"/>
            <w:vMerge w:val="restart"/>
          </w:tcPr>
          <w:p w:rsidR="00D664DC" w:rsidRPr="00D664DC" w:rsidRDefault="00D664DC" w:rsidP="00D664DC">
            <w:pP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4588" w:type="pct"/>
            <w:gridSpan w:val="3"/>
            <w:tcBorders>
              <w:right w:val="single" w:sz="4" w:space="0" w:color="auto"/>
            </w:tcBorders>
          </w:tcPr>
          <w:p w:rsidR="00D664DC" w:rsidRPr="00D664DC" w:rsidRDefault="00D664DC" w:rsidP="00DD6AD1">
            <w:pPr>
              <w:pStyle w:val="ConsPlusNonformat"/>
              <w:jc w:val="both"/>
              <w:rPr>
                <w:rFonts w:ascii="Times New Roman" w:hAnsi="Times New Roman" w:cs="Times New Roman"/>
                <w:sz w:val="28"/>
                <w:szCs w:val="28"/>
              </w:rPr>
            </w:pPr>
            <w:proofErr w:type="gramStart"/>
            <w:r w:rsidRPr="00FB6E41">
              <w:rPr>
                <w:rFonts w:ascii="Times New Roman" w:hAnsi="Times New Roman" w:cs="Times New Roman"/>
                <w:sz w:val="28"/>
                <w:szCs w:val="28"/>
              </w:rPr>
              <w:t>Сведения  о</w:t>
            </w:r>
            <w:proofErr w:type="gramEnd"/>
            <w:r w:rsidRPr="00FB6E41">
              <w:rPr>
                <w:rFonts w:ascii="Times New Roman" w:hAnsi="Times New Roman" w:cs="Times New Roman"/>
                <w:sz w:val="28"/>
                <w:szCs w:val="28"/>
              </w:rPr>
              <w:t xml:space="preserve">  количестве замечаний и предложений, </w:t>
            </w:r>
            <w:r w:rsidR="00DD6AD1">
              <w:rPr>
                <w:rFonts w:ascii="Times New Roman" w:hAnsi="Times New Roman" w:cs="Times New Roman"/>
                <w:sz w:val="28"/>
                <w:szCs w:val="28"/>
              </w:rPr>
              <w:t>поступивших</w:t>
            </w:r>
            <w:r w:rsidRPr="00FB6E41">
              <w:rPr>
                <w:rFonts w:ascii="Times New Roman" w:hAnsi="Times New Roman" w:cs="Times New Roman"/>
                <w:sz w:val="28"/>
                <w:szCs w:val="28"/>
              </w:rPr>
              <w:t xml:space="preserve"> в ходе</w:t>
            </w:r>
            <w:r w:rsidRPr="00D664DC">
              <w:rPr>
                <w:rFonts w:ascii="Times New Roman" w:hAnsi="Times New Roman" w:cs="Times New Roman"/>
                <w:sz w:val="28"/>
                <w:szCs w:val="28"/>
              </w:rPr>
              <w:t xml:space="preserve"> </w:t>
            </w:r>
            <w:r w:rsidR="00DD6AD1">
              <w:rPr>
                <w:rFonts w:ascii="Times New Roman" w:hAnsi="Times New Roman" w:cs="Times New Roman"/>
                <w:sz w:val="28"/>
                <w:szCs w:val="28"/>
              </w:rPr>
              <w:t xml:space="preserve">проведения </w:t>
            </w:r>
            <w:r w:rsidRPr="00FB6E41">
              <w:rPr>
                <w:rFonts w:ascii="Times New Roman" w:hAnsi="Times New Roman" w:cs="Times New Roman"/>
                <w:sz w:val="28"/>
                <w:szCs w:val="28"/>
              </w:rPr>
              <w:t>публичных  консультаций  прое</w:t>
            </w:r>
            <w:r w:rsidR="00DD6AD1">
              <w:rPr>
                <w:rFonts w:ascii="Times New Roman" w:hAnsi="Times New Roman" w:cs="Times New Roman"/>
                <w:sz w:val="28"/>
                <w:szCs w:val="28"/>
              </w:rPr>
              <w:t>кта</w:t>
            </w:r>
            <w:r>
              <w:rPr>
                <w:rFonts w:ascii="Times New Roman" w:hAnsi="Times New Roman" w:cs="Times New Roman"/>
                <w:sz w:val="28"/>
                <w:szCs w:val="28"/>
              </w:rPr>
              <w:t xml:space="preserve"> нормативного правового акта</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Республики</w:t>
            </w:r>
            <w:r w:rsidRPr="00F73EBF">
              <w:rPr>
                <w:rFonts w:ascii="Times New Roman" w:hAnsi="Times New Roman" w:cs="Times New Roman"/>
                <w:sz w:val="28"/>
                <w:szCs w:val="28"/>
              </w:rPr>
              <w:t xml:space="preserve"> </w:t>
            </w:r>
            <w:r w:rsidRPr="00FB6E41">
              <w:rPr>
                <w:rFonts w:ascii="Times New Roman" w:hAnsi="Times New Roman" w:cs="Times New Roman"/>
                <w:sz w:val="28"/>
                <w:szCs w:val="28"/>
              </w:rPr>
              <w:t>Алтай: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Всего замечаний и предложений:</w:t>
            </w:r>
          </w:p>
        </w:tc>
      </w:tr>
      <w:tr w:rsidR="00D664DC" w:rsidRPr="00573A89" w:rsidTr="00BE44BE">
        <w:trPr>
          <w:trHeight w:val="249"/>
        </w:trPr>
        <w:tc>
          <w:tcPr>
            <w:tcW w:w="412" w:type="pct"/>
            <w:vMerge/>
          </w:tcPr>
          <w:p w:rsidR="00D664DC" w:rsidRDefault="00D664DC" w:rsidP="00BE44BE">
            <w:pPr>
              <w:jc w:val="center"/>
              <w:rPr>
                <w:rFonts w:ascii="Times New Roman" w:hAnsi="Times New Roman" w:cs="Times New Roman"/>
                <w:sz w:val="28"/>
                <w:szCs w:val="28"/>
              </w:rPr>
            </w:pPr>
          </w:p>
        </w:tc>
        <w:tc>
          <w:tcPr>
            <w:tcW w:w="1723" w:type="pct"/>
            <w:tcBorders>
              <w:right w:val="single" w:sz="4" w:space="0" w:color="auto"/>
            </w:tcBorders>
          </w:tcPr>
          <w:p w:rsidR="00D664DC" w:rsidRPr="00FF30C4" w:rsidRDefault="00DD1331" w:rsidP="00BE44BE">
            <w:pPr>
              <w:rPr>
                <w:rFonts w:ascii="Times New Roman" w:eastAsia="Times New Roman" w:hAnsi="Times New Roman" w:cs="Times New Roman"/>
                <w:sz w:val="28"/>
                <w:szCs w:val="28"/>
                <w:lang w:eastAsia="ru-RU"/>
              </w:rPr>
            </w:pPr>
            <w:r>
              <w:rPr>
                <w:rFonts w:ascii="Times New Roman" w:hAnsi="Times New Roman" w:cs="Times New Roman"/>
                <w:sz w:val="28"/>
                <w:szCs w:val="28"/>
                <w:lang w:val="en-US"/>
              </w:rPr>
              <w:t>0</w:t>
            </w:r>
          </w:p>
        </w:tc>
        <w:tc>
          <w:tcPr>
            <w:tcW w:w="2865" w:type="pct"/>
            <w:gridSpan w:val="2"/>
            <w:tcBorders>
              <w:top w:val="single" w:sz="4" w:space="0" w:color="auto"/>
              <w:left w:val="single" w:sz="4" w:space="0" w:color="auto"/>
              <w:bottom w:val="single" w:sz="4" w:space="0" w:color="auto"/>
              <w:right w:val="single" w:sz="4" w:space="0" w:color="auto"/>
            </w:tcBorders>
          </w:tcPr>
          <w:p w:rsidR="00D664DC" w:rsidRPr="00573A89" w:rsidRDefault="00D664DC" w:rsidP="00BE44BE">
            <w:pPr>
              <w:jc w:val="center"/>
              <w:rPr>
                <w:rFonts w:ascii="Times New Roman" w:hAnsi="Times New Roman" w:cs="Times New Roman"/>
                <w:sz w:val="28"/>
                <w:szCs w:val="28"/>
              </w:rPr>
            </w:pPr>
            <w:proofErr w:type="gramStart"/>
            <w:r w:rsidRPr="00FB6E41">
              <w:rPr>
                <w:rFonts w:ascii="Times New Roman" w:hAnsi="Times New Roman" w:cs="Times New Roman"/>
                <w:sz w:val="28"/>
                <w:szCs w:val="28"/>
              </w:rPr>
              <w:t>из</w:t>
            </w:r>
            <w:proofErr w:type="gramEnd"/>
            <w:r w:rsidRPr="00FB6E41">
              <w:rPr>
                <w:rFonts w:ascii="Times New Roman" w:hAnsi="Times New Roman" w:cs="Times New Roman"/>
                <w:sz w:val="28"/>
                <w:szCs w:val="28"/>
              </w:rPr>
              <w:t xml:space="preserve"> них учтено:</w:t>
            </w:r>
          </w:p>
        </w:tc>
      </w:tr>
      <w:tr w:rsidR="00D664DC" w:rsidRPr="00573A89" w:rsidTr="00BE44BE">
        <w:trPr>
          <w:trHeight w:val="249"/>
        </w:trPr>
        <w:tc>
          <w:tcPr>
            <w:tcW w:w="412" w:type="pct"/>
            <w:vMerge/>
          </w:tcPr>
          <w:p w:rsidR="00D664DC" w:rsidRDefault="00D664DC" w:rsidP="00BE44BE">
            <w:pPr>
              <w:jc w:val="center"/>
              <w:rPr>
                <w:rFonts w:ascii="Times New Roman" w:hAnsi="Times New Roman" w:cs="Times New Roman"/>
                <w:sz w:val="28"/>
                <w:szCs w:val="28"/>
              </w:rPr>
            </w:pPr>
          </w:p>
        </w:tc>
        <w:tc>
          <w:tcPr>
            <w:tcW w:w="1723" w:type="pct"/>
            <w:tcBorders>
              <w:right w:val="single" w:sz="4" w:space="0" w:color="auto"/>
            </w:tcBorders>
          </w:tcPr>
          <w:p w:rsidR="00D664DC" w:rsidRPr="00FF30C4" w:rsidRDefault="00D664DC" w:rsidP="00BE44BE">
            <w:pPr>
              <w:rPr>
                <w:rFonts w:ascii="Times New Roman" w:eastAsia="Times New Roman" w:hAnsi="Times New Roman" w:cs="Times New Roman"/>
                <w:sz w:val="28"/>
                <w:szCs w:val="28"/>
                <w:lang w:eastAsia="ru-RU"/>
              </w:rPr>
            </w:pPr>
            <w:proofErr w:type="gramStart"/>
            <w:r w:rsidRPr="00FB6E41">
              <w:rPr>
                <w:rFonts w:ascii="Times New Roman" w:hAnsi="Times New Roman" w:cs="Times New Roman"/>
                <w:sz w:val="28"/>
                <w:szCs w:val="28"/>
              </w:rPr>
              <w:t>полностью</w:t>
            </w:r>
            <w:proofErr w:type="gramEnd"/>
            <w:r w:rsidRPr="00FB6E41">
              <w:rPr>
                <w:rFonts w:ascii="Times New Roman" w:hAnsi="Times New Roman" w:cs="Times New Roman"/>
                <w:sz w:val="28"/>
                <w:szCs w:val="28"/>
              </w:rPr>
              <w:t>:</w:t>
            </w:r>
          </w:p>
        </w:tc>
        <w:tc>
          <w:tcPr>
            <w:tcW w:w="2865" w:type="pct"/>
            <w:gridSpan w:val="2"/>
            <w:tcBorders>
              <w:top w:val="single" w:sz="4" w:space="0" w:color="auto"/>
              <w:left w:val="single" w:sz="4" w:space="0" w:color="auto"/>
              <w:bottom w:val="single" w:sz="4" w:space="0" w:color="auto"/>
              <w:right w:val="single" w:sz="4" w:space="0" w:color="auto"/>
            </w:tcBorders>
          </w:tcPr>
          <w:p w:rsidR="00D664DC" w:rsidRPr="000B12E3" w:rsidRDefault="00DD1331" w:rsidP="00D664DC">
            <w:pPr>
              <w:jc w:val="center"/>
              <w:rPr>
                <w:rFonts w:ascii="Times New Roman" w:hAnsi="Times New Roman" w:cs="Times New Roman"/>
                <w:sz w:val="28"/>
                <w:szCs w:val="28"/>
              </w:rPr>
            </w:pPr>
            <w:r>
              <w:rPr>
                <w:rFonts w:ascii="Times New Roman" w:hAnsi="Times New Roman" w:cs="Times New Roman"/>
                <w:sz w:val="28"/>
                <w:szCs w:val="28"/>
              </w:rPr>
              <w:t>0</w:t>
            </w:r>
          </w:p>
        </w:tc>
      </w:tr>
      <w:tr w:rsidR="00D664DC" w:rsidTr="00BE44BE">
        <w:trPr>
          <w:trHeight w:val="249"/>
        </w:trPr>
        <w:tc>
          <w:tcPr>
            <w:tcW w:w="412" w:type="pct"/>
            <w:vMerge/>
          </w:tcPr>
          <w:p w:rsidR="00D664DC" w:rsidRDefault="00D664DC" w:rsidP="00BE44BE">
            <w:pPr>
              <w:jc w:val="center"/>
              <w:rPr>
                <w:rFonts w:ascii="Times New Roman" w:hAnsi="Times New Roman" w:cs="Times New Roman"/>
                <w:sz w:val="28"/>
                <w:szCs w:val="28"/>
              </w:rPr>
            </w:pPr>
          </w:p>
        </w:tc>
        <w:tc>
          <w:tcPr>
            <w:tcW w:w="1723" w:type="pct"/>
            <w:tcBorders>
              <w:right w:val="single" w:sz="4" w:space="0" w:color="auto"/>
            </w:tcBorders>
          </w:tcPr>
          <w:p w:rsidR="00D664DC" w:rsidRPr="00FF30C4" w:rsidRDefault="00D664DC" w:rsidP="00BE44BE">
            <w:pPr>
              <w:rPr>
                <w:rFonts w:ascii="Times New Roman" w:eastAsia="Times New Roman" w:hAnsi="Times New Roman" w:cs="Times New Roman"/>
                <w:sz w:val="28"/>
                <w:szCs w:val="28"/>
                <w:lang w:eastAsia="ru-RU"/>
              </w:rPr>
            </w:pPr>
            <w:proofErr w:type="gramStart"/>
            <w:r w:rsidRPr="00FB6E41">
              <w:rPr>
                <w:rFonts w:ascii="Times New Roman" w:hAnsi="Times New Roman" w:cs="Times New Roman"/>
                <w:sz w:val="28"/>
                <w:szCs w:val="28"/>
              </w:rPr>
              <w:t>частично</w:t>
            </w:r>
            <w:proofErr w:type="gramEnd"/>
            <w:r w:rsidRPr="00FB6E41">
              <w:rPr>
                <w:rFonts w:ascii="Times New Roman" w:hAnsi="Times New Roman" w:cs="Times New Roman"/>
                <w:sz w:val="28"/>
                <w:szCs w:val="28"/>
              </w:rPr>
              <w:t>:</w:t>
            </w:r>
          </w:p>
        </w:tc>
        <w:tc>
          <w:tcPr>
            <w:tcW w:w="2865" w:type="pct"/>
            <w:gridSpan w:val="2"/>
            <w:tcBorders>
              <w:top w:val="single" w:sz="4" w:space="0" w:color="auto"/>
              <w:left w:val="single" w:sz="4" w:space="0" w:color="auto"/>
              <w:bottom w:val="single" w:sz="4" w:space="0" w:color="auto"/>
              <w:right w:val="single" w:sz="4" w:space="0" w:color="auto"/>
            </w:tcBorders>
          </w:tcPr>
          <w:p w:rsidR="00D664DC" w:rsidRPr="000B12E3" w:rsidRDefault="000B12E3" w:rsidP="00D664DC">
            <w:pPr>
              <w:jc w:val="center"/>
              <w:rPr>
                <w:rFonts w:ascii="Times New Roman" w:hAnsi="Times New Roman" w:cs="Times New Roman"/>
                <w:sz w:val="28"/>
                <w:szCs w:val="28"/>
              </w:rPr>
            </w:pPr>
            <w:r>
              <w:rPr>
                <w:rFonts w:ascii="Times New Roman" w:hAnsi="Times New Roman" w:cs="Times New Roman"/>
                <w:sz w:val="28"/>
                <w:szCs w:val="28"/>
              </w:rPr>
              <w:t>0</w:t>
            </w:r>
          </w:p>
        </w:tc>
      </w:tr>
      <w:tr w:rsidR="00D664DC" w:rsidTr="00BE44BE">
        <w:trPr>
          <w:trHeight w:val="249"/>
        </w:trPr>
        <w:tc>
          <w:tcPr>
            <w:tcW w:w="412" w:type="pct"/>
            <w:vMerge/>
          </w:tcPr>
          <w:p w:rsidR="00D664DC" w:rsidRDefault="00D664DC" w:rsidP="00BE44BE">
            <w:pPr>
              <w:jc w:val="center"/>
              <w:rPr>
                <w:rFonts w:ascii="Times New Roman" w:hAnsi="Times New Roman" w:cs="Times New Roman"/>
                <w:sz w:val="28"/>
                <w:szCs w:val="28"/>
              </w:rPr>
            </w:pPr>
          </w:p>
        </w:tc>
        <w:tc>
          <w:tcPr>
            <w:tcW w:w="1723" w:type="pct"/>
            <w:tcBorders>
              <w:right w:val="single" w:sz="4" w:space="0" w:color="auto"/>
            </w:tcBorders>
          </w:tcPr>
          <w:p w:rsidR="00D664DC" w:rsidRPr="00FB6E41" w:rsidRDefault="00D664DC" w:rsidP="00BE44BE">
            <w:pPr>
              <w:rPr>
                <w:rFonts w:ascii="Times New Roman" w:hAnsi="Times New Roman" w:cs="Times New Roman"/>
                <w:sz w:val="28"/>
                <w:szCs w:val="28"/>
              </w:rPr>
            </w:pPr>
            <w:proofErr w:type="gramStart"/>
            <w:r w:rsidRPr="00FB6E41">
              <w:rPr>
                <w:rFonts w:ascii="Times New Roman" w:hAnsi="Times New Roman" w:cs="Times New Roman"/>
                <w:sz w:val="28"/>
                <w:szCs w:val="28"/>
              </w:rPr>
              <w:t>не</w:t>
            </w:r>
            <w:proofErr w:type="gramEnd"/>
            <w:r w:rsidRPr="00FB6E41">
              <w:rPr>
                <w:rFonts w:ascii="Times New Roman" w:hAnsi="Times New Roman" w:cs="Times New Roman"/>
                <w:sz w:val="28"/>
                <w:szCs w:val="28"/>
              </w:rPr>
              <w:t xml:space="preserve"> учтено:</w:t>
            </w:r>
          </w:p>
        </w:tc>
        <w:tc>
          <w:tcPr>
            <w:tcW w:w="2865" w:type="pct"/>
            <w:gridSpan w:val="2"/>
            <w:tcBorders>
              <w:top w:val="single" w:sz="4" w:space="0" w:color="auto"/>
              <w:left w:val="single" w:sz="4" w:space="0" w:color="auto"/>
              <w:bottom w:val="single" w:sz="4" w:space="0" w:color="auto"/>
              <w:right w:val="single" w:sz="4" w:space="0" w:color="auto"/>
            </w:tcBorders>
          </w:tcPr>
          <w:p w:rsidR="00D664DC" w:rsidRDefault="00D664DC" w:rsidP="00D664DC">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D664DC" w:rsidRPr="00573A89" w:rsidTr="00BE44BE">
        <w:trPr>
          <w:trHeight w:val="249"/>
        </w:trPr>
        <w:tc>
          <w:tcPr>
            <w:tcW w:w="412" w:type="pct"/>
          </w:tcPr>
          <w:p w:rsidR="00D664DC" w:rsidRPr="00D664DC" w:rsidRDefault="00D664DC" w:rsidP="00D664DC">
            <w:pP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4588" w:type="pct"/>
            <w:gridSpan w:val="3"/>
            <w:tcBorders>
              <w:right w:val="single" w:sz="4" w:space="0" w:color="auto"/>
            </w:tcBorders>
          </w:tcPr>
          <w:p w:rsidR="00D664DC"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Полный   электронный   адрес   размещения   сводки   предложений,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 xml:space="preserve">поступивших   по   </w:t>
            </w:r>
            <w:proofErr w:type="gramStart"/>
            <w:r w:rsidRPr="00FB6E41">
              <w:rPr>
                <w:rFonts w:ascii="Times New Roman" w:hAnsi="Times New Roman" w:cs="Times New Roman"/>
                <w:sz w:val="28"/>
                <w:szCs w:val="28"/>
              </w:rPr>
              <w:t>итогам  проведени</w:t>
            </w:r>
            <w:r>
              <w:rPr>
                <w:rFonts w:ascii="Times New Roman" w:hAnsi="Times New Roman" w:cs="Times New Roman"/>
                <w:sz w:val="28"/>
                <w:szCs w:val="28"/>
              </w:rPr>
              <w:t>я</w:t>
            </w:r>
            <w:proofErr w:type="gramEnd"/>
            <w:r>
              <w:rPr>
                <w:rFonts w:ascii="Times New Roman" w:hAnsi="Times New Roman" w:cs="Times New Roman"/>
                <w:sz w:val="28"/>
                <w:szCs w:val="28"/>
              </w:rPr>
              <w:t xml:space="preserve">  публичных  консультаций  по </w:t>
            </w:r>
            <w:r w:rsidRPr="00FB6E41">
              <w:rPr>
                <w:rFonts w:ascii="Times New Roman" w:hAnsi="Times New Roman" w:cs="Times New Roman"/>
                <w:sz w:val="28"/>
                <w:szCs w:val="28"/>
              </w:rPr>
              <w:t>проекту</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нормативного правового акта Республики Алтай:</w:t>
            </w:r>
          </w:p>
          <w:p w:rsidR="00DD1331" w:rsidRPr="00FB6E41" w:rsidRDefault="00642DC0" w:rsidP="00D664DC">
            <w:pPr>
              <w:pStyle w:val="ConsPlusNonformat"/>
              <w:jc w:val="both"/>
              <w:rPr>
                <w:rFonts w:ascii="Times New Roman" w:hAnsi="Times New Roman" w:cs="Times New Roman"/>
                <w:sz w:val="28"/>
                <w:szCs w:val="28"/>
              </w:rPr>
            </w:pPr>
            <w:r w:rsidRPr="00642DC0">
              <w:rPr>
                <w:rFonts w:ascii="Times New Roman" w:hAnsi="Times New Roman" w:cs="Times New Roman"/>
                <w:sz w:val="28"/>
                <w:szCs w:val="28"/>
              </w:rPr>
              <w:t>https://minregion-ra.ru/npa-i-proekty/publichnaya-nezavisimaya-ekspertiza/</w:t>
            </w:r>
          </w:p>
          <w:p w:rsidR="00D664DC" w:rsidRPr="00573A89" w:rsidRDefault="00DD1331" w:rsidP="00BE44BE">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664DC" w:rsidRPr="0032181E">
              <w:rPr>
                <w:rFonts w:ascii="Times New Roman" w:hAnsi="Times New Roman" w:cs="Times New Roman"/>
                <w:i/>
                <w:sz w:val="28"/>
                <w:szCs w:val="28"/>
              </w:rPr>
              <w:t>(</w:t>
            </w:r>
            <w:proofErr w:type="gramStart"/>
            <w:r w:rsidR="00D664DC" w:rsidRPr="00FF30C4">
              <w:rPr>
                <w:rFonts w:ascii="Times New Roman" w:eastAsia="Times New Roman" w:hAnsi="Times New Roman" w:cs="Times New Roman"/>
                <w:i/>
                <w:sz w:val="28"/>
                <w:szCs w:val="28"/>
                <w:lang w:eastAsia="ru-RU"/>
              </w:rPr>
              <w:t>место</w:t>
            </w:r>
            <w:proofErr w:type="gramEnd"/>
            <w:r w:rsidR="00D664DC" w:rsidRPr="00FF30C4">
              <w:rPr>
                <w:rFonts w:ascii="Times New Roman" w:eastAsia="Times New Roman" w:hAnsi="Times New Roman" w:cs="Times New Roman"/>
                <w:i/>
                <w:sz w:val="28"/>
                <w:szCs w:val="28"/>
                <w:lang w:eastAsia="ru-RU"/>
              </w:rPr>
              <w:t xml:space="preserve"> для текстового описания</w:t>
            </w:r>
            <w:r w:rsidR="00D664DC" w:rsidRPr="00016EE4">
              <w:rPr>
                <w:rFonts w:ascii="Times New Roman" w:hAnsi="Times New Roman" w:cs="Times New Roman"/>
                <w:i/>
                <w:sz w:val="28"/>
                <w:szCs w:val="28"/>
              </w:rPr>
              <w:t>)</w:t>
            </w:r>
          </w:p>
        </w:tc>
      </w:tr>
    </w:tbl>
    <w:p w:rsidR="002D38F5" w:rsidRPr="00D664DC" w:rsidRDefault="002D38F5" w:rsidP="002D38F5">
      <w:pPr>
        <w:spacing w:after="0"/>
        <w:jc w:val="center"/>
        <w:rPr>
          <w:rFonts w:ascii="Times New Roman" w:hAnsi="Times New Roman" w:cs="Times New Roman"/>
          <w:sz w:val="28"/>
          <w:szCs w:val="28"/>
        </w:rPr>
      </w:pPr>
    </w:p>
    <w:p w:rsidR="002D38F5" w:rsidRDefault="002D38F5" w:rsidP="002D38F5">
      <w:pPr>
        <w:spacing w:after="0"/>
        <w:jc w:val="center"/>
        <w:rPr>
          <w:rFonts w:ascii="Times New Roman" w:hAnsi="Times New Roman" w:cs="Times New Roman"/>
          <w:sz w:val="28"/>
          <w:szCs w:val="28"/>
        </w:rPr>
      </w:pPr>
    </w:p>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Приложение:</w:t>
      </w:r>
    </w:p>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Сводка   </w:t>
      </w:r>
      <w:proofErr w:type="gramStart"/>
      <w:r w:rsidRPr="00FB6E41">
        <w:rPr>
          <w:rFonts w:ascii="Times New Roman" w:hAnsi="Times New Roman" w:cs="Times New Roman"/>
          <w:sz w:val="28"/>
          <w:szCs w:val="28"/>
        </w:rPr>
        <w:t xml:space="preserve">предложений,   </w:t>
      </w:r>
      <w:proofErr w:type="gramEnd"/>
      <w:r w:rsidRPr="00FB6E41">
        <w:rPr>
          <w:rFonts w:ascii="Times New Roman" w:hAnsi="Times New Roman" w:cs="Times New Roman"/>
          <w:sz w:val="28"/>
          <w:szCs w:val="28"/>
        </w:rPr>
        <w:t>поступивших   в  ходе  публичных  консультаций,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проводившихся   в   ходе  процедуры  оценки  регулирующего  воздействия,  с</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указанием сведений об их учете или причинах отклонения.</w:t>
      </w:r>
    </w:p>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Иные   приложения</w:t>
      </w:r>
      <w:proofErr w:type="gramStart"/>
      <w:r w:rsidRPr="00FB6E41">
        <w:rPr>
          <w:rFonts w:ascii="Times New Roman" w:hAnsi="Times New Roman" w:cs="Times New Roman"/>
          <w:sz w:val="28"/>
          <w:szCs w:val="28"/>
        </w:rPr>
        <w:t xml:space="preserve">   (</w:t>
      </w:r>
      <w:proofErr w:type="gramEnd"/>
      <w:r w:rsidRPr="00FB6E41">
        <w:rPr>
          <w:rFonts w:ascii="Times New Roman" w:hAnsi="Times New Roman" w:cs="Times New Roman"/>
          <w:sz w:val="28"/>
          <w:szCs w:val="28"/>
        </w:rPr>
        <w:t>по  усмотрению  органа-разработчика,  проводившего</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оценку регулирующего воздействия).</w:t>
      </w:r>
    </w:p>
    <w:p w:rsidR="00260889" w:rsidRPr="00260889" w:rsidRDefault="00260889" w:rsidP="00260889">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2606"/>
        <w:gridCol w:w="2431"/>
      </w:tblGrid>
      <w:tr w:rsidR="002D38F5" w:rsidTr="008D0773">
        <w:tc>
          <w:tcPr>
            <w:tcW w:w="2642" w:type="pct"/>
            <w:vAlign w:val="bottom"/>
          </w:tcPr>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Руководитель исполнительного органа государственной власти</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Республики Алтай, ответственного за проведение оценки регулирующего</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воздействия проекта нормативного правового акта Республики</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Алтай</w:t>
            </w:r>
          </w:p>
          <w:p w:rsidR="00642DC0" w:rsidRDefault="00642DC0" w:rsidP="00D664DC">
            <w:pPr>
              <w:pBdr>
                <w:bottom w:val="single" w:sz="4" w:space="1" w:color="auto"/>
              </w:pBdr>
              <w:jc w:val="center"/>
              <w:rPr>
                <w:rFonts w:ascii="Times New Roman" w:hAnsi="Times New Roman" w:cs="Times New Roman"/>
                <w:sz w:val="28"/>
                <w:szCs w:val="28"/>
              </w:rPr>
            </w:pPr>
          </w:p>
          <w:p w:rsidR="00642DC0" w:rsidRDefault="00642DC0" w:rsidP="00D664DC">
            <w:pPr>
              <w:pBdr>
                <w:bottom w:val="single" w:sz="4" w:space="1" w:color="auto"/>
              </w:pBdr>
              <w:jc w:val="center"/>
              <w:rPr>
                <w:rFonts w:ascii="Times New Roman" w:hAnsi="Times New Roman" w:cs="Times New Roman"/>
                <w:sz w:val="28"/>
                <w:szCs w:val="28"/>
              </w:rPr>
            </w:pPr>
          </w:p>
          <w:p w:rsidR="002D38F5" w:rsidRPr="0089208D" w:rsidRDefault="002D38F5" w:rsidP="00D664DC">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Министр регионального развития Республики Алтай О.И. Пьянков</w:t>
            </w:r>
          </w:p>
          <w:p w:rsidR="002D38F5" w:rsidRDefault="002D38F5" w:rsidP="002D38F5">
            <w:pPr>
              <w:jc w:val="center"/>
              <w:rPr>
                <w:rFonts w:ascii="Times New Roman" w:hAnsi="Times New Roman" w:cs="Times New Roman"/>
                <w:sz w:val="28"/>
                <w:szCs w:val="28"/>
              </w:rPr>
            </w:pPr>
            <w:r w:rsidRPr="0032181E">
              <w:rPr>
                <w:rFonts w:ascii="Times New Roman" w:hAnsi="Times New Roman" w:cs="Times New Roman"/>
                <w:i/>
                <w:sz w:val="28"/>
                <w:szCs w:val="28"/>
              </w:rPr>
              <w:t>(</w:t>
            </w:r>
            <w:proofErr w:type="gramStart"/>
            <w:r w:rsidRPr="002D38F5">
              <w:rPr>
                <w:rFonts w:ascii="Times New Roman" w:eastAsia="Times New Roman" w:hAnsi="Times New Roman" w:cs="Times New Roman"/>
                <w:i/>
                <w:sz w:val="28"/>
                <w:szCs w:val="28"/>
                <w:lang w:eastAsia="ru-RU"/>
              </w:rPr>
              <w:t>инициалы</w:t>
            </w:r>
            <w:proofErr w:type="gramEnd"/>
            <w:r w:rsidRPr="002D38F5">
              <w:rPr>
                <w:rFonts w:ascii="Times New Roman" w:eastAsia="Times New Roman" w:hAnsi="Times New Roman" w:cs="Times New Roman"/>
                <w:i/>
                <w:sz w:val="28"/>
                <w:szCs w:val="28"/>
                <w:lang w:eastAsia="ru-RU"/>
              </w:rPr>
              <w:t>, фамилия</w:t>
            </w:r>
            <w:r w:rsidRPr="00016EE4">
              <w:rPr>
                <w:rFonts w:ascii="Times New Roman" w:hAnsi="Times New Roman" w:cs="Times New Roman"/>
                <w:i/>
                <w:sz w:val="28"/>
                <w:szCs w:val="28"/>
              </w:rPr>
              <w:t>)</w:t>
            </w:r>
          </w:p>
        </w:tc>
        <w:tc>
          <w:tcPr>
            <w:tcW w:w="1220" w:type="pct"/>
            <w:vAlign w:val="bottom"/>
          </w:tcPr>
          <w:p w:rsidR="002D38F5" w:rsidRPr="002D38F5" w:rsidRDefault="00642DC0" w:rsidP="002D38F5">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18 декабря</w:t>
            </w:r>
            <w:r w:rsidR="002D38F5" w:rsidRPr="002D38F5">
              <w:rPr>
                <w:rFonts w:ascii="Times New Roman" w:hAnsi="Times New Roman" w:cs="Times New Roman"/>
                <w:sz w:val="28"/>
                <w:szCs w:val="28"/>
              </w:rPr>
              <w:t xml:space="preserve"> 2020 год</w:t>
            </w:r>
          </w:p>
          <w:p w:rsidR="002D38F5" w:rsidRPr="002D38F5" w:rsidRDefault="002D38F5" w:rsidP="002D38F5">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2D38F5">
            <w:pPr>
              <w:pBdr>
                <w:bottom w:val="single" w:sz="4" w:space="1" w:color="auto"/>
              </w:pBdr>
              <w:jc w:val="center"/>
              <w:rPr>
                <w:rFonts w:ascii="Times New Roman" w:hAnsi="Times New Roman" w:cs="Times New Roman"/>
                <w:sz w:val="28"/>
                <w:szCs w:val="28"/>
              </w:rPr>
            </w:pPr>
          </w:p>
          <w:p w:rsidR="002D38F5" w:rsidRPr="002D38F5" w:rsidRDefault="002D38F5" w:rsidP="002D38F5">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2D38F5">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001" w:rsidRDefault="00252001" w:rsidP="00EA7CC1">
      <w:pPr>
        <w:spacing w:after="0" w:line="240" w:lineRule="auto"/>
      </w:pPr>
      <w:r>
        <w:separator/>
      </w:r>
    </w:p>
  </w:endnote>
  <w:endnote w:type="continuationSeparator" w:id="0">
    <w:p w:rsidR="00252001" w:rsidRDefault="00252001"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001" w:rsidRDefault="00252001" w:rsidP="00EA7CC1">
      <w:pPr>
        <w:spacing w:after="0" w:line="240" w:lineRule="auto"/>
      </w:pPr>
      <w:r>
        <w:separator/>
      </w:r>
    </w:p>
  </w:footnote>
  <w:footnote w:type="continuationSeparator" w:id="0">
    <w:p w:rsidR="00252001" w:rsidRDefault="00252001" w:rsidP="00EA7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30454"/>
      <w:docPartObj>
        <w:docPartGallery w:val="Page Numbers (Top of Page)"/>
        <w:docPartUnique/>
      </w:docPartObj>
    </w:sdtPr>
    <w:sdtContent>
      <w:p w:rsidR="00713B18" w:rsidRDefault="00713B18">
        <w:pPr>
          <w:pStyle w:val="a5"/>
          <w:jc w:val="center"/>
        </w:pPr>
        <w:r>
          <w:fldChar w:fldCharType="begin"/>
        </w:r>
        <w:r>
          <w:instrText>PAGE   \* MERGEFORMAT</w:instrText>
        </w:r>
        <w:r>
          <w:fldChar w:fldCharType="separate"/>
        </w:r>
        <w:r w:rsidR="00CA2BD0">
          <w:rPr>
            <w:noProof/>
          </w:rPr>
          <w:t>5</w:t>
        </w:r>
        <w:r>
          <w:fldChar w:fldCharType="end"/>
        </w:r>
      </w:p>
    </w:sdtContent>
  </w:sdt>
  <w:p w:rsidR="00713B18" w:rsidRDefault="00713B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150B"/>
    <w:rsid w:val="00026EAA"/>
    <w:rsid w:val="0004601C"/>
    <w:rsid w:val="0005167F"/>
    <w:rsid w:val="000517A0"/>
    <w:rsid w:val="00052468"/>
    <w:rsid w:val="00067531"/>
    <w:rsid w:val="0008166A"/>
    <w:rsid w:val="00083079"/>
    <w:rsid w:val="00086B68"/>
    <w:rsid w:val="00091128"/>
    <w:rsid w:val="000A0996"/>
    <w:rsid w:val="000A5E0C"/>
    <w:rsid w:val="000B0F0B"/>
    <w:rsid w:val="000B12E3"/>
    <w:rsid w:val="000B49CC"/>
    <w:rsid w:val="000C7360"/>
    <w:rsid w:val="000C7C96"/>
    <w:rsid w:val="000D322F"/>
    <w:rsid w:val="000F11DA"/>
    <w:rsid w:val="000F5F46"/>
    <w:rsid w:val="000F64B5"/>
    <w:rsid w:val="000F7794"/>
    <w:rsid w:val="000F7A72"/>
    <w:rsid w:val="00104329"/>
    <w:rsid w:val="00112232"/>
    <w:rsid w:val="00112C74"/>
    <w:rsid w:val="00116C0B"/>
    <w:rsid w:val="00122467"/>
    <w:rsid w:val="00122E8B"/>
    <w:rsid w:val="00130589"/>
    <w:rsid w:val="00135D57"/>
    <w:rsid w:val="00140714"/>
    <w:rsid w:val="0014490D"/>
    <w:rsid w:val="00147D03"/>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2001"/>
    <w:rsid w:val="00253EAD"/>
    <w:rsid w:val="00260889"/>
    <w:rsid w:val="0027040D"/>
    <w:rsid w:val="002909FB"/>
    <w:rsid w:val="002D38F5"/>
    <w:rsid w:val="002E36DB"/>
    <w:rsid w:val="002F2EC6"/>
    <w:rsid w:val="002F7EEC"/>
    <w:rsid w:val="0030395C"/>
    <w:rsid w:val="00312C9E"/>
    <w:rsid w:val="00317FD7"/>
    <w:rsid w:val="0032181E"/>
    <w:rsid w:val="003319D0"/>
    <w:rsid w:val="00344A57"/>
    <w:rsid w:val="003467FE"/>
    <w:rsid w:val="00360BE6"/>
    <w:rsid w:val="00363293"/>
    <w:rsid w:val="00366A67"/>
    <w:rsid w:val="003764D7"/>
    <w:rsid w:val="00384CAC"/>
    <w:rsid w:val="00385B74"/>
    <w:rsid w:val="0039010E"/>
    <w:rsid w:val="0039529B"/>
    <w:rsid w:val="003A11BE"/>
    <w:rsid w:val="003D7356"/>
    <w:rsid w:val="003F05E6"/>
    <w:rsid w:val="003F1285"/>
    <w:rsid w:val="0040069A"/>
    <w:rsid w:val="00405D3E"/>
    <w:rsid w:val="004073BB"/>
    <w:rsid w:val="004129F9"/>
    <w:rsid w:val="00420825"/>
    <w:rsid w:val="00432398"/>
    <w:rsid w:val="0043497F"/>
    <w:rsid w:val="004523AA"/>
    <w:rsid w:val="00454001"/>
    <w:rsid w:val="00457F84"/>
    <w:rsid w:val="00460F7A"/>
    <w:rsid w:val="00464DC7"/>
    <w:rsid w:val="00466BB9"/>
    <w:rsid w:val="00467996"/>
    <w:rsid w:val="00471D4A"/>
    <w:rsid w:val="00473026"/>
    <w:rsid w:val="00493696"/>
    <w:rsid w:val="00497163"/>
    <w:rsid w:val="004B0752"/>
    <w:rsid w:val="004B1E9F"/>
    <w:rsid w:val="004C6292"/>
    <w:rsid w:val="004D12DE"/>
    <w:rsid w:val="004D369A"/>
    <w:rsid w:val="00500365"/>
    <w:rsid w:val="00503DBC"/>
    <w:rsid w:val="0055456B"/>
    <w:rsid w:val="00556780"/>
    <w:rsid w:val="005647D0"/>
    <w:rsid w:val="005704E6"/>
    <w:rsid w:val="00573A89"/>
    <w:rsid w:val="0057574B"/>
    <w:rsid w:val="00583BE6"/>
    <w:rsid w:val="0059058F"/>
    <w:rsid w:val="005B6FF3"/>
    <w:rsid w:val="005B7270"/>
    <w:rsid w:val="005C3AB9"/>
    <w:rsid w:val="005C4985"/>
    <w:rsid w:val="005F6CB9"/>
    <w:rsid w:val="006007BA"/>
    <w:rsid w:val="0060147B"/>
    <w:rsid w:val="006063F9"/>
    <w:rsid w:val="00607FB1"/>
    <w:rsid w:val="00610E87"/>
    <w:rsid w:val="00614BC2"/>
    <w:rsid w:val="00622601"/>
    <w:rsid w:val="006264E3"/>
    <w:rsid w:val="006269E8"/>
    <w:rsid w:val="00631B46"/>
    <w:rsid w:val="00634039"/>
    <w:rsid w:val="00636C13"/>
    <w:rsid w:val="00637027"/>
    <w:rsid w:val="006401F3"/>
    <w:rsid w:val="00640EEB"/>
    <w:rsid w:val="00642DC0"/>
    <w:rsid w:val="00645871"/>
    <w:rsid w:val="006535E0"/>
    <w:rsid w:val="00664D22"/>
    <w:rsid w:val="00677A82"/>
    <w:rsid w:val="006862D4"/>
    <w:rsid w:val="00695DAA"/>
    <w:rsid w:val="006B2A6F"/>
    <w:rsid w:val="006B7124"/>
    <w:rsid w:val="006C39AA"/>
    <w:rsid w:val="006C5A81"/>
    <w:rsid w:val="006E6500"/>
    <w:rsid w:val="006E75DE"/>
    <w:rsid w:val="006F5DC5"/>
    <w:rsid w:val="007004B7"/>
    <w:rsid w:val="00700A1D"/>
    <w:rsid w:val="00706833"/>
    <w:rsid w:val="007109BD"/>
    <w:rsid w:val="00713B18"/>
    <w:rsid w:val="00714902"/>
    <w:rsid w:val="0072279F"/>
    <w:rsid w:val="007227A9"/>
    <w:rsid w:val="00727857"/>
    <w:rsid w:val="007652BA"/>
    <w:rsid w:val="00767B87"/>
    <w:rsid w:val="00770DF5"/>
    <w:rsid w:val="0077190A"/>
    <w:rsid w:val="00781C2C"/>
    <w:rsid w:val="007848DD"/>
    <w:rsid w:val="007951E7"/>
    <w:rsid w:val="007A0D77"/>
    <w:rsid w:val="007C4424"/>
    <w:rsid w:val="007D0451"/>
    <w:rsid w:val="007E13F3"/>
    <w:rsid w:val="007E19D3"/>
    <w:rsid w:val="007E1F9A"/>
    <w:rsid w:val="007E3921"/>
    <w:rsid w:val="007F20FC"/>
    <w:rsid w:val="007F35A2"/>
    <w:rsid w:val="0080608F"/>
    <w:rsid w:val="00810F20"/>
    <w:rsid w:val="00811DBC"/>
    <w:rsid w:val="00823A56"/>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93FF0"/>
    <w:rsid w:val="008A1083"/>
    <w:rsid w:val="008B3017"/>
    <w:rsid w:val="008C4F27"/>
    <w:rsid w:val="008D0773"/>
    <w:rsid w:val="008D6E4E"/>
    <w:rsid w:val="009000E9"/>
    <w:rsid w:val="009018C1"/>
    <w:rsid w:val="00903A82"/>
    <w:rsid w:val="00906A0A"/>
    <w:rsid w:val="00942D15"/>
    <w:rsid w:val="009503E5"/>
    <w:rsid w:val="009578D4"/>
    <w:rsid w:val="00960706"/>
    <w:rsid w:val="00970A33"/>
    <w:rsid w:val="00976C6C"/>
    <w:rsid w:val="009A3357"/>
    <w:rsid w:val="009A7730"/>
    <w:rsid w:val="009B0CCD"/>
    <w:rsid w:val="009C68E0"/>
    <w:rsid w:val="009D19DD"/>
    <w:rsid w:val="009D556B"/>
    <w:rsid w:val="009F6320"/>
    <w:rsid w:val="00A039A7"/>
    <w:rsid w:val="00A03ACD"/>
    <w:rsid w:val="00A07E45"/>
    <w:rsid w:val="00A15AB1"/>
    <w:rsid w:val="00A15F0F"/>
    <w:rsid w:val="00A335AF"/>
    <w:rsid w:val="00A37A7C"/>
    <w:rsid w:val="00A37BEF"/>
    <w:rsid w:val="00A419BD"/>
    <w:rsid w:val="00A56405"/>
    <w:rsid w:val="00A822C2"/>
    <w:rsid w:val="00A832EA"/>
    <w:rsid w:val="00A8482F"/>
    <w:rsid w:val="00AA462F"/>
    <w:rsid w:val="00AB1503"/>
    <w:rsid w:val="00AB4CD7"/>
    <w:rsid w:val="00AC38D6"/>
    <w:rsid w:val="00AD70E7"/>
    <w:rsid w:val="00AE750E"/>
    <w:rsid w:val="00AF0889"/>
    <w:rsid w:val="00AF4665"/>
    <w:rsid w:val="00B01B5D"/>
    <w:rsid w:val="00B06E11"/>
    <w:rsid w:val="00B078A8"/>
    <w:rsid w:val="00B2089D"/>
    <w:rsid w:val="00B27766"/>
    <w:rsid w:val="00B37F01"/>
    <w:rsid w:val="00B50ADC"/>
    <w:rsid w:val="00B66DC4"/>
    <w:rsid w:val="00B83F21"/>
    <w:rsid w:val="00B8497B"/>
    <w:rsid w:val="00B97069"/>
    <w:rsid w:val="00BB1753"/>
    <w:rsid w:val="00BB2E8D"/>
    <w:rsid w:val="00BD36FB"/>
    <w:rsid w:val="00BD5C91"/>
    <w:rsid w:val="00BE44BE"/>
    <w:rsid w:val="00C031E5"/>
    <w:rsid w:val="00C23AF8"/>
    <w:rsid w:val="00C23E8D"/>
    <w:rsid w:val="00C36372"/>
    <w:rsid w:val="00C37871"/>
    <w:rsid w:val="00C47EB9"/>
    <w:rsid w:val="00C5033F"/>
    <w:rsid w:val="00C56C8E"/>
    <w:rsid w:val="00C61463"/>
    <w:rsid w:val="00C72559"/>
    <w:rsid w:val="00C767C8"/>
    <w:rsid w:val="00C77C42"/>
    <w:rsid w:val="00C80154"/>
    <w:rsid w:val="00C905D6"/>
    <w:rsid w:val="00C91399"/>
    <w:rsid w:val="00C91DD4"/>
    <w:rsid w:val="00C97D92"/>
    <w:rsid w:val="00CA2BD0"/>
    <w:rsid w:val="00CB1AE3"/>
    <w:rsid w:val="00CB25B4"/>
    <w:rsid w:val="00CB2CD6"/>
    <w:rsid w:val="00CB3165"/>
    <w:rsid w:val="00CB4454"/>
    <w:rsid w:val="00CC0977"/>
    <w:rsid w:val="00CD2F17"/>
    <w:rsid w:val="00CE6930"/>
    <w:rsid w:val="00CF19AA"/>
    <w:rsid w:val="00CF3BAE"/>
    <w:rsid w:val="00D02AB9"/>
    <w:rsid w:val="00D111E9"/>
    <w:rsid w:val="00D11D17"/>
    <w:rsid w:val="00D13298"/>
    <w:rsid w:val="00D21DBD"/>
    <w:rsid w:val="00D221B6"/>
    <w:rsid w:val="00D241D6"/>
    <w:rsid w:val="00D26176"/>
    <w:rsid w:val="00D4186E"/>
    <w:rsid w:val="00D5110E"/>
    <w:rsid w:val="00D54F06"/>
    <w:rsid w:val="00D64297"/>
    <w:rsid w:val="00D664DC"/>
    <w:rsid w:val="00D85106"/>
    <w:rsid w:val="00D87D08"/>
    <w:rsid w:val="00DA0635"/>
    <w:rsid w:val="00DA1379"/>
    <w:rsid w:val="00DA3AB5"/>
    <w:rsid w:val="00DA41DE"/>
    <w:rsid w:val="00DB620F"/>
    <w:rsid w:val="00DC1DC5"/>
    <w:rsid w:val="00DC45EC"/>
    <w:rsid w:val="00DD1331"/>
    <w:rsid w:val="00DD2469"/>
    <w:rsid w:val="00DD6AD1"/>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35DD"/>
    <w:rsid w:val="00F04F64"/>
    <w:rsid w:val="00F06370"/>
    <w:rsid w:val="00F1288D"/>
    <w:rsid w:val="00F13C2C"/>
    <w:rsid w:val="00F177DB"/>
    <w:rsid w:val="00F17B33"/>
    <w:rsid w:val="00F20B14"/>
    <w:rsid w:val="00F27C60"/>
    <w:rsid w:val="00F36D25"/>
    <w:rsid w:val="00F4073B"/>
    <w:rsid w:val="00F5109F"/>
    <w:rsid w:val="00F53F88"/>
    <w:rsid w:val="00F56A9D"/>
    <w:rsid w:val="00F575DB"/>
    <w:rsid w:val="00F65D11"/>
    <w:rsid w:val="00F70CBD"/>
    <w:rsid w:val="00F74B48"/>
    <w:rsid w:val="00F776B0"/>
    <w:rsid w:val="00F837C7"/>
    <w:rsid w:val="00F85764"/>
    <w:rsid w:val="00F95A61"/>
    <w:rsid w:val="00F9683F"/>
    <w:rsid w:val="00FA12F5"/>
    <w:rsid w:val="00FB3203"/>
    <w:rsid w:val="00FB5B21"/>
    <w:rsid w:val="00FB5C56"/>
    <w:rsid w:val="00FC5866"/>
    <w:rsid w:val="00FD3A27"/>
    <w:rsid w:val="00FD648C"/>
    <w:rsid w:val="00FF38CB"/>
    <w:rsid w:val="00FF3CE4"/>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F7BF6-8092-4DF7-8516-06D41986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7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nformat">
    <w:name w:val="ConsPlusNonformat"/>
    <w:rsid w:val="00DA13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573A89"/>
    <w:rPr>
      <w:color w:val="0563C1" w:themeColor="hyperlink"/>
      <w:u w:val="single"/>
    </w:rPr>
  </w:style>
  <w:style w:type="paragraph" w:customStyle="1" w:styleId="ConsPlusNormal">
    <w:name w:val="ConsPlusNormal"/>
    <w:rsid w:val="00C3637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2C290-25C2-449F-B366-2B982D85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13</Pages>
  <Words>3317</Words>
  <Characters>18908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SN09201936</cp:lastModifiedBy>
  <cp:revision>326</cp:revision>
  <dcterms:created xsi:type="dcterms:W3CDTF">2015-06-11T11:30:00Z</dcterms:created>
  <dcterms:modified xsi:type="dcterms:W3CDTF">2020-12-20T10:16:00Z</dcterms:modified>
</cp:coreProperties>
</file>