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CD8" w:rsidRDefault="00C35CD8" w:rsidP="00BF097B">
      <w:pPr>
        <w:tabs>
          <w:tab w:val="left" w:pos="851"/>
        </w:tabs>
        <w:spacing w:after="0" w:line="240" w:lineRule="auto"/>
        <w:ind w:left="6379" w:right="-5"/>
        <w:rPr>
          <w:rFonts w:ascii="Times New Roman" w:hAnsi="Times New Roman" w:cs="Times New Roman"/>
          <w:sz w:val="24"/>
          <w:szCs w:val="28"/>
        </w:rPr>
      </w:pPr>
    </w:p>
    <w:p w:rsidR="00BF097B" w:rsidRDefault="00BF097B" w:rsidP="00BF097B">
      <w:pPr>
        <w:tabs>
          <w:tab w:val="left" w:pos="851"/>
        </w:tabs>
        <w:spacing w:after="0" w:line="240" w:lineRule="auto"/>
        <w:ind w:left="6379" w:right="-5"/>
        <w:rPr>
          <w:rFonts w:ascii="Times New Roman" w:hAnsi="Times New Roman" w:cs="Times New Roman"/>
          <w:sz w:val="24"/>
          <w:szCs w:val="28"/>
        </w:rPr>
      </w:pPr>
      <w:r>
        <w:rPr>
          <w:rFonts w:ascii="Times New Roman" w:hAnsi="Times New Roman" w:cs="Times New Roman"/>
          <w:sz w:val="24"/>
          <w:szCs w:val="28"/>
        </w:rPr>
        <w:t xml:space="preserve">                                   Проект</w:t>
      </w:r>
    </w:p>
    <w:p w:rsidR="00BF097B" w:rsidRDefault="00BF097B" w:rsidP="00BF097B">
      <w:pPr>
        <w:spacing w:after="0" w:line="240" w:lineRule="auto"/>
        <w:ind w:left="6379" w:right="-5"/>
        <w:rPr>
          <w:rFonts w:ascii="Times New Roman" w:hAnsi="Times New Roman" w:cs="Times New Roman"/>
          <w:i/>
          <w:sz w:val="24"/>
          <w:szCs w:val="28"/>
        </w:rPr>
      </w:pPr>
      <w:r>
        <w:rPr>
          <w:rFonts w:ascii="Times New Roman" w:hAnsi="Times New Roman" w:cs="Times New Roman"/>
          <w:i/>
          <w:sz w:val="24"/>
          <w:szCs w:val="28"/>
        </w:rPr>
        <w:t>Вносится Правительством</w:t>
      </w:r>
    </w:p>
    <w:p w:rsidR="00BF097B" w:rsidRDefault="00BF097B" w:rsidP="00BF097B">
      <w:pPr>
        <w:spacing w:after="0" w:line="240" w:lineRule="auto"/>
        <w:ind w:left="6379" w:right="141"/>
        <w:jc w:val="right"/>
        <w:rPr>
          <w:sz w:val="24"/>
        </w:rPr>
      </w:pPr>
      <w:r>
        <w:rPr>
          <w:rFonts w:ascii="Times New Roman" w:hAnsi="Times New Roman" w:cs="Times New Roman"/>
          <w:i/>
          <w:sz w:val="24"/>
          <w:szCs w:val="28"/>
        </w:rPr>
        <w:t>Республики Алтай</w:t>
      </w:r>
    </w:p>
    <w:p w:rsidR="00BF097B" w:rsidRPr="00BF097B" w:rsidRDefault="00BF097B" w:rsidP="00BF097B">
      <w:pPr>
        <w:spacing w:after="0" w:line="240" w:lineRule="auto"/>
        <w:ind w:left="284" w:right="-5"/>
        <w:jc w:val="center"/>
        <w:rPr>
          <w:rFonts w:ascii="Times New Roman" w:hAnsi="Times New Roman" w:cs="Times New Roman"/>
          <w:b/>
          <w:sz w:val="28"/>
          <w:szCs w:val="28"/>
        </w:rPr>
      </w:pPr>
      <w:r w:rsidRPr="00BF097B">
        <w:rPr>
          <w:rFonts w:ascii="Times New Roman" w:hAnsi="Times New Roman" w:cs="Times New Roman"/>
          <w:b/>
          <w:sz w:val="28"/>
          <w:szCs w:val="28"/>
        </w:rPr>
        <w:t>РЕСПУБЛИКА АЛТАЙ</w:t>
      </w:r>
    </w:p>
    <w:p w:rsidR="00BF097B" w:rsidRPr="00BF097B" w:rsidRDefault="00BF097B" w:rsidP="00BF097B">
      <w:pPr>
        <w:spacing w:after="0" w:line="240" w:lineRule="auto"/>
        <w:ind w:left="284" w:right="-5"/>
        <w:jc w:val="center"/>
        <w:rPr>
          <w:rFonts w:ascii="Times New Roman" w:hAnsi="Times New Roman" w:cs="Times New Roman"/>
          <w:b/>
          <w:sz w:val="28"/>
          <w:szCs w:val="28"/>
        </w:rPr>
      </w:pPr>
    </w:p>
    <w:p w:rsidR="00BF097B" w:rsidRPr="00BF097B" w:rsidRDefault="00BF097B" w:rsidP="00BF097B">
      <w:pPr>
        <w:spacing w:after="0" w:line="240" w:lineRule="auto"/>
        <w:ind w:left="284" w:right="-5"/>
        <w:jc w:val="center"/>
        <w:rPr>
          <w:rFonts w:ascii="Times New Roman" w:hAnsi="Times New Roman" w:cs="Times New Roman"/>
          <w:sz w:val="28"/>
          <w:szCs w:val="28"/>
        </w:rPr>
      </w:pPr>
      <w:r w:rsidRPr="00BF097B">
        <w:rPr>
          <w:rFonts w:ascii="Times New Roman" w:hAnsi="Times New Roman" w:cs="Times New Roman"/>
          <w:b/>
          <w:sz w:val="28"/>
          <w:szCs w:val="28"/>
        </w:rPr>
        <w:t xml:space="preserve">ЗАКОН </w:t>
      </w:r>
    </w:p>
    <w:p w:rsidR="00BF097B" w:rsidRPr="00BF097B" w:rsidRDefault="00BF097B" w:rsidP="00BF097B">
      <w:pPr>
        <w:spacing w:after="0" w:line="240" w:lineRule="auto"/>
        <w:ind w:left="284"/>
        <w:rPr>
          <w:rFonts w:ascii="Times New Roman" w:hAnsi="Times New Roman" w:cs="Times New Roman"/>
          <w:sz w:val="28"/>
          <w:szCs w:val="28"/>
        </w:rPr>
      </w:pPr>
    </w:p>
    <w:p w:rsidR="00BF097B" w:rsidRPr="00BF097B" w:rsidRDefault="00BF097B" w:rsidP="00BF097B">
      <w:pPr>
        <w:tabs>
          <w:tab w:val="left" w:pos="1134"/>
        </w:tabs>
        <w:spacing w:after="0" w:line="240" w:lineRule="auto"/>
        <w:ind w:left="284" w:firstLine="567"/>
        <w:jc w:val="center"/>
        <w:rPr>
          <w:rFonts w:ascii="Times New Roman" w:hAnsi="Times New Roman" w:cs="Times New Roman"/>
          <w:b/>
          <w:sz w:val="28"/>
          <w:szCs w:val="28"/>
        </w:rPr>
      </w:pPr>
      <w:r w:rsidRPr="00BF097B">
        <w:rPr>
          <w:rFonts w:ascii="Times New Roman" w:hAnsi="Times New Roman" w:cs="Times New Roman"/>
          <w:b/>
          <w:sz w:val="28"/>
          <w:szCs w:val="28"/>
        </w:rPr>
        <w:t>О внесении изменений в</w:t>
      </w:r>
      <w:r w:rsidR="00DF3AE1">
        <w:rPr>
          <w:rFonts w:ascii="Times New Roman" w:hAnsi="Times New Roman" w:cs="Times New Roman"/>
          <w:b/>
          <w:sz w:val="28"/>
          <w:szCs w:val="28"/>
        </w:rPr>
        <w:t xml:space="preserve"> </w:t>
      </w:r>
      <w:r w:rsidRPr="00BF097B">
        <w:rPr>
          <w:rFonts w:ascii="Times New Roman" w:hAnsi="Times New Roman" w:cs="Times New Roman"/>
          <w:b/>
          <w:bCs/>
          <w:sz w:val="28"/>
          <w:szCs w:val="28"/>
        </w:rPr>
        <w:t xml:space="preserve"> Закон </w:t>
      </w:r>
      <w:r w:rsidRPr="00BF097B">
        <w:rPr>
          <w:rFonts w:ascii="Times New Roman" w:hAnsi="Times New Roman" w:cs="Times New Roman"/>
          <w:b/>
          <w:sz w:val="28"/>
          <w:szCs w:val="28"/>
        </w:rPr>
        <w:t xml:space="preserve">Республики Алтай </w:t>
      </w:r>
    </w:p>
    <w:p w:rsidR="00BF097B" w:rsidRPr="00BF097B" w:rsidRDefault="00BF097B" w:rsidP="00BF097B">
      <w:pPr>
        <w:tabs>
          <w:tab w:val="left" w:pos="1134"/>
        </w:tabs>
        <w:spacing w:after="0" w:line="240" w:lineRule="auto"/>
        <w:ind w:left="284" w:firstLine="567"/>
        <w:jc w:val="center"/>
        <w:rPr>
          <w:rFonts w:ascii="Times New Roman" w:hAnsi="Times New Roman" w:cs="Times New Roman"/>
          <w:sz w:val="28"/>
          <w:szCs w:val="28"/>
        </w:rPr>
      </w:pPr>
      <w:r w:rsidRPr="00BF097B">
        <w:rPr>
          <w:rFonts w:ascii="Times New Roman" w:hAnsi="Times New Roman" w:cs="Times New Roman"/>
          <w:b/>
          <w:sz w:val="28"/>
          <w:szCs w:val="28"/>
        </w:rPr>
        <w:t>«О регулировании градостроительной деятельности на территории Республики Алтай»</w:t>
      </w:r>
    </w:p>
    <w:p w:rsidR="00BF097B" w:rsidRPr="00BF097B" w:rsidRDefault="00BF097B" w:rsidP="00BF097B">
      <w:pPr>
        <w:spacing w:after="0" w:line="240" w:lineRule="auto"/>
        <w:ind w:left="284" w:firstLine="720"/>
        <w:jc w:val="both"/>
        <w:rPr>
          <w:rFonts w:ascii="Times New Roman" w:hAnsi="Times New Roman" w:cs="Times New Roman"/>
          <w:sz w:val="28"/>
          <w:szCs w:val="28"/>
        </w:rPr>
      </w:pPr>
    </w:p>
    <w:p w:rsidR="00BF097B" w:rsidRPr="00BF097B" w:rsidRDefault="00BF097B" w:rsidP="00BF097B">
      <w:pPr>
        <w:pStyle w:val="1"/>
        <w:spacing w:before="0" w:after="0" w:line="240" w:lineRule="auto"/>
        <w:ind w:left="284"/>
        <w:rPr>
          <w:sz w:val="28"/>
          <w:szCs w:val="28"/>
        </w:rPr>
      </w:pPr>
      <w:proofErr w:type="gramStart"/>
      <w:r w:rsidRPr="00BF097B">
        <w:rPr>
          <w:sz w:val="28"/>
          <w:szCs w:val="28"/>
        </w:rPr>
        <w:t>Принят</w:t>
      </w:r>
      <w:proofErr w:type="gramEnd"/>
    </w:p>
    <w:p w:rsidR="00BF097B" w:rsidRPr="00BF097B" w:rsidRDefault="00BF097B" w:rsidP="00BF097B">
      <w:pPr>
        <w:pStyle w:val="1"/>
        <w:spacing w:before="0" w:after="0" w:line="240" w:lineRule="auto"/>
        <w:ind w:left="284"/>
        <w:rPr>
          <w:sz w:val="28"/>
          <w:szCs w:val="28"/>
        </w:rPr>
      </w:pPr>
      <w:r w:rsidRPr="00BF097B">
        <w:rPr>
          <w:sz w:val="28"/>
          <w:szCs w:val="28"/>
        </w:rPr>
        <w:t xml:space="preserve">Государственным Собранием – </w:t>
      </w:r>
    </w:p>
    <w:p w:rsidR="00BF097B" w:rsidRPr="00BF097B" w:rsidRDefault="00BF097B" w:rsidP="00BF097B">
      <w:pPr>
        <w:pStyle w:val="1"/>
        <w:spacing w:before="0" w:after="0" w:line="240" w:lineRule="auto"/>
        <w:ind w:left="284"/>
        <w:rPr>
          <w:sz w:val="28"/>
          <w:szCs w:val="28"/>
        </w:rPr>
      </w:pPr>
      <w:r w:rsidRPr="00BF097B">
        <w:rPr>
          <w:sz w:val="28"/>
          <w:szCs w:val="28"/>
        </w:rPr>
        <w:t xml:space="preserve">Эл Курултай Республики Алтай </w:t>
      </w:r>
    </w:p>
    <w:p w:rsidR="00BF097B" w:rsidRPr="00BF097B" w:rsidRDefault="00BF097B" w:rsidP="00BF097B">
      <w:pPr>
        <w:pStyle w:val="1"/>
        <w:spacing w:before="0" w:after="0" w:line="240" w:lineRule="auto"/>
        <w:ind w:left="284"/>
        <w:rPr>
          <w:sz w:val="28"/>
          <w:szCs w:val="28"/>
        </w:rPr>
      </w:pPr>
      <w:r w:rsidRPr="00BF097B">
        <w:rPr>
          <w:sz w:val="28"/>
          <w:szCs w:val="28"/>
        </w:rPr>
        <w:t>«___» ___________202</w:t>
      </w:r>
      <w:r w:rsidR="00DF3AE1">
        <w:rPr>
          <w:sz w:val="28"/>
          <w:szCs w:val="28"/>
        </w:rPr>
        <w:t>1</w:t>
      </w:r>
      <w:r w:rsidRPr="00BF097B">
        <w:rPr>
          <w:sz w:val="28"/>
          <w:szCs w:val="28"/>
        </w:rPr>
        <w:t xml:space="preserve"> года </w:t>
      </w:r>
    </w:p>
    <w:p w:rsidR="00BF097B" w:rsidRPr="00BF097B" w:rsidRDefault="00BF097B" w:rsidP="00BF097B">
      <w:pPr>
        <w:spacing w:after="0" w:line="240" w:lineRule="auto"/>
        <w:ind w:left="284" w:firstLine="720"/>
        <w:jc w:val="both"/>
        <w:rPr>
          <w:rFonts w:ascii="Times New Roman" w:hAnsi="Times New Roman" w:cs="Times New Roman"/>
          <w:sz w:val="28"/>
          <w:szCs w:val="28"/>
        </w:rPr>
      </w:pPr>
    </w:p>
    <w:p w:rsidR="00BF097B" w:rsidRPr="00BF097B" w:rsidRDefault="00BF097B" w:rsidP="00BF097B">
      <w:pPr>
        <w:pStyle w:val="a3"/>
        <w:ind w:left="284" w:firstLine="425"/>
        <w:rPr>
          <w:rFonts w:ascii="Times New Roman" w:hAnsi="Times New Roman" w:cs="Times New Roman"/>
          <w:sz w:val="28"/>
          <w:szCs w:val="28"/>
        </w:rPr>
      </w:pPr>
      <w:bookmarkStart w:id="0" w:name="sub_1"/>
      <w:r w:rsidRPr="00BF097B">
        <w:rPr>
          <w:rStyle w:val="a4"/>
          <w:rFonts w:ascii="Times New Roman" w:hAnsi="Times New Roman" w:cs="Times New Roman"/>
          <w:bCs/>
          <w:color w:val="00000A"/>
          <w:sz w:val="28"/>
          <w:szCs w:val="28"/>
        </w:rPr>
        <w:t>Статья 1</w:t>
      </w:r>
    </w:p>
    <w:p w:rsidR="00BF097B" w:rsidRPr="00BF097B" w:rsidRDefault="00BF097B" w:rsidP="00BF097B">
      <w:pPr>
        <w:pStyle w:val="a3"/>
        <w:tabs>
          <w:tab w:val="left" w:pos="993"/>
        </w:tabs>
        <w:ind w:left="284" w:firstLine="709"/>
        <w:rPr>
          <w:rFonts w:ascii="Times New Roman" w:hAnsi="Times New Roman" w:cs="Times New Roman"/>
          <w:sz w:val="28"/>
          <w:szCs w:val="28"/>
        </w:rPr>
      </w:pPr>
    </w:p>
    <w:p w:rsidR="00322FF7" w:rsidRDefault="00BF097B" w:rsidP="00322FF7">
      <w:pPr>
        <w:spacing w:after="0" w:line="240" w:lineRule="auto"/>
        <w:ind w:firstLine="709"/>
        <w:contextualSpacing/>
        <w:jc w:val="both"/>
        <w:rPr>
          <w:rFonts w:ascii="Times New Roman" w:hAnsi="Times New Roman" w:cs="Times New Roman"/>
          <w:sz w:val="28"/>
          <w:szCs w:val="28"/>
        </w:rPr>
      </w:pPr>
      <w:proofErr w:type="gramStart"/>
      <w:r w:rsidRPr="00BF097B">
        <w:rPr>
          <w:rFonts w:ascii="Times New Roman" w:hAnsi="Times New Roman" w:cs="Times New Roman"/>
          <w:sz w:val="28"/>
          <w:szCs w:val="28"/>
        </w:rPr>
        <w:t>Внести в Закон Республики Алтай от 5 марта 2011 года № 9-РЗ «О регулировании градостроительной деятельности на территории Республики Алтай» (</w:t>
      </w:r>
      <w:r w:rsidRPr="00BF097B">
        <w:rPr>
          <w:rFonts w:ascii="Times New Roman" w:hAnsi="Times New Roman" w:cs="Times New Roman"/>
          <w:color w:val="000000" w:themeColor="text1"/>
          <w:sz w:val="28"/>
          <w:szCs w:val="28"/>
        </w:rPr>
        <w:t>Сборник законодательства Республики Алтай, 2011, № 74 (80), № 78(84), № 84(90); 2013, № 101 (107); 2015, № 123 (129);</w:t>
      </w:r>
      <w:r w:rsidR="00C35CD8">
        <w:rPr>
          <w:rFonts w:ascii="Times New Roman" w:hAnsi="Times New Roman" w:cs="Times New Roman"/>
          <w:color w:val="000000" w:themeColor="text1"/>
          <w:sz w:val="28"/>
          <w:szCs w:val="28"/>
        </w:rPr>
        <w:t xml:space="preserve"> </w:t>
      </w:r>
      <w:r w:rsidRPr="00BF097B">
        <w:rPr>
          <w:rFonts w:ascii="Times New Roman" w:hAnsi="Times New Roman" w:cs="Times New Roman"/>
          <w:color w:val="000000" w:themeColor="text1"/>
          <w:sz w:val="28"/>
          <w:szCs w:val="28"/>
        </w:rPr>
        <w:t>2018, № 158 (164)</w:t>
      </w:r>
      <w:r w:rsidR="00DF3AE1">
        <w:rPr>
          <w:rFonts w:ascii="Times New Roman" w:hAnsi="Times New Roman" w:cs="Times New Roman"/>
          <w:color w:val="000000" w:themeColor="text1"/>
          <w:sz w:val="28"/>
          <w:szCs w:val="28"/>
        </w:rPr>
        <w:t>; 2020, 178 (184)</w:t>
      </w:r>
      <w:r w:rsidRPr="00BF097B">
        <w:rPr>
          <w:rFonts w:ascii="Times New Roman" w:hAnsi="Times New Roman" w:cs="Times New Roman"/>
          <w:sz w:val="28"/>
          <w:szCs w:val="28"/>
        </w:rPr>
        <w:t xml:space="preserve"> следующие изменения: </w:t>
      </w:r>
      <w:proofErr w:type="gramEnd"/>
    </w:p>
    <w:p w:rsidR="00AE6E3B" w:rsidRPr="00AE6E3B" w:rsidRDefault="00322FF7" w:rsidP="00322FF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00AE6E3B">
        <w:rPr>
          <w:rFonts w:ascii="Times New Roman" w:hAnsi="Times New Roman" w:cs="Times New Roman"/>
          <w:sz w:val="28"/>
          <w:szCs w:val="28"/>
        </w:rPr>
        <w:t>в</w:t>
      </w:r>
      <w:r w:rsidR="00AE6E3B" w:rsidRPr="00AE6E3B">
        <w:rPr>
          <w:rFonts w:ascii="Times New Roman" w:hAnsi="Times New Roman" w:cs="Times New Roman"/>
          <w:sz w:val="28"/>
          <w:szCs w:val="28"/>
        </w:rPr>
        <w:t xml:space="preserve"> статье 2:</w:t>
      </w:r>
    </w:p>
    <w:p w:rsidR="00BF097B" w:rsidRPr="00BF097B" w:rsidRDefault="00322FF7" w:rsidP="00AE6E3B">
      <w:pPr>
        <w:pStyle w:val="11"/>
        <w:widowControl/>
        <w:spacing w:line="24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а</w:t>
      </w:r>
      <w:r w:rsidR="00AE6E3B">
        <w:rPr>
          <w:rFonts w:ascii="Times New Roman" w:hAnsi="Times New Roman" w:cs="Times New Roman"/>
          <w:sz w:val="28"/>
          <w:szCs w:val="28"/>
        </w:rPr>
        <w:t>) </w:t>
      </w:r>
      <w:r w:rsidR="00BF097B" w:rsidRPr="00BF097B">
        <w:rPr>
          <w:rFonts w:ascii="Times New Roman" w:hAnsi="Times New Roman" w:cs="Times New Roman"/>
          <w:sz w:val="28"/>
          <w:szCs w:val="28"/>
        </w:rPr>
        <w:t>в части 1:</w:t>
      </w:r>
    </w:p>
    <w:p w:rsidR="00BF097B" w:rsidRPr="002D37BB" w:rsidRDefault="00A8506F" w:rsidP="00BF097B">
      <w:pPr>
        <w:pStyle w:val="11"/>
        <w:widowControl/>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пункт</w:t>
      </w:r>
      <w:r w:rsidR="00BF097B" w:rsidRPr="002D37BB">
        <w:rPr>
          <w:rFonts w:ascii="Times New Roman" w:hAnsi="Times New Roman" w:cs="Times New Roman"/>
          <w:sz w:val="28"/>
          <w:szCs w:val="28"/>
        </w:rPr>
        <w:t xml:space="preserve"> </w:t>
      </w:r>
      <w:r w:rsidR="00DF3AE1">
        <w:rPr>
          <w:rFonts w:ascii="Times New Roman" w:hAnsi="Times New Roman" w:cs="Times New Roman"/>
          <w:sz w:val="28"/>
          <w:szCs w:val="28"/>
        </w:rPr>
        <w:t>6</w:t>
      </w:r>
      <w:r>
        <w:rPr>
          <w:rFonts w:ascii="Times New Roman" w:hAnsi="Times New Roman" w:cs="Times New Roman"/>
          <w:sz w:val="28"/>
          <w:szCs w:val="28"/>
        </w:rPr>
        <w:t xml:space="preserve"> признать утратившим силу</w:t>
      </w:r>
      <w:r w:rsidR="00BF097B" w:rsidRPr="002D37BB">
        <w:rPr>
          <w:rFonts w:ascii="Times New Roman" w:hAnsi="Times New Roman" w:cs="Times New Roman"/>
          <w:sz w:val="28"/>
          <w:szCs w:val="28"/>
        </w:rPr>
        <w:t>;</w:t>
      </w:r>
    </w:p>
    <w:p w:rsidR="00BF097B" w:rsidRPr="002D37BB" w:rsidRDefault="00BF097B" w:rsidP="00BF097B">
      <w:pPr>
        <w:pStyle w:val="11"/>
        <w:widowControl/>
        <w:spacing w:line="240" w:lineRule="auto"/>
        <w:ind w:left="709"/>
        <w:contextualSpacing/>
        <w:jc w:val="both"/>
        <w:rPr>
          <w:rFonts w:ascii="Times New Roman" w:hAnsi="Times New Roman" w:cs="Times New Roman"/>
          <w:sz w:val="28"/>
          <w:szCs w:val="28"/>
        </w:rPr>
      </w:pPr>
      <w:r w:rsidRPr="002D37BB">
        <w:rPr>
          <w:rFonts w:ascii="Times New Roman" w:hAnsi="Times New Roman" w:cs="Times New Roman"/>
          <w:sz w:val="28"/>
          <w:szCs w:val="28"/>
        </w:rPr>
        <w:t xml:space="preserve">дополнить пунктами  </w:t>
      </w:r>
      <w:r w:rsidR="00FD494E">
        <w:rPr>
          <w:rFonts w:ascii="Times New Roman" w:hAnsi="Times New Roman" w:cs="Times New Roman"/>
          <w:sz w:val="28"/>
          <w:szCs w:val="28"/>
        </w:rPr>
        <w:t>8.5</w:t>
      </w:r>
      <w:r w:rsidR="00A8506F">
        <w:rPr>
          <w:rFonts w:ascii="Times New Roman" w:hAnsi="Times New Roman" w:cs="Times New Roman"/>
          <w:sz w:val="28"/>
          <w:szCs w:val="28"/>
        </w:rPr>
        <w:t xml:space="preserve"> </w:t>
      </w:r>
      <w:r w:rsidR="00884523">
        <w:rPr>
          <w:rFonts w:ascii="Times New Roman" w:hAnsi="Times New Roman" w:cs="Times New Roman"/>
          <w:sz w:val="28"/>
          <w:szCs w:val="28"/>
        </w:rPr>
        <w:t>– 8.20</w:t>
      </w:r>
      <w:r w:rsidRPr="002D37BB">
        <w:rPr>
          <w:rFonts w:ascii="Times New Roman" w:hAnsi="Times New Roman" w:cs="Times New Roman"/>
          <w:sz w:val="28"/>
          <w:szCs w:val="28"/>
        </w:rPr>
        <w:t xml:space="preserve"> следующего содержания:</w:t>
      </w:r>
    </w:p>
    <w:p w:rsidR="00BF097B" w:rsidRPr="00BF097B" w:rsidRDefault="00FD494E" w:rsidP="00BF09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«8.5</w:t>
      </w:r>
      <w:r w:rsidR="00BF097B" w:rsidRPr="002D37BB">
        <w:rPr>
          <w:rFonts w:ascii="Times New Roman" w:hAnsi="Times New Roman" w:cs="Times New Roman"/>
          <w:sz w:val="28"/>
          <w:szCs w:val="28"/>
        </w:rPr>
        <w:t>) </w:t>
      </w:r>
      <w:r w:rsidR="00B32D8C">
        <w:rPr>
          <w:rFonts w:ascii="Times New Roman" w:hAnsi="Times New Roman" w:cs="Times New Roman"/>
          <w:sz w:val="28"/>
          <w:szCs w:val="28"/>
        </w:rPr>
        <w:t xml:space="preserve">принятие решений о комплексном развитии территорий в случаях, </w:t>
      </w:r>
      <w:r w:rsidR="00BF097B" w:rsidRPr="00BF097B">
        <w:rPr>
          <w:rFonts w:ascii="Times New Roman" w:hAnsi="Times New Roman" w:cs="Times New Roman"/>
          <w:sz w:val="28"/>
          <w:szCs w:val="28"/>
        </w:rPr>
        <w:t>предусмотренных Градостроительным кодексом Российской Федерации;</w:t>
      </w:r>
    </w:p>
    <w:p w:rsidR="00BF097B" w:rsidRDefault="00FD494E" w:rsidP="00BF097B">
      <w:pPr>
        <w:pStyle w:val="11"/>
        <w:widowControl/>
        <w:spacing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8.6</w:t>
      </w:r>
      <w:r w:rsidR="00BF097B" w:rsidRPr="002D37BB">
        <w:rPr>
          <w:rFonts w:ascii="Times New Roman" w:hAnsi="Times New Roman" w:cs="Times New Roman"/>
          <w:color w:val="000000" w:themeColor="text1"/>
          <w:sz w:val="28"/>
          <w:szCs w:val="28"/>
        </w:rPr>
        <w:t>) </w:t>
      </w:r>
      <w:r w:rsidR="00B32D8C">
        <w:rPr>
          <w:rFonts w:ascii="Times New Roman" w:hAnsi="Times New Roman" w:cs="Times New Roman"/>
          <w:color w:val="000000" w:themeColor="text1"/>
          <w:sz w:val="28"/>
          <w:szCs w:val="28"/>
        </w:rPr>
        <w:t xml:space="preserve">установление критериев, предусмотренных пунктом 2 части 2 и пунктом 3 части 8 статьи 65 </w:t>
      </w:r>
      <w:r w:rsidR="00B32D8C" w:rsidRPr="00BF097B">
        <w:rPr>
          <w:rFonts w:ascii="Times New Roman" w:hAnsi="Times New Roman" w:cs="Times New Roman"/>
          <w:sz w:val="28"/>
          <w:szCs w:val="28"/>
        </w:rPr>
        <w:t>Градостроительн</w:t>
      </w:r>
      <w:r w:rsidR="00B32D8C">
        <w:rPr>
          <w:rFonts w:ascii="Times New Roman" w:hAnsi="Times New Roman" w:cs="Times New Roman"/>
          <w:sz w:val="28"/>
          <w:szCs w:val="28"/>
        </w:rPr>
        <w:t>ого</w:t>
      </w:r>
      <w:r w:rsidR="00B32D8C" w:rsidRPr="00BF097B">
        <w:rPr>
          <w:rFonts w:ascii="Times New Roman" w:hAnsi="Times New Roman" w:cs="Times New Roman"/>
          <w:sz w:val="28"/>
          <w:szCs w:val="28"/>
        </w:rPr>
        <w:t xml:space="preserve"> кодекс</w:t>
      </w:r>
      <w:r w:rsidR="00B32D8C">
        <w:rPr>
          <w:rFonts w:ascii="Times New Roman" w:hAnsi="Times New Roman" w:cs="Times New Roman"/>
          <w:sz w:val="28"/>
          <w:szCs w:val="28"/>
        </w:rPr>
        <w:t>а</w:t>
      </w:r>
      <w:r w:rsidR="00B32D8C" w:rsidRPr="00BF097B">
        <w:rPr>
          <w:rFonts w:ascii="Times New Roman" w:hAnsi="Times New Roman" w:cs="Times New Roman"/>
          <w:sz w:val="28"/>
          <w:szCs w:val="28"/>
        </w:rPr>
        <w:t xml:space="preserve"> Российской Федерации</w:t>
      </w:r>
      <w:r w:rsidR="00BF097B" w:rsidRPr="002D37BB">
        <w:rPr>
          <w:rFonts w:ascii="Times New Roman" w:hAnsi="Times New Roman" w:cs="Times New Roman"/>
          <w:color w:val="000000" w:themeColor="text1"/>
          <w:sz w:val="28"/>
          <w:szCs w:val="28"/>
        </w:rPr>
        <w:t>;</w:t>
      </w:r>
    </w:p>
    <w:p w:rsidR="00B32D8C" w:rsidRDefault="00FD494E" w:rsidP="00BF097B">
      <w:pPr>
        <w:pStyle w:val="11"/>
        <w:widowControl/>
        <w:spacing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8.7</w:t>
      </w:r>
      <w:r w:rsidR="00B32D8C">
        <w:rPr>
          <w:rFonts w:ascii="Times New Roman" w:hAnsi="Times New Roman" w:cs="Times New Roman"/>
          <w:color w:val="000000" w:themeColor="text1"/>
          <w:sz w:val="28"/>
          <w:szCs w:val="28"/>
        </w:rPr>
        <w:t>) утверждение адресных программ, на основании которых планируется снос, реконструкция объектов капитального строительства (за исключением многоквартирных домов), расположенных на земельных участках в границах застроенной территории, в отнош</w:t>
      </w:r>
      <w:r w:rsidR="002D7D75">
        <w:rPr>
          <w:rFonts w:ascii="Times New Roman" w:hAnsi="Times New Roman" w:cs="Times New Roman"/>
          <w:color w:val="000000" w:themeColor="text1"/>
          <w:sz w:val="28"/>
          <w:szCs w:val="28"/>
        </w:rPr>
        <w:t>ении</w:t>
      </w:r>
      <w:r w:rsidR="00B32D8C">
        <w:rPr>
          <w:rFonts w:ascii="Times New Roman" w:hAnsi="Times New Roman" w:cs="Times New Roman"/>
          <w:color w:val="000000" w:themeColor="text1"/>
          <w:sz w:val="28"/>
          <w:szCs w:val="28"/>
        </w:rPr>
        <w:t xml:space="preserve"> которой осуществляется комплексное развитие территории нежилой застройки</w:t>
      </w:r>
      <w:r w:rsidR="002D7D75">
        <w:rPr>
          <w:rFonts w:ascii="Times New Roman" w:hAnsi="Times New Roman" w:cs="Times New Roman"/>
          <w:color w:val="000000" w:themeColor="text1"/>
          <w:sz w:val="28"/>
          <w:szCs w:val="28"/>
        </w:rPr>
        <w:t>;</w:t>
      </w:r>
    </w:p>
    <w:p w:rsidR="002D7D75" w:rsidRDefault="00FD494E" w:rsidP="00BF097B">
      <w:pPr>
        <w:pStyle w:val="11"/>
        <w:widowControl/>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8.8</w:t>
      </w:r>
      <w:r w:rsidR="002D7D75">
        <w:rPr>
          <w:rFonts w:ascii="Times New Roman" w:hAnsi="Times New Roman" w:cs="Times New Roman"/>
          <w:color w:val="000000" w:themeColor="text1"/>
          <w:sz w:val="28"/>
          <w:szCs w:val="28"/>
        </w:rPr>
        <w:t xml:space="preserve">) определение иных, не предусмотренных пунктами 1 – 3 части 8 статьи 65 </w:t>
      </w:r>
      <w:r w:rsidR="002D7D75" w:rsidRPr="00BF097B">
        <w:rPr>
          <w:rFonts w:ascii="Times New Roman" w:hAnsi="Times New Roman" w:cs="Times New Roman"/>
          <w:sz w:val="28"/>
          <w:szCs w:val="28"/>
        </w:rPr>
        <w:t>Градостроительн</w:t>
      </w:r>
      <w:r w:rsidR="002D7D75">
        <w:rPr>
          <w:rFonts w:ascii="Times New Roman" w:hAnsi="Times New Roman" w:cs="Times New Roman"/>
          <w:sz w:val="28"/>
          <w:szCs w:val="28"/>
        </w:rPr>
        <w:t>ого</w:t>
      </w:r>
      <w:r w:rsidR="002D7D75" w:rsidRPr="00BF097B">
        <w:rPr>
          <w:rFonts w:ascii="Times New Roman" w:hAnsi="Times New Roman" w:cs="Times New Roman"/>
          <w:sz w:val="28"/>
          <w:szCs w:val="28"/>
        </w:rPr>
        <w:t xml:space="preserve"> кодекс</w:t>
      </w:r>
      <w:r w:rsidR="002D7D75">
        <w:rPr>
          <w:rFonts w:ascii="Times New Roman" w:hAnsi="Times New Roman" w:cs="Times New Roman"/>
          <w:sz w:val="28"/>
          <w:szCs w:val="28"/>
        </w:rPr>
        <w:t>а</w:t>
      </w:r>
      <w:r w:rsidR="002D7D75" w:rsidRPr="00BF097B">
        <w:rPr>
          <w:rFonts w:ascii="Times New Roman" w:hAnsi="Times New Roman" w:cs="Times New Roman"/>
          <w:sz w:val="28"/>
          <w:szCs w:val="28"/>
        </w:rPr>
        <w:t xml:space="preserve"> Российской Федерации</w:t>
      </w:r>
      <w:r w:rsidR="002D7D75">
        <w:rPr>
          <w:rFonts w:ascii="Times New Roman" w:hAnsi="Times New Roman" w:cs="Times New Roman"/>
          <w:sz w:val="28"/>
          <w:szCs w:val="28"/>
        </w:rPr>
        <w:t>, объектов недвижимого имущества, которые не могут быть изъяты для государственных или муниципальных нужд в целях комплексного развития территории жилой застройки;</w:t>
      </w:r>
    </w:p>
    <w:p w:rsidR="002D7D75" w:rsidRPr="002D37BB" w:rsidRDefault="00FD494E" w:rsidP="00BF097B">
      <w:pPr>
        <w:pStyle w:val="11"/>
        <w:widowControl/>
        <w:spacing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8.9</w:t>
      </w:r>
      <w:r w:rsidR="009E3852">
        <w:rPr>
          <w:rFonts w:ascii="Times New Roman" w:hAnsi="Times New Roman" w:cs="Times New Roman"/>
          <w:sz w:val="28"/>
          <w:szCs w:val="28"/>
        </w:rPr>
        <w:t>) </w:t>
      </w:r>
      <w:r w:rsidR="002D7D75">
        <w:rPr>
          <w:rFonts w:ascii="Times New Roman" w:hAnsi="Times New Roman" w:cs="Times New Roman"/>
          <w:sz w:val="28"/>
          <w:szCs w:val="28"/>
        </w:rPr>
        <w:t>определение объектов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9E3852" w:rsidRDefault="00FD494E" w:rsidP="00A8506F">
      <w:pPr>
        <w:pStyle w:val="11"/>
        <w:widowControl/>
        <w:spacing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8.10</w:t>
      </w:r>
      <w:r w:rsidR="009E3852">
        <w:rPr>
          <w:rFonts w:ascii="Times New Roman" w:hAnsi="Times New Roman" w:cs="Times New Roman"/>
          <w:color w:val="000000" w:themeColor="text1"/>
          <w:sz w:val="28"/>
          <w:szCs w:val="28"/>
        </w:rPr>
        <w:t>) определение юридического лица в целях реализации решения о комплексном развитии территории;</w:t>
      </w:r>
    </w:p>
    <w:p w:rsidR="009E3852" w:rsidRDefault="00FD494E" w:rsidP="00A8506F">
      <w:pPr>
        <w:pStyle w:val="11"/>
        <w:widowControl/>
        <w:spacing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8.11</w:t>
      </w:r>
      <w:r w:rsidR="009E3852">
        <w:rPr>
          <w:rFonts w:ascii="Times New Roman" w:hAnsi="Times New Roman" w:cs="Times New Roman"/>
          <w:color w:val="000000" w:themeColor="text1"/>
          <w:sz w:val="28"/>
          <w:szCs w:val="28"/>
        </w:rPr>
        <w:t xml:space="preserve">) установление порядка согласования </w:t>
      </w:r>
      <w:r w:rsidR="00AE6E3B" w:rsidRPr="00A97A17">
        <w:rPr>
          <w:rFonts w:ascii="Times New Roman" w:hAnsi="Times New Roman" w:cs="Times New Roman"/>
          <w:color w:val="000000" w:themeColor="text1"/>
          <w:sz w:val="28"/>
          <w:szCs w:val="28"/>
          <w:lang w:eastAsia="en-US"/>
        </w:rPr>
        <w:t>уполномоченным</w:t>
      </w:r>
      <w:r w:rsidR="00AE6E3B">
        <w:rPr>
          <w:rFonts w:ascii="Times New Roman" w:hAnsi="Times New Roman" w:cs="Times New Roman"/>
          <w:color w:val="000000" w:themeColor="text1"/>
          <w:sz w:val="28"/>
          <w:szCs w:val="28"/>
          <w:lang w:eastAsia="en-US"/>
        </w:rPr>
        <w:t xml:space="preserve"> </w:t>
      </w:r>
      <w:r w:rsidR="00AE6E3B" w:rsidRPr="00A97A17">
        <w:rPr>
          <w:rFonts w:ascii="Times New Roman" w:hAnsi="Times New Roman" w:cs="Times New Roman"/>
          <w:color w:val="000000" w:themeColor="text1"/>
          <w:sz w:val="28"/>
          <w:szCs w:val="28"/>
          <w:lang w:eastAsia="en-US"/>
        </w:rPr>
        <w:t>Правительством Республики Алтай исполнительным органом государственной власти Республики  Алтай</w:t>
      </w:r>
      <w:r w:rsidR="00AE6E3B">
        <w:rPr>
          <w:rFonts w:ascii="Times New Roman" w:hAnsi="Times New Roman" w:cs="Times New Roman"/>
          <w:color w:val="000000" w:themeColor="text1"/>
          <w:sz w:val="28"/>
          <w:szCs w:val="28"/>
          <w:lang w:eastAsia="en-US"/>
        </w:rPr>
        <w:t xml:space="preserve"> (далее – уполномоченный исполнительный орган</w:t>
      </w:r>
      <w:r w:rsidR="00AE6E3B">
        <w:rPr>
          <w:rFonts w:ascii="Times New Roman" w:hAnsi="Times New Roman" w:cs="Times New Roman"/>
          <w:color w:val="000000" w:themeColor="text1"/>
          <w:sz w:val="28"/>
          <w:szCs w:val="28"/>
        </w:rPr>
        <w:t xml:space="preserve">) </w:t>
      </w:r>
      <w:r w:rsidR="009E3852">
        <w:rPr>
          <w:rFonts w:ascii="Times New Roman" w:hAnsi="Times New Roman" w:cs="Times New Roman"/>
          <w:color w:val="000000" w:themeColor="text1"/>
          <w:sz w:val="28"/>
          <w:szCs w:val="28"/>
        </w:rPr>
        <w:t>проекта решения о комплексном развитии территории</w:t>
      </w:r>
      <w:r w:rsidR="00322FF7">
        <w:rPr>
          <w:rFonts w:ascii="Times New Roman" w:hAnsi="Times New Roman" w:cs="Times New Roman"/>
          <w:color w:val="000000" w:themeColor="text1"/>
          <w:sz w:val="28"/>
          <w:szCs w:val="28"/>
        </w:rPr>
        <w:t xml:space="preserve"> жилой застройки, проекта решения о комплексном развитии территории нежилой застройки, </w:t>
      </w:r>
      <w:proofErr w:type="gramStart"/>
      <w:r w:rsidR="00322FF7">
        <w:rPr>
          <w:rFonts w:ascii="Times New Roman" w:hAnsi="Times New Roman" w:cs="Times New Roman"/>
          <w:color w:val="000000" w:themeColor="text1"/>
          <w:sz w:val="28"/>
          <w:szCs w:val="28"/>
        </w:rPr>
        <w:t>подготовленных</w:t>
      </w:r>
      <w:proofErr w:type="gramEnd"/>
      <w:r w:rsidR="00322FF7">
        <w:rPr>
          <w:rFonts w:ascii="Times New Roman" w:hAnsi="Times New Roman" w:cs="Times New Roman"/>
          <w:color w:val="000000" w:themeColor="text1"/>
          <w:sz w:val="28"/>
          <w:szCs w:val="28"/>
        </w:rPr>
        <w:t xml:space="preserve"> главой местной администрации;</w:t>
      </w:r>
    </w:p>
    <w:p w:rsidR="00322FF7" w:rsidRDefault="00FD494E" w:rsidP="008B504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8.12</w:t>
      </w:r>
      <w:r w:rsidR="00322FF7">
        <w:rPr>
          <w:rFonts w:ascii="Times New Roman" w:hAnsi="Times New Roman" w:cs="Times New Roman"/>
          <w:color w:val="000000" w:themeColor="text1"/>
          <w:sz w:val="28"/>
          <w:szCs w:val="28"/>
        </w:rPr>
        <w:t>) </w:t>
      </w:r>
      <w:r w:rsidR="008B504D">
        <w:rPr>
          <w:rFonts w:ascii="Times New Roman" w:hAnsi="Times New Roman" w:cs="Times New Roman"/>
          <w:color w:val="000000" w:themeColor="text1"/>
          <w:sz w:val="28"/>
          <w:szCs w:val="28"/>
        </w:rPr>
        <w:t>у</w:t>
      </w:r>
      <w:r w:rsidR="00322FF7">
        <w:rPr>
          <w:rFonts w:ascii="Times New Roman" w:hAnsi="Times New Roman" w:cs="Times New Roman"/>
          <w:color w:val="000000" w:themeColor="text1"/>
          <w:sz w:val="28"/>
          <w:szCs w:val="28"/>
        </w:rPr>
        <w:t xml:space="preserve">становление </w:t>
      </w:r>
      <w:r w:rsidR="008B504D">
        <w:rPr>
          <w:rFonts w:ascii="Times New Roman" w:hAnsi="Times New Roman" w:cs="Times New Roman"/>
          <w:color w:val="000000" w:themeColor="text1"/>
          <w:sz w:val="28"/>
          <w:szCs w:val="28"/>
        </w:rPr>
        <w:t>в</w:t>
      </w:r>
      <w:r w:rsidR="008B504D">
        <w:rPr>
          <w:rFonts w:ascii="Times New Roman" w:hAnsi="Times New Roman" w:cs="Times New Roman"/>
          <w:sz w:val="28"/>
          <w:szCs w:val="28"/>
        </w:rPr>
        <w:t xml:space="preserve"> целях принятия и реализации решения о </w:t>
      </w:r>
      <w:r w:rsidR="008B504D" w:rsidRPr="00884523">
        <w:rPr>
          <w:rFonts w:ascii="Times New Roman" w:hAnsi="Times New Roman" w:cs="Times New Roman"/>
          <w:sz w:val="28"/>
          <w:szCs w:val="28"/>
        </w:rPr>
        <w:t xml:space="preserve">комплексном развитии территории жилой застройки в случаях, указанных в </w:t>
      </w:r>
      <w:hyperlink r:id="rId8" w:history="1">
        <w:r w:rsidR="008B504D" w:rsidRPr="00884523">
          <w:rPr>
            <w:rFonts w:ascii="Times New Roman" w:hAnsi="Times New Roman" w:cs="Times New Roman"/>
            <w:sz w:val="28"/>
            <w:szCs w:val="28"/>
          </w:rPr>
          <w:t>пунктах 2</w:t>
        </w:r>
      </w:hyperlink>
      <w:r w:rsidR="008B504D" w:rsidRPr="00884523">
        <w:rPr>
          <w:rFonts w:ascii="Times New Roman" w:hAnsi="Times New Roman" w:cs="Times New Roman"/>
          <w:sz w:val="28"/>
          <w:szCs w:val="28"/>
        </w:rPr>
        <w:t xml:space="preserve"> и </w:t>
      </w:r>
      <w:hyperlink r:id="rId9" w:history="1">
        <w:r w:rsidR="008B504D" w:rsidRPr="00884523">
          <w:rPr>
            <w:rFonts w:ascii="Times New Roman" w:hAnsi="Times New Roman" w:cs="Times New Roman"/>
            <w:sz w:val="28"/>
            <w:szCs w:val="28"/>
          </w:rPr>
          <w:t>3 части 2</w:t>
        </w:r>
      </w:hyperlink>
      <w:r w:rsidR="008B504D" w:rsidRPr="00884523">
        <w:rPr>
          <w:rFonts w:ascii="Times New Roman" w:hAnsi="Times New Roman" w:cs="Times New Roman"/>
          <w:sz w:val="28"/>
          <w:szCs w:val="28"/>
        </w:rPr>
        <w:t xml:space="preserve"> статьи 66 Градостроительного кодекса Российской</w:t>
      </w:r>
      <w:r w:rsidR="008B504D">
        <w:rPr>
          <w:rFonts w:ascii="Times New Roman" w:hAnsi="Times New Roman" w:cs="Times New Roman"/>
          <w:color w:val="000000" w:themeColor="text1"/>
          <w:sz w:val="28"/>
          <w:szCs w:val="28"/>
        </w:rPr>
        <w:t xml:space="preserve"> Федерации</w:t>
      </w:r>
      <w:r w:rsidR="008B504D">
        <w:rPr>
          <w:rFonts w:ascii="Times New Roman" w:hAnsi="Times New Roman" w:cs="Times New Roman"/>
          <w:sz w:val="28"/>
          <w:szCs w:val="28"/>
        </w:rPr>
        <w:t xml:space="preserve">, с учетом требований </w:t>
      </w:r>
      <w:r w:rsidR="008B504D">
        <w:rPr>
          <w:rFonts w:ascii="Times New Roman" w:hAnsi="Times New Roman" w:cs="Times New Roman"/>
          <w:color w:val="000000" w:themeColor="text1"/>
          <w:sz w:val="28"/>
          <w:szCs w:val="28"/>
        </w:rPr>
        <w:t>Градостроительного кодекса Российской Федерации</w:t>
      </w:r>
      <w:r w:rsidR="008B504D">
        <w:rPr>
          <w:rFonts w:ascii="Times New Roman" w:hAnsi="Times New Roman" w:cs="Times New Roman"/>
          <w:sz w:val="28"/>
          <w:szCs w:val="28"/>
        </w:rPr>
        <w:t xml:space="preserve">, жилищного законодательства, земельного законодательства </w:t>
      </w:r>
      <w:r w:rsidR="00322FF7">
        <w:rPr>
          <w:rFonts w:ascii="Times New Roman" w:hAnsi="Times New Roman" w:cs="Times New Roman"/>
          <w:color w:val="000000" w:themeColor="text1"/>
          <w:sz w:val="28"/>
          <w:szCs w:val="28"/>
        </w:rPr>
        <w:t>в соответствии с частью 5 статьи 66 Градостроительного кодекса Российской Федерации:</w:t>
      </w:r>
      <w:proofErr w:type="gramEnd"/>
    </w:p>
    <w:p w:rsidR="00322FF7" w:rsidRDefault="00322FF7" w:rsidP="00A8506F">
      <w:pPr>
        <w:pStyle w:val="11"/>
        <w:widowControl/>
        <w:spacing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порядка реализации решения о комплексном развитии территории;</w:t>
      </w:r>
    </w:p>
    <w:p w:rsidR="00322FF7" w:rsidRPr="00884523" w:rsidRDefault="00322FF7" w:rsidP="00A8506F">
      <w:pPr>
        <w:pStyle w:val="11"/>
        <w:widowControl/>
        <w:spacing w:line="240" w:lineRule="auto"/>
        <w:ind w:left="0" w:firstLine="709"/>
        <w:contextualSpacing/>
        <w:jc w:val="both"/>
        <w:rPr>
          <w:rFonts w:ascii="Times New Roman" w:hAnsi="Times New Roman" w:cs="Times New Roman"/>
          <w:color w:val="000000" w:themeColor="text1"/>
          <w:sz w:val="28"/>
          <w:szCs w:val="28"/>
        </w:rPr>
      </w:pPr>
      <w:r w:rsidRPr="00884523">
        <w:rPr>
          <w:rFonts w:ascii="Times New Roman" w:hAnsi="Times New Roman" w:cs="Times New Roman"/>
          <w:color w:val="000000" w:themeColor="text1"/>
          <w:sz w:val="28"/>
          <w:szCs w:val="28"/>
        </w:rPr>
        <w:t>порядка определения границ территории, подлежащей комплексному развитию</w:t>
      </w:r>
      <w:r w:rsidR="00E63FA8" w:rsidRPr="00884523">
        <w:rPr>
          <w:rFonts w:ascii="Times New Roman" w:hAnsi="Times New Roman" w:cs="Times New Roman"/>
          <w:color w:val="000000" w:themeColor="text1"/>
          <w:sz w:val="28"/>
          <w:szCs w:val="28"/>
        </w:rPr>
        <w:t>;</w:t>
      </w:r>
    </w:p>
    <w:p w:rsidR="00E63FA8" w:rsidRDefault="00E63FA8" w:rsidP="00A8506F">
      <w:pPr>
        <w:pStyle w:val="11"/>
        <w:widowControl/>
        <w:spacing w:line="240" w:lineRule="auto"/>
        <w:ind w:left="0" w:firstLine="709"/>
        <w:contextualSpacing/>
        <w:jc w:val="both"/>
        <w:rPr>
          <w:rFonts w:ascii="Times New Roman" w:hAnsi="Times New Roman" w:cs="Times New Roman"/>
          <w:color w:val="000000" w:themeColor="text1"/>
          <w:sz w:val="28"/>
          <w:szCs w:val="28"/>
        </w:rPr>
      </w:pPr>
      <w:r w:rsidRPr="00884523">
        <w:rPr>
          <w:rFonts w:ascii="Times New Roman" w:hAnsi="Times New Roman" w:cs="Times New Roman"/>
          <w:color w:val="000000" w:themeColor="text1"/>
          <w:sz w:val="28"/>
          <w:szCs w:val="28"/>
        </w:rPr>
        <w:t>иных требований к комплексному развитию территории, устанавливаемых в соответствии с Градостроительным кодексом Российской Федерации;</w:t>
      </w:r>
    </w:p>
    <w:p w:rsidR="00E63FA8" w:rsidRDefault="00FD494E" w:rsidP="00E63FA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8.13</w:t>
      </w:r>
      <w:r w:rsidR="00E63FA8">
        <w:rPr>
          <w:rFonts w:ascii="Times New Roman" w:hAnsi="Times New Roman" w:cs="Times New Roman"/>
          <w:color w:val="000000" w:themeColor="text1"/>
          <w:sz w:val="28"/>
          <w:szCs w:val="28"/>
        </w:rPr>
        <w:t xml:space="preserve">) установление предельного срока для проведения </w:t>
      </w:r>
      <w:r w:rsidR="00E63FA8">
        <w:rPr>
          <w:rFonts w:ascii="Times New Roman" w:hAnsi="Times New Roman" w:cs="Times New Roman"/>
          <w:sz w:val="28"/>
          <w:szCs w:val="28"/>
        </w:rPr>
        <w:t>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w:t>
      </w:r>
    </w:p>
    <w:p w:rsidR="00E63FA8" w:rsidRDefault="00E63FA8" w:rsidP="00E63FA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D494E">
        <w:rPr>
          <w:rFonts w:ascii="Times New Roman" w:hAnsi="Times New Roman" w:cs="Times New Roman"/>
          <w:sz w:val="28"/>
          <w:szCs w:val="28"/>
        </w:rPr>
        <w:t>.14</w:t>
      </w:r>
      <w:r>
        <w:rPr>
          <w:rFonts w:ascii="Times New Roman" w:hAnsi="Times New Roman" w:cs="Times New Roman"/>
          <w:sz w:val="28"/>
          <w:szCs w:val="28"/>
        </w:rPr>
        <w:t>) установление случаев,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322FF7" w:rsidRDefault="00FD494E" w:rsidP="00A8506F">
      <w:pPr>
        <w:pStyle w:val="11"/>
        <w:widowControl/>
        <w:spacing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E63FA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5</w:t>
      </w:r>
      <w:r w:rsidR="00E63FA8">
        <w:rPr>
          <w:rFonts w:ascii="Times New Roman" w:hAnsi="Times New Roman" w:cs="Times New Roman"/>
          <w:color w:val="000000" w:themeColor="text1"/>
          <w:sz w:val="28"/>
          <w:szCs w:val="28"/>
        </w:rPr>
        <w:t>) определение перечня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w:t>
      </w:r>
    </w:p>
    <w:p w:rsidR="00E63FA8" w:rsidRDefault="00FD494E" w:rsidP="00A8506F">
      <w:pPr>
        <w:pStyle w:val="11"/>
        <w:widowControl/>
        <w:spacing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8.16</w:t>
      </w:r>
      <w:r w:rsidR="00E63FA8">
        <w:rPr>
          <w:rFonts w:ascii="Times New Roman" w:hAnsi="Times New Roman" w:cs="Times New Roman"/>
          <w:color w:val="000000" w:themeColor="text1"/>
          <w:sz w:val="28"/>
          <w:szCs w:val="28"/>
        </w:rPr>
        <w:t>) определение иных, не предусмотренных пунктами 1 – 6 части 1 статьи 67 Градостроительного кодекса Российской Федерации</w:t>
      </w:r>
      <w:r>
        <w:rPr>
          <w:rFonts w:ascii="Times New Roman" w:hAnsi="Times New Roman" w:cs="Times New Roman"/>
          <w:color w:val="000000" w:themeColor="text1"/>
          <w:sz w:val="28"/>
          <w:szCs w:val="28"/>
        </w:rPr>
        <w:t xml:space="preserve"> сведений, включаемых в решение о комплексном развитии территории;</w:t>
      </w:r>
    </w:p>
    <w:p w:rsidR="00FD494E" w:rsidRDefault="00FD494E" w:rsidP="00A8506F">
      <w:pPr>
        <w:pStyle w:val="11"/>
        <w:widowControl/>
        <w:spacing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8.17) установление порядка определения начальной цены торгов на право заключения договора о комплексном развитии территории в случае, </w:t>
      </w:r>
      <w:r>
        <w:rPr>
          <w:rFonts w:ascii="Times New Roman" w:hAnsi="Times New Roman" w:cs="Times New Roman"/>
          <w:color w:val="000000" w:themeColor="text1"/>
          <w:sz w:val="28"/>
          <w:szCs w:val="28"/>
        </w:rPr>
        <w:lastRenderedPageBreak/>
        <w:t>если решение о комплексном развитии территории принятого Правительством Республики Алтай или главой местной администрации;</w:t>
      </w:r>
    </w:p>
    <w:p w:rsidR="00FD494E" w:rsidRDefault="00FD494E" w:rsidP="00FD49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8.18) </w:t>
      </w:r>
      <w:r>
        <w:rPr>
          <w:rFonts w:ascii="Times New Roman" w:hAnsi="Times New Roman" w:cs="Times New Roman"/>
          <w:sz w:val="28"/>
          <w:szCs w:val="28"/>
        </w:rPr>
        <w:t>определение дополнительных требований к участникам торгов на право заключения договора о комплексном развитии территории;</w:t>
      </w:r>
    </w:p>
    <w:p w:rsidR="00884523" w:rsidRDefault="00FD494E" w:rsidP="00FD49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8.19) определение порядка заключения договора без проведения торгов на право заключения договора о комплексном развитии территории по инициативе правообладателей с учетом положений статьи 70 </w:t>
      </w:r>
      <w:r w:rsidRPr="00BF097B">
        <w:rPr>
          <w:rFonts w:ascii="Times New Roman" w:hAnsi="Times New Roman" w:cs="Times New Roman"/>
          <w:sz w:val="28"/>
          <w:szCs w:val="28"/>
        </w:rPr>
        <w:t>Градостроительн</w:t>
      </w:r>
      <w:r>
        <w:rPr>
          <w:rFonts w:ascii="Times New Roman" w:hAnsi="Times New Roman" w:cs="Times New Roman"/>
          <w:sz w:val="28"/>
          <w:szCs w:val="28"/>
        </w:rPr>
        <w:t>ого</w:t>
      </w:r>
      <w:r w:rsidRPr="00BF097B">
        <w:rPr>
          <w:rFonts w:ascii="Times New Roman" w:hAnsi="Times New Roman" w:cs="Times New Roman"/>
          <w:sz w:val="28"/>
          <w:szCs w:val="28"/>
        </w:rPr>
        <w:t xml:space="preserve"> кодекс</w:t>
      </w:r>
      <w:r>
        <w:rPr>
          <w:rFonts w:ascii="Times New Roman" w:hAnsi="Times New Roman" w:cs="Times New Roman"/>
          <w:sz w:val="28"/>
          <w:szCs w:val="28"/>
        </w:rPr>
        <w:t>а</w:t>
      </w:r>
      <w:r w:rsidRPr="00BF097B">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FD494E" w:rsidRDefault="00884523" w:rsidP="00FD494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8.20) обеспечение жилищных прав граждан при осуществлении комплексного развития территории жилой застройки</w:t>
      </w:r>
      <w:proofErr w:type="gramStart"/>
      <w:r>
        <w:rPr>
          <w:rFonts w:ascii="Times New Roman" w:hAnsi="Times New Roman" w:cs="Times New Roman"/>
          <w:sz w:val="28"/>
          <w:szCs w:val="28"/>
        </w:rPr>
        <w:t>;</w:t>
      </w:r>
      <w:r w:rsidR="00FD494E">
        <w:rPr>
          <w:rFonts w:ascii="Times New Roman" w:hAnsi="Times New Roman" w:cs="Times New Roman"/>
          <w:sz w:val="28"/>
          <w:szCs w:val="28"/>
        </w:rPr>
        <w:t>»</w:t>
      </w:r>
      <w:proofErr w:type="gramEnd"/>
      <w:r w:rsidR="00FD494E">
        <w:rPr>
          <w:rFonts w:ascii="Times New Roman" w:hAnsi="Times New Roman" w:cs="Times New Roman"/>
          <w:sz w:val="28"/>
          <w:szCs w:val="28"/>
        </w:rPr>
        <w:t>;</w:t>
      </w:r>
    </w:p>
    <w:p w:rsidR="00322FF7" w:rsidRDefault="00322FF7" w:rsidP="00A8506F">
      <w:pPr>
        <w:pStyle w:val="11"/>
        <w:widowControl/>
        <w:spacing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00BF097B" w:rsidRPr="002D37B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части 2 слова «(</w:t>
      </w:r>
      <w:r w:rsidRPr="00A97A17">
        <w:rPr>
          <w:rFonts w:ascii="Times New Roman" w:hAnsi="Times New Roman" w:cs="Times New Roman"/>
          <w:color w:val="000000" w:themeColor="text1"/>
          <w:sz w:val="28"/>
          <w:szCs w:val="28"/>
          <w:lang w:eastAsia="en-US"/>
        </w:rPr>
        <w:t>исполнительным органом государственной власти Республики  Алтай</w:t>
      </w:r>
      <w:r>
        <w:rPr>
          <w:rFonts w:ascii="Times New Roman" w:hAnsi="Times New Roman" w:cs="Times New Roman"/>
          <w:color w:val="000000" w:themeColor="text1"/>
          <w:sz w:val="28"/>
          <w:szCs w:val="28"/>
          <w:lang w:eastAsia="en-US"/>
        </w:rPr>
        <w:t xml:space="preserve"> (далее – уполномоченный исполнительный орган</w:t>
      </w:r>
      <w:r>
        <w:rPr>
          <w:rFonts w:ascii="Times New Roman" w:hAnsi="Times New Roman" w:cs="Times New Roman"/>
          <w:color w:val="000000" w:themeColor="text1"/>
          <w:sz w:val="28"/>
          <w:szCs w:val="28"/>
        </w:rPr>
        <w:t>)» заменить словами «</w:t>
      </w:r>
      <w:r>
        <w:rPr>
          <w:rFonts w:ascii="Times New Roman" w:hAnsi="Times New Roman" w:cs="Times New Roman"/>
          <w:color w:val="000000" w:themeColor="text1"/>
          <w:sz w:val="28"/>
          <w:szCs w:val="28"/>
          <w:lang w:eastAsia="en-US"/>
        </w:rPr>
        <w:t>уполномоченный исполнительный орган»;</w:t>
      </w:r>
      <w:r>
        <w:rPr>
          <w:rFonts w:ascii="Times New Roman" w:hAnsi="Times New Roman" w:cs="Times New Roman"/>
          <w:color w:val="000000" w:themeColor="text1"/>
          <w:sz w:val="28"/>
          <w:szCs w:val="28"/>
        </w:rPr>
        <w:t xml:space="preserve"> </w:t>
      </w:r>
    </w:p>
    <w:p w:rsidR="00A8506F" w:rsidRDefault="00322FF7" w:rsidP="00A8506F">
      <w:pPr>
        <w:pStyle w:val="11"/>
        <w:widowControl/>
        <w:spacing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t> </w:t>
      </w:r>
      <w:r w:rsidR="00A8506F">
        <w:rPr>
          <w:rFonts w:ascii="Times New Roman" w:hAnsi="Times New Roman" w:cs="Times New Roman"/>
          <w:color w:val="000000" w:themeColor="text1"/>
          <w:sz w:val="28"/>
          <w:szCs w:val="28"/>
        </w:rPr>
        <w:t xml:space="preserve">в </w:t>
      </w:r>
      <w:r w:rsidR="00BF097B" w:rsidRPr="002D37BB">
        <w:rPr>
          <w:rFonts w:ascii="Times New Roman" w:hAnsi="Times New Roman" w:cs="Times New Roman"/>
          <w:color w:val="000000" w:themeColor="text1"/>
          <w:sz w:val="28"/>
          <w:szCs w:val="28"/>
        </w:rPr>
        <w:t>стать</w:t>
      </w:r>
      <w:r w:rsidR="00A8506F">
        <w:rPr>
          <w:rFonts w:ascii="Times New Roman" w:hAnsi="Times New Roman" w:cs="Times New Roman"/>
          <w:color w:val="000000" w:themeColor="text1"/>
          <w:sz w:val="28"/>
          <w:szCs w:val="28"/>
        </w:rPr>
        <w:t>е</w:t>
      </w:r>
      <w:r w:rsidR="00BF097B" w:rsidRPr="002D37BB">
        <w:rPr>
          <w:rFonts w:ascii="Times New Roman" w:hAnsi="Times New Roman" w:cs="Times New Roman"/>
          <w:color w:val="000000" w:themeColor="text1"/>
          <w:sz w:val="28"/>
          <w:szCs w:val="28"/>
        </w:rPr>
        <w:t xml:space="preserve"> </w:t>
      </w:r>
      <w:r w:rsidR="00A8506F">
        <w:rPr>
          <w:rFonts w:ascii="Times New Roman" w:hAnsi="Times New Roman" w:cs="Times New Roman"/>
          <w:color w:val="000000" w:themeColor="text1"/>
          <w:sz w:val="28"/>
          <w:szCs w:val="28"/>
        </w:rPr>
        <w:t>5:</w:t>
      </w:r>
    </w:p>
    <w:p w:rsidR="00BF097B" w:rsidRDefault="00A8506F" w:rsidP="00A8506F">
      <w:pPr>
        <w:pStyle w:val="11"/>
        <w:widowControl/>
        <w:spacing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в части 11 цифру «30» заменить цифрой «15»;</w:t>
      </w:r>
      <w:r w:rsidR="00BF097B" w:rsidRPr="002D37BB">
        <w:rPr>
          <w:rFonts w:ascii="Times New Roman" w:hAnsi="Times New Roman" w:cs="Times New Roman"/>
          <w:color w:val="000000" w:themeColor="text1"/>
          <w:sz w:val="28"/>
          <w:szCs w:val="28"/>
        </w:rPr>
        <w:t xml:space="preserve"> </w:t>
      </w:r>
    </w:p>
    <w:p w:rsidR="00A8506F" w:rsidRDefault="00A8506F" w:rsidP="00A8506F">
      <w:pPr>
        <w:pStyle w:val="11"/>
        <w:widowControl/>
        <w:spacing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в части 12 цифру «30» заменить цифрой «15»</w:t>
      </w:r>
      <w:r w:rsidR="00B32D8C">
        <w:rPr>
          <w:rFonts w:ascii="Times New Roman" w:hAnsi="Times New Roman" w:cs="Times New Roman"/>
          <w:color w:val="000000" w:themeColor="text1"/>
          <w:sz w:val="28"/>
          <w:szCs w:val="28"/>
        </w:rPr>
        <w:t>.</w:t>
      </w:r>
      <w:r w:rsidRPr="002D37BB">
        <w:rPr>
          <w:rFonts w:ascii="Times New Roman" w:hAnsi="Times New Roman" w:cs="Times New Roman"/>
          <w:color w:val="000000" w:themeColor="text1"/>
          <w:sz w:val="28"/>
          <w:szCs w:val="28"/>
        </w:rPr>
        <w:t xml:space="preserve"> </w:t>
      </w:r>
    </w:p>
    <w:p w:rsidR="00A8506F" w:rsidRPr="002D37BB" w:rsidRDefault="00A8506F" w:rsidP="00A8506F">
      <w:pPr>
        <w:pStyle w:val="11"/>
        <w:widowControl/>
        <w:spacing w:line="240" w:lineRule="auto"/>
        <w:ind w:left="0" w:firstLine="709"/>
        <w:contextualSpacing/>
        <w:jc w:val="both"/>
        <w:rPr>
          <w:rFonts w:ascii="Times New Roman" w:eastAsiaTheme="minorHAnsi" w:hAnsi="Times New Roman" w:cs="Times New Roman"/>
          <w:color w:val="000000" w:themeColor="text1"/>
          <w:sz w:val="28"/>
          <w:szCs w:val="28"/>
          <w:lang w:eastAsia="en-US"/>
        </w:rPr>
      </w:pPr>
    </w:p>
    <w:p w:rsidR="00BF097B" w:rsidRPr="002D37BB" w:rsidRDefault="00BF097B" w:rsidP="00BF097B">
      <w:pPr>
        <w:pStyle w:val="11"/>
        <w:widowControl/>
        <w:spacing w:line="240" w:lineRule="auto"/>
        <w:ind w:left="993"/>
        <w:jc w:val="both"/>
        <w:rPr>
          <w:rFonts w:ascii="Times New Roman" w:hAnsi="Times New Roman" w:cs="Times New Roman"/>
          <w:color w:val="000000" w:themeColor="text1"/>
          <w:sz w:val="28"/>
          <w:szCs w:val="28"/>
        </w:rPr>
      </w:pPr>
    </w:p>
    <w:p w:rsidR="00BF097B" w:rsidRPr="00BF097B" w:rsidRDefault="00BF097B" w:rsidP="00BF097B">
      <w:pPr>
        <w:pStyle w:val="10"/>
        <w:tabs>
          <w:tab w:val="left" w:pos="993"/>
        </w:tabs>
        <w:spacing w:line="240" w:lineRule="auto"/>
        <w:ind w:left="284" w:firstLine="709"/>
        <w:jc w:val="both"/>
        <w:rPr>
          <w:rFonts w:ascii="Times New Roman" w:hAnsi="Times New Roman" w:cs="Times New Roman"/>
          <w:sz w:val="28"/>
          <w:szCs w:val="28"/>
        </w:rPr>
      </w:pPr>
      <w:r w:rsidRPr="002D37BB">
        <w:rPr>
          <w:rFonts w:ascii="Times New Roman" w:hAnsi="Times New Roman" w:cs="Times New Roman"/>
          <w:b/>
          <w:sz w:val="28"/>
          <w:szCs w:val="28"/>
        </w:rPr>
        <w:t>Статья 2</w:t>
      </w:r>
    </w:p>
    <w:p w:rsidR="00BF097B" w:rsidRPr="00BF097B" w:rsidRDefault="00BF097B" w:rsidP="00BF097B">
      <w:pPr>
        <w:pStyle w:val="10"/>
        <w:tabs>
          <w:tab w:val="left" w:pos="993"/>
        </w:tabs>
        <w:spacing w:line="240" w:lineRule="auto"/>
        <w:ind w:left="284" w:firstLine="709"/>
        <w:jc w:val="both"/>
        <w:rPr>
          <w:rFonts w:ascii="Times New Roman" w:hAnsi="Times New Roman" w:cs="Times New Roman"/>
          <w:sz w:val="28"/>
          <w:szCs w:val="28"/>
        </w:rPr>
      </w:pPr>
    </w:p>
    <w:bookmarkEnd w:id="0"/>
    <w:p w:rsidR="00BF097B" w:rsidRPr="00BF097B" w:rsidRDefault="00BF097B" w:rsidP="00BF097B">
      <w:pPr>
        <w:pStyle w:val="10"/>
        <w:spacing w:line="240" w:lineRule="auto"/>
        <w:ind w:left="284" w:firstLine="709"/>
        <w:jc w:val="both"/>
        <w:rPr>
          <w:rFonts w:ascii="Times New Roman" w:hAnsi="Times New Roman" w:cs="Times New Roman"/>
          <w:sz w:val="28"/>
          <w:szCs w:val="28"/>
        </w:rPr>
      </w:pPr>
      <w:r w:rsidRPr="00BF097B">
        <w:rPr>
          <w:rFonts w:ascii="Times New Roman" w:hAnsi="Times New Roman" w:cs="Times New Roman"/>
          <w:sz w:val="28"/>
          <w:szCs w:val="28"/>
        </w:rPr>
        <w:t xml:space="preserve">Настоящий Закон вступает в силу по истечении 10 дней после дня его </w:t>
      </w:r>
      <w:hyperlink r:id="rId10" w:history="1">
        <w:r w:rsidRPr="00BF097B">
          <w:rPr>
            <w:rStyle w:val="a5"/>
            <w:rFonts w:ascii="Times New Roman" w:hAnsi="Times New Roman" w:cs="Times New Roman"/>
            <w:b w:val="0"/>
            <w:color w:val="000000"/>
            <w:sz w:val="28"/>
            <w:szCs w:val="28"/>
          </w:rPr>
          <w:t>официального опубликования</w:t>
        </w:r>
      </w:hyperlink>
      <w:r w:rsidRPr="00BF097B">
        <w:rPr>
          <w:rFonts w:ascii="Times New Roman" w:hAnsi="Times New Roman" w:cs="Times New Roman"/>
          <w:color w:val="000000"/>
          <w:sz w:val="28"/>
          <w:szCs w:val="28"/>
        </w:rPr>
        <w:t>.</w:t>
      </w:r>
    </w:p>
    <w:p w:rsidR="00BF097B" w:rsidRPr="00BF097B" w:rsidRDefault="00BF097B" w:rsidP="00BF097B">
      <w:pPr>
        <w:spacing w:after="0" w:line="240" w:lineRule="auto"/>
        <w:ind w:left="284" w:firstLine="540"/>
        <w:jc w:val="both"/>
        <w:rPr>
          <w:rFonts w:ascii="Times New Roman" w:hAnsi="Times New Roman" w:cs="Times New Roman"/>
          <w:sz w:val="28"/>
          <w:szCs w:val="28"/>
        </w:rPr>
      </w:pPr>
    </w:p>
    <w:p w:rsidR="00BF097B" w:rsidRPr="00BF097B" w:rsidRDefault="00BF097B" w:rsidP="00BF097B">
      <w:pPr>
        <w:spacing w:after="0" w:line="240" w:lineRule="auto"/>
        <w:ind w:left="284" w:firstLine="540"/>
        <w:jc w:val="both"/>
        <w:rPr>
          <w:rFonts w:ascii="Times New Roman" w:hAnsi="Times New Roman" w:cs="Times New Roman"/>
          <w:sz w:val="28"/>
          <w:szCs w:val="28"/>
        </w:rPr>
      </w:pPr>
    </w:p>
    <w:p w:rsidR="00BF097B" w:rsidRPr="00BF097B" w:rsidRDefault="00BF097B" w:rsidP="00BF097B">
      <w:pPr>
        <w:spacing w:after="0" w:line="240" w:lineRule="auto"/>
        <w:ind w:firstLine="540"/>
        <w:jc w:val="both"/>
        <w:rPr>
          <w:rFonts w:ascii="Times New Roman" w:hAnsi="Times New Roman" w:cs="Times New Roman"/>
          <w:sz w:val="28"/>
          <w:szCs w:val="28"/>
        </w:rPr>
      </w:pPr>
    </w:p>
    <w:p w:rsidR="00BF097B" w:rsidRPr="00BF097B" w:rsidRDefault="00BF097B" w:rsidP="00BF097B">
      <w:pPr>
        <w:tabs>
          <w:tab w:val="left" w:pos="426"/>
        </w:tabs>
        <w:spacing w:after="0" w:line="240" w:lineRule="auto"/>
        <w:ind w:left="284"/>
        <w:jc w:val="both"/>
        <w:rPr>
          <w:rFonts w:ascii="Times New Roman" w:hAnsi="Times New Roman" w:cs="Times New Roman"/>
          <w:sz w:val="28"/>
          <w:szCs w:val="28"/>
        </w:rPr>
      </w:pPr>
      <w:r w:rsidRPr="00BF097B">
        <w:rPr>
          <w:rFonts w:ascii="Times New Roman" w:hAnsi="Times New Roman" w:cs="Times New Roman"/>
          <w:sz w:val="28"/>
          <w:szCs w:val="28"/>
        </w:rPr>
        <w:t xml:space="preserve">Председатель </w:t>
      </w:r>
      <w:proofErr w:type="gramStart"/>
      <w:r w:rsidRPr="00BF097B">
        <w:rPr>
          <w:rFonts w:ascii="Times New Roman" w:hAnsi="Times New Roman" w:cs="Times New Roman"/>
          <w:sz w:val="28"/>
          <w:szCs w:val="28"/>
        </w:rPr>
        <w:t>Государственного</w:t>
      </w:r>
      <w:proofErr w:type="gramEnd"/>
      <w:r w:rsidRPr="00BF097B">
        <w:rPr>
          <w:rFonts w:ascii="Times New Roman" w:hAnsi="Times New Roman" w:cs="Times New Roman"/>
          <w:sz w:val="28"/>
          <w:szCs w:val="28"/>
        </w:rPr>
        <w:t xml:space="preserve">               Глава Республики Алтай,              </w:t>
      </w:r>
    </w:p>
    <w:p w:rsidR="00BF097B" w:rsidRPr="00BF097B" w:rsidRDefault="00BF097B" w:rsidP="00BF097B">
      <w:pPr>
        <w:tabs>
          <w:tab w:val="left" w:pos="426"/>
        </w:tabs>
        <w:spacing w:after="0" w:line="240" w:lineRule="auto"/>
        <w:ind w:left="284"/>
        <w:jc w:val="both"/>
        <w:rPr>
          <w:rFonts w:ascii="Times New Roman" w:hAnsi="Times New Roman" w:cs="Times New Roman"/>
          <w:sz w:val="28"/>
          <w:szCs w:val="28"/>
        </w:rPr>
      </w:pPr>
      <w:r w:rsidRPr="00BF097B">
        <w:rPr>
          <w:rFonts w:ascii="Times New Roman" w:hAnsi="Times New Roman" w:cs="Times New Roman"/>
          <w:sz w:val="28"/>
          <w:szCs w:val="28"/>
        </w:rPr>
        <w:t xml:space="preserve">Собрания – Эл Курултай              </w:t>
      </w:r>
      <w:r w:rsidRPr="00BF097B">
        <w:rPr>
          <w:rFonts w:ascii="Times New Roman" w:hAnsi="Times New Roman" w:cs="Times New Roman"/>
          <w:sz w:val="28"/>
          <w:szCs w:val="28"/>
        </w:rPr>
        <w:tab/>
        <w:t xml:space="preserve">              Председатель Правительства</w:t>
      </w:r>
    </w:p>
    <w:p w:rsidR="00BF097B" w:rsidRPr="00BF097B" w:rsidRDefault="00BF097B" w:rsidP="00BF097B">
      <w:pPr>
        <w:tabs>
          <w:tab w:val="left" w:pos="426"/>
        </w:tabs>
        <w:spacing w:after="0" w:line="240" w:lineRule="auto"/>
        <w:ind w:left="284"/>
        <w:jc w:val="both"/>
        <w:rPr>
          <w:rFonts w:ascii="Times New Roman" w:hAnsi="Times New Roman" w:cs="Times New Roman"/>
          <w:sz w:val="28"/>
          <w:szCs w:val="28"/>
        </w:rPr>
      </w:pPr>
      <w:r w:rsidRPr="00BF097B">
        <w:rPr>
          <w:rFonts w:ascii="Times New Roman" w:hAnsi="Times New Roman" w:cs="Times New Roman"/>
          <w:sz w:val="28"/>
          <w:szCs w:val="28"/>
        </w:rPr>
        <w:t xml:space="preserve">Республики Алтай                                       Республики Алтай </w:t>
      </w:r>
    </w:p>
    <w:p w:rsidR="00BF097B" w:rsidRPr="00BF097B" w:rsidRDefault="00BF097B" w:rsidP="00BF097B">
      <w:pPr>
        <w:tabs>
          <w:tab w:val="left" w:pos="426"/>
        </w:tabs>
        <w:spacing w:after="0" w:line="240" w:lineRule="auto"/>
        <w:ind w:left="284"/>
        <w:jc w:val="both"/>
        <w:rPr>
          <w:rFonts w:ascii="Times New Roman" w:hAnsi="Times New Roman" w:cs="Times New Roman"/>
          <w:sz w:val="28"/>
          <w:szCs w:val="28"/>
        </w:rPr>
      </w:pPr>
    </w:p>
    <w:p w:rsidR="00BF097B" w:rsidRPr="00BF097B" w:rsidRDefault="00BF097B" w:rsidP="00BF097B">
      <w:pPr>
        <w:tabs>
          <w:tab w:val="left" w:pos="426"/>
        </w:tabs>
        <w:spacing w:after="0" w:line="240" w:lineRule="auto"/>
        <w:ind w:left="284"/>
        <w:jc w:val="both"/>
        <w:rPr>
          <w:rFonts w:ascii="Times New Roman" w:hAnsi="Times New Roman" w:cs="Times New Roman"/>
          <w:sz w:val="28"/>
          <w:szCs w:val="28"/>
        </w:rPr>
      </w:pPr>
      <w:r w:rsidRPr="00BF097B">
        <w:rPr>
          <w:rFonts w:ascii="Times New Roman" w:hAnsi="Times New Roman" w:cs="Times New Roman"/>
          <w:sz w:val="28"/>
          <w:szCs w:val="28"/>
        </w:rPr>
        <w:t>_____________</w:t>
      </w:r>
      <w:r w:rsidR="00884523">
        <w:rPr>
          <w:rFonts w:ascii="Times New Roman" w:hAnsi="Times New Roman" w:cs="Times New Roman"/>
          <w:sz w:val="28"/>
          <w:szCs w:val="28"/>
        </w:rPr>
        <w:t xml:space="preserve">А.П. </w:t>
      </w:r>
      <w:proofErr w:type="spellStart"/>
      <w:r w:rsidR="00884523">
        <w:rPr>
          <w:rFonts w:ascii="Times New Roman" w:hAnsi="Times New Roman" w:cs="Times New Roman"/>
          <w:sz w:val="28"/>
          <w:szCs w:val="28"/>
        </w:rPr>
        <w:t>Кохоев</w:t>
      </w:r>
      <w:proofErr w:type="spellEnd"/>
      <w:r w:rsidR="00884523">
        <w:rPr>
          <w:rFonts w:ascii="Times New Roman" w:hAnsi="Times New Roman" w:cs="Times New Roman"/>
          <w:sz w:val="28"/>
          <w:szCs w:val="28"/>
        </w:rPr>
        <w:t xml:space="preserve">     </w:t>
      </w:r>
      <w:r w:rsidRPr="00BF097B">
        <w:rPr>
          <w:rFonts w:ascii="Times New Roman" w:hAnsi="Times New Roman" w:cs="Times New Roman"/>
          <w:sz w:val="28"/>
          <w:szCs w:val="28"/>
        </w:rPr>
        <w:t xml:space="preserve">                   ___________О.Л. </w:t>
      </w:r>
      <w:proofErr w:type="spellStart"/>
      <w:r w:rsidRPr="00BF097B">
        <w:rPr>
          <w:rFonts w:ascii="Times New Roman" w:hAnsi="Times New Roman" w:cs="Times New Roman"/>
          <w:sz w:val="28"/>
          <w:szCs w:val="28"/>
        </w:rPr>
        <w:t>Хорохордин</w:t>
      </w:r>
      <w:proofErr w:type="spellEnd"/>
    </w:p>
    <w:p w:rsidR="001B25A4" w:rsidRDefault="001B25A4" w:rsidP="00BF097B">
      <w:pPr>
        <w:spacing w:after="0"/>
      </w:pPr>
    </w:p>
    <w:p w:rsidR="00DE7965" w:rsidRDefault="00DE7965" w:rsidP="00BF097B">
      <w:pPr>
        <w:spacing w:after="0"/>
      </w:pPr>
    </w:p>
    <w:p w:rsidR="00DE7965" w:rsidRDefault="00DE7965" w:rsidP="00BF097B">
      <w:pPr>
        <w:spacing w:after="0"/>
      </w:pPr>
    </w:p>
    <w:p w:rsidR="00DE7965" w:rsidRDefault="00DE7965" w:rsidP="00BF097B">
      <w:pPr>
        <w:spacing w:after="0"/>
      </w:pPr>
    </w:p>
    <w:p w:rsidR="00DE7965" w:rsidRDefault="00DE7965" w:rsidP="00BF097B">
      <w:pPr>
        <w:spacing w:after="0"/>
      </w:pPr>
    </w:p>
    <w:p w:rsidR="00DE7965" w:rsidRDefault="00DE7965" w:rsidP="00BF097B">
      <w:pPr>
        <w:spacing w:after="0"/>
      </w:pPr>
    </w:p>
    <w:p w:rsidR="00DE7965" w:rsidRDefault="00DE7965" w:rsidP="00BF097B">
      <w:pPr>
        <w:spacing w:after="0"/>
      </w:pPr>
    </w:p>
    <w:p w:rsidR="00DE7965" w:rsidRDefault="00DE7965" w:rsidP="00BF097B">
      <w:pPr>
        <w:spacing w:after="0"/>
      </w:pPr>
    </w:p>
    <w:p w:rsidR="00F65B00" w:rsidRDefault="00F65B00" w:rsidP="00BF097B">
      <w:pPr>
        <w:spacing w:after="0"/>
      </w:pPr>
    </w:p>
    <w:p w:rsidR="00F65B00" w:rsidRDefault="00F65B00" w:rsidP="00BF097B">
      <w:pPr>
        <w:spacing w:after="0"/>
      </w:pPr>
    </w:p>
    <w:p w:rsidR="00F65B00" w:rsidRDefault="00F65B00" w:rsidP="00BF097B">
      <w:pPr>
        <w:spacing w:after="0"/>
      </w:pPr>
    </w:p>
    <w:p w:rsidR="00F65B00" w:rsidRDefault="00F65B00" w:rsidP="00BF097B">
      <w:pPr>
        <w:spacing w:after="0"/>
      </w:pPr>
    </w:p>
    <w:p w:rsidR="00F65B00" w:rsidRDefault="00F65B00" w:rsidP="00BF097B">
      <w:pPr>
        <w:spacing w:after="0"/>
      </w:pPr>
    </w:p>
    <w:p w:rsidR="00F65B00" w:rsidRDefault="00F65B00" w:rsidP="00BF097B">
      <w:pPr>
        <w:spacing w:after="0"/>
      </w:pPr>
    </w:p>
    <w:p w:rsidR="00F65B00" w:rsidRDefault="00F65B00" w:rsidP="00BF097B">
      <w:pPr>
        <w:spacing w:after="0"/>
      </w:pPr>
    </w:p>
    <w:p w:rsidR="00F65B00" w:rsidRDefault="00F65B00" w:rsidP="00F65B00">
      <w:pPr>
        <w:ind w:left="284"/>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F65B00" w:rsidRDefault="00F65B00" w:rsidP="00F65B00">
      <w:pPr>
        <w:tabs>
          <w:tab w:val="left" w:pos="1134"/>
        </w:tabs>
        <w:ind w:left="284" w:firstLine="567"/>
        <w:jc w:val="center"/>
        <w:rPr>
          <w:rFonts w:ascii="Times New Roman" w:hAnsi="Times New Roman" w:cs="Times New Roman"/>
          <w:sz w:val="28"/>
          <w:szCs w:val="28"/>
        </w:rPr>
      </w:pPr>
      <w:r>
        <w:rPr>
          <w:rFonts w:ascii="Times New Roman" w:hAnsi="Times New Roman" w:cs="Times New Roman"/>
          <w:b/>
          <w:sz w:val="28"/>
          <w:szCs w:val="28"/>
        </w:rPr>
        <w:t>к проекту закона Республики Алтай «О внесении изменений в</w:t>
      </w:r>
      <w:r>
        <w:rPr>
          <w:rFonts w:ascii="Times New Roman" w:hAnsi="Times New Roman" w:cs="Times New Roman"/>
          <w:b/>
          <w:bCs/>
          <w:sz w:val="28"/>
          <w:szCs w:val="28"/>
        </w:rPr>
        <w:t xml:space="preserve"> Закон </w:t>
      </w:r>
      <w:r>
        <w:rPr>
          <w:rFonts w:ascii="Times New Roman" w:hAnsi="Times New Roman" w:cs="Times New Roman"/>
          <w:b/>
          <w:sz w:val="28"/>
          <w:szCs w:val="28"/>
        </w:rPr>
        <w:t>Республики Алтай «О регулировании градостроительной деятельности на территории Республики Алтай»</w:t>
      </w:r>
    </w:p>
    <w:p w:rsidR="00F65B00" w:rsidRDefault="00F65B00" w:rsidP="00F65B00">
      <w:pPr>
        <w:tabs>
          <w:tab w:val="left" w:pos="1134"/>
        </w:tabs>
        <w:spacing w:after="0" w:line="240" w:lineRule="auto"/>
        <w:ind w:left="284" w:firstLine="567"/>
        <w:jc w:val="center"/>
        <w:rPr>
          <w:rFonts w:ascii="Times New Roman" w:hAnsi="Times New Roman" w:cs="Times New Roman"/>
          <w:color w:val="000000" w:themeColor="text1"/>
          <w:kern w:val="2"/>
          <w:sz w:val="28"/>
          <w:szCs w:val="28"/>
        </w:rPr>
      </w:pPr>
    </w:p>
    <w:p w:rsidR="00F65B00" w:rsidRDefault="00F65B00" w:rsidP="00F65B00">
      <w:pPr>
        <w:tabs>
          <w:tab w:val="left" w:pos="1134"/>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kern w:val="2"/>
          <w:sz w:val="28"/>
          <w:szCs w:val="28"/>
        </w:rPr>
        <w:t xml:space="preserve">Субъектом законодательной инициативы выступает Правительство Республики Алтай. </w:t>
      </w:r>
      <w:r>
        <w:rPr>
          <w:rFonts w:ascii="Times New Roman" w:hAnsi="Times New Roman" w:cs="Times New Roman"/>
          <w:bCs/>
          <w:color w:val="000000" w:themeColor="text1"/>
          <w:kern w:val="2"/>
          <w:sz w:val="28"/>
          <w:szCs w:val="28"/>
        </w:rPr>
        <w:t>Разработчиком проекта закона Республики Алтай «</w:t>
      </w:r>
      <w:r>
        <w:rPr>
          <w:rFonts w:ascii="Times New Roman" w:hAnsi="Times New Roman" w:cs="Times New Roman"/>
          <w:color w:val="000000" w:themeColor="text1"/>
          <w:sz w:val="28"/>
          <w:szCs w:val="28"/>
        </w:rPr>
        <w:t xml:space="preserve">О внесении изменений в </w:t>
      </w:r>
      <w:r>
        <w:rPr>
          <w:rFonts w:ascii="Times New Roman" w:hAnsi="Times New Roman" w:cs="Times New Roman"/>
          <w:bCs/>
          <w:color w:val="000000" w:themeColor="text1"/>
          <w:sz w:val="28"/>
          <w:szCs w:val="28"/>
        </w:rPr>
        <w:t xml:space="preserve">Закон </w:t>
      </w:r>
      <w:r>
        <w:rPr>
          <w:rFonts w:ascii="Times New Roman" w:hAnsi="Times New Roman" w:cs="Times New Roman"/>
          <w:color w:val="000000" w:themeColor="text1"/>
          <w:sz w:val="28"/>
          <w:szCs w:val="28"/>
        </w:rPr>
        <w:t>Республики Алтай «О регулировании градостроительной деятельности на территории Республики Алтай</w:t>
      </w:r>
      <w:r>
        <w:rPr>
          <w:rFonts w:ascii="Times New Roman" w:hAnsi="Times New Roman" w:cs="Times New Roman"/>
          <w:bCs/>
          <w:color w:val="000000" w:themeColor="text1"/>
          <w:kern w:val="2"/>
          <w:sz w:val="28"/>
          <w:szCs w:val="28"/>
        </w:rPr>
        <w:t>» (далее – проект закона) является Министерство регионального развития Республики Алтай.</w:t>
      </w:r>
    </w:p>
    <w:p w:rsidR="00F65B00" w:rsidRDefault="00F65B00" w:rsidP="00F65B0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Проектом закона вносятся изменения в Закон Республики Алтай от                        5 марта 2011 года № 9-РЗ «О регулировании градостроительной деятельности на территории Республики Алтай» (далее – Закон Республики Алтай № 9-РЗ), в части:</w:t>
      </w:r>
    </w:p>
    <w:p w:rsidR="00F65B00" w:rsidRDefault="00F65B00" w:rsidP="00F65B00">
      <w:pPr>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themeColor="text1"/>
          <w:sz w:val="28"/>
          <w:szCs w:val="28"/>
        </w:rPr>
        <w:t xml:space="preserve">  1) </w:t>
      </w:r>
      <w:r>
        <w:rPr>
          <w:rFonts w:ascii="Times New Roman" w:eastAsiaTheme="minorHAnsi" w:hAnsi="Times New Roman" w:cs="Times New Roman"/>
          <w:sz w:val="28"/>
          <w:szCs w:val="28"/>
          <w:lang w:eastAsia="en-US"/>
        </w:rPr>
        <w:t xml:space="preserve"> исключения полномочий по установлению </w:t>
      </w:r>
      <w:proofErr w:type="gramStart"/>
      <w:r>
        <w:rPr>
          <w:rFonts w:ascii="Times New Roman" w:eastAsiaTheme="minorHAnsi" w:hAnsi="Times New Roman" w:cs="Times New Roman"/>
          <w:sz w:val="28"/>
          <w:szCs w:val="28"/>
          <w:lang w:eastAsia="en-US"/>
        </w:rPr>
        <w:t>методики определения начальной цены предмета аукциона</w:t>
      </w:r>
      <w:proofErr w:type="gramEnd"/>
      <w:r>
        <w:rPr>
          <w:rFonts w:ascii="Times New Roman" w:eastAsiaTheme="minorHAnsi" w:hAnsi="Times New Roman" w:cs="Times New Roman"/>
          <w:sz w:val="28"/>
          <w:szCs w:val="28"/>
          <w:lang w:eastAsia="en-US"/>
        </w:rPr>
        <w:t xml:space="preserve"> на право заключить договор о развитии застроенной территории;</w:t>
      </w:r>
    </w:p>
    <w:p w:rsidR="00F65B00" w:rsidRDefault="00F65B00" w:rsidP="00F65B00">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 xml:space="preserve">2) дополнения полномочий Правительства Республики Алтай полномочиями </w:t>
      </w:r>
      <w:proofErr w:type="gramStart"/>
      <w:r>
        <w:rPr>
          <w:rFonts w:ascii="Times New Roman" w:hAnsi="Times New Roman" w:cs="Times New Roman"/>
          <w:color w:val="000000" w:themeColor="text1"/>
          <w:sz w:val="28"/>
          <w:szCs w:val="28"/>
        </w:rPr>
        <w:t>по</w:t>
      </w:r>
      <w:proofErr w:type="gramEnd"/>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w:t>
      </w:r>
    </w:p>
    <w:p w:rsidR="00F65B00" w:rsidRDefault="00F65B00" w:rsidP="00F65B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принятию решений о комплексном развитии территорий в случаях, предусмотренных Градостроительным кодексом Российской Федерации;</w:t>
      </w:r>
    </w:p>
    <w:p w:rsidR="00F65B00" w:rsidRDefault="00F65B00" w:rsidP="00F65B00">
      <w:pPr>
        <w:pStyle w:val="11"/>
        <w:widowControl/>
        <w:spacing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установлению критериев, предусмотренных пунктом 2 части 2 и пунктом 3 части 8 статьи 65 </w:t>
      </w:r>
      <w:r>
        <w:rPr>
          <w:rFonts w:ascii="Times New Roman" w:hAnsi="Times New Roman" w:cs="Times New Roman"/>
          <w:sz w:val="28"/>
          <w:szCs w:val="28"/>
        </w:rPr>
        <w:t>Градостроительного кодекса Российской Федерации</w:t>
      </w:r>
      <w:r>
        <w:rPr>
          <w:rFonts w:ascii="Times New Roman" w:hAnsi="Times New Roman" w:cs="Times New Roman"/>
          <w:color w:val="000000" w:themeColor="text1"/>
          <w:sz w:val="28"/>
          <w:szCs w:val="28"/>
        </w:rPr>
        <w:t>;</w:t>
      </w:r>
    </w:p>
    <w:p w:rsidR="00F65B00" w:rsidRDefault="00F65B00" w:rsidP="00F65B00">
      <w:pPr>
        <w:pStyle w:val="11"/>
        <w:widowControl/>
        <w:spacing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утверждению адресных программ, на основании которых планируется снос, реконструкция объектов капитального строительства (за исключением многоквартирных домов), расположенных на земельных участках в границах застроенной территории, в отношении которой осуществляется комплексное развитие территории нежилой застройки;</w:t>
      </w:r>
    </w:p>
    <w:p w:rsidR="00F65B00" w:rsidRDefault="00F65B00" w:rsidP="00F65B00">
      <w:pPr>
        <w:pStyle w:val="11"/>
        <w:widowControl/>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определению иных, не предусмотренных пунктами 1 – 3 части 8 статьи 65 </w:t>
      </w:r>
      <w:r>
        <w:rPr>
          <w:rFonts w:ascii="Times New Roman" w:hAnsi="Times New Roman" w:cs="Times New Roman"/>
          <w:sz w:val="28"/>
          <w:szCs w:val="28"/>
        </w:rPr>
        <w:t>Градостроительного кодекса Российской Федерации, объектов недвижимого имущества, которые не могут быть изъяты для государственных или муниципальных нужд в целях комплексного развития территории жилой застройки;</w:t>
      </w:r>
    </w:p>
    <w:p w:rsidR="00F65B00" w:rsidRDefault="00F65B00" w:rsidP="00F65B00">
      <w:pPr>
        <w:pStyle w:val="11"/>
        <w:widowControl/>
        <w:spacing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определению объектов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F65B00" w:rsidRDefault="00F65B00" w:rsidP="00F65B00">
      <w:pPr>
        <w:pStyle w:val="11"/>
        <w:widowControl/>
        <w:spacing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определению юридического лица в целях реализации решения о комплексном развитии территории;</w:t>
      </w:r>
    </w:p>
    <w:p w:rsidR="00F65B00" w:rsidRPr="00F65B00" w:rsidRDefault="00F65B00" w:rsidP="00F65B00">
      <w:pPr>
        <w:pStyle w:val="11"/>
        <w:widowControl/>
        <w:spacing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установлению порядка согласования </w:t>
      </w:r>
      <w:r>
        <w:rPr>
          <w:rFonts w:ascii="Times New Roman" w:hAnsi="Times New Roman" w:cs="Times New Roman"/>
          <w:color w:val="000000" w:themeColor="text1"/>
          <w:sz w:val="28"/>
          <w:szCs w:val="28"/>
          <w:lang w:eastAsia="en-US"/>
        </w:rPr>
        <w:t>уполномоченным Правительством Республики Алтай исполнительным органом государственной власти Республики  Алтай (далее – уполномоченный исполнительный орган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lastRenderedPageBreak/>
        <w:t xml:space="preserve">проекта решения о комплексном развитии территории жилой застройки, проекта решения о комплексном развитии территории </w:t>
      </w:r>
      <w:r w:rsidRPr="00F65B00">
        <w:rPr>
          <w:rFonts w:ascii="Times New Roman" w:hAnsi="Times New Roman" w:cs="Times New Roman"/>
          <w:color w:val="000000" w:themeColor="text1"/>
          <w:sz w:val="28"/>
          <w:szCs w:val="28"/>
        </w:rPr>
        <w:t xml:space="preserve">нежилой застройки, </w:t>
      </w:r>
      <w:proofErr w:type="gramStart"/>
      <w:r w:rsidRPr="00F65B00">
        <w:rPr>
          <w:rFonts w:ascii="Times New Roman" w:hAnsi="Times New Roman" w:cs="Times New Roman"/>
          <w:color w:val="000000" w:themeColor="text1"/>
          <w:sz w:val="28"/>
          <w:szCs w:val="28"/>
        </w:rPr>
        <w:t>подготовленных</w:t>
      </w:r>
      <w:proofErr w:type="gramEnd"/>
      <w:r w:rsidRPr="00F65B00">
        <w:rPr>
          <w:rFonts w:ascii="Times New Roman" w:hAnsi="Times New Roman" w:cs="Times New Roman"/>
          <w:color w:val="000000" w:themeColor="text1"/>
          <w:sz w:val="28"/>
          <w:szCs w:val="28"/>
        </w:rPr>
        <w:t xml:space="preserve"> главой местной администрации;</w:t>
      </w:r>
    </w:p>
    <w:p w:rsidR="00F65B00" w:rsidRDefault="00F65B00" w:rsidP="00F65B00">
      <w:pPr>
        <w:spacing w:after="0" w:line="240" w:lineRule="auto"/>
        <w:ind w:firstLine="709"/>
        <w:jc w:val="both"/>
        <w:rPr>
          <w:rFonts w:ascii="Times New Roman" w:hAnsi="Times New Roman" w:cs="Times New Roman"/>
          <w:color w:val="000000" w:themeColor="text1"/>
          <w:sz w:val="28"/>
          <w:szCs w:val="28"/>
        </w:rPr>
      </w:pPr>
      <w:proofErr w:type="gramStart"/>
      <w:r w:rsidRPr="00F65B00">
        <w:rPr>
          <w:rFonts w:ascii="Times New Roman" w:hAnsi="Times New Roman" w:cs="Times New Roman"/>
          <w:color w:val="000000" w:themeColor="text1"/>
          <w:sz w:val="28"/>
          <w:szCs w:val="28"/>
        </w:rPr>
        <w:t>установлени</w:t>
      </w:r>
      <w:r>
        <w:rPr>
          <w:rFonts w:ascii="Times New Roman" w:hAnsi="Times New Roman" w:cs="Times New Roman"/>
          <w:color w:val="000000" w:themeColor="text1"/>
          <w:sz w:val="28"/>
          <w:szCs w:val="28"/>
        </w:rPr>
        <w:t>ю</w:t>
      </w:r>
      <w:r w:rsidRPr="00F65B00">
        <w:rPr>
          <w:rFonts w:ascii="Times New Roman" w:hAnsi="Times New Roman" w:cs="Times New Roman"/>
          <w:color w:val="000000" w:themeColor="text1"/>
          <w:sz w:val="28"/>
          <w:szCs w:val="28"/>
        </w:rPr>
        <w:t xml:space="preserve"> в целях принятия и реализации решения о комплексном развитии территории жилой застройки в случаях, указанных в </w:t>
      </w:r>
      <w:hyperlink r:id="rId11" w:history="1">
        <w:r w:rsidRPr="00F65B00">
          <w:rPr>
            <w:rStyle w:val="ab"/>
            <w:rFonts w:ascii="Times New Roman" w:hAnsi="Times New Roman" w:cs="Times New Roman"/>
            <w:color w:val="000000" w:themeColor="text1"/>
            <w:sz w:val="28"/>
            <w:szCs w:val="28"/>
          </w:rPr>
          <w:t>пунктах 2</w:t>
        </w:r>
      </w:hyperlink>
      <w:r w:rsidRPr="00F65B00">
        <w:rPr>
          <w:rFonts w:ascii="Times New Roman" w:hAnsi="Times New Roman" w:cs="Times New Roman"/>
          <w:color w:val="000000" w:themeColor="text1"/>
          <w:sz w:val="28"/>
          <w:szCs w:val="28"/>
        </w:rPr>
        <w:t xml:space="preserve"> и </w:t>
      </w:r>
      <w:hyperlink r:id="rId12" w:history="1">
        <w:r w:rsidRPr="00F65B00">
          <w:rPr>
            <w:rStyle w:val="ab"/>
            <w:rFonts w:ascii="Times New Roman" w:hAnsi="Times New Roman" w:cs="Times New Roman"/>
            <w:color w:val="000000" w:themeColor="text1"/>
            <w:sz w:val="28"/>
            <w:szCs w:val="28"/>
          </w:rPr>
          <w:t>3 части 2</w:t>
        </w:r>
      </w:hyperlink>
      <w:r w:rsidRPr="00F65B00">
        <w:rPr>
          <w:rFonts w:ascii="Times New Roman" w:hAnsi="Times New Roman" w:cs="Times New Roman"/>
          <w:color w:val="000000" w:themeColor="text1"/>
          <w:sz w:val="28"/>
          <w:szCs w:val="28"/>
        </w:rPr>
        <w:t xml:space="preserve"> статьи 66 Градостроительного кодекса Российской Федерации, с учетом требований Градостроительного кодекса Российской Федерации</w:t>
      </w:r>
      <w:r>
        <w:rPr>
          <w:rFonts w:ascii="Times New Roman" w:hAnsi="Times New Roman" w:cs="Times New Roman"/>
          <w:sz w:val="28"/>
          <w:szCs w:val="28"/>
        </w:rPr>
        <w:t xml:space="preserve">, жилищного законодательства, земельного законодательства </w:t>
      </w:r>
      <w:r>
        <w:rPr>
          <w:rFonts w:ascii="Times New Roman" w:hAnsi="Times New Roman" w:cs="Times New Roman"/>
          <w:color w:val="000000" w:themeColor="text1"/>
          <w:sz w:val="28"/>
          <w:szCs w:val="28"/>
        </w:rPr>
        <w:t>в соответствии с частью 5 статьи 66 Градостроительного кодекса Российской Федерации:</w:t>
      </w:r>
      <w:proofErr w:type="gramEnd"/>
    </w:p>
    <w:p w:rsidR="00F65B00" w:rsidRDefault="00F65B00" w:rsidP="00F65B00">
      <w:pPr>
        <w:pStyle w:val="11"/>
        <w:widowControl/>
        <w:spacing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порядка реализации решения о комплексном развитии территории;</w:t>
      </w:r>
    </w:p>
    <w:p w:rsidR="00F65B00" w:rsidRDefault="00F65B00" w:rsidP="00F65B00">
      <w:pPr>
        <w:pStyle w:val="11"/>
        <w:widowControl/>
        <w:spacing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порядка определения границ территории, подлежащей комплексному развитию;</w:t>
      </w:r>
    </w:p>
    <w:p w:rsidR="00F65B00" w:rsidRDefault="00F65B00" w:rsidP="00F65B00">
      <w:pPr>
        <w:pStyle w:val="11"/>
        <w:widowControl/>
        <w:spacing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иных требований к комплексному развитию территории, устанавливаемых в соответствии с Градостроительным кодексом Российской Федерации;</w:t>
      </w:r>
    </w:p>
    <w:p w:rsidR="00F65B00" w:rsidRDefault="00F65B00" w:rsidP="00F65B00">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установлению предельного срока для проведения </w:t>
      </w:r>
      <w:r>
        <w:rPr>
          <w:rFonts w:ascii="Times New Roman" w:hAnsi="Times New Roman" w:cs="Times New Roman"/>
          <w:sz w:val="28"/>
          <w:szCs w:val="28"/>
        </w:rPr>
        <w:t>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w:t>
      </w:r>
    </w:p>
    <w:p w:rsidR="00F65B00" w:rsidRDefault="00F65B00" w:rsidP="00F65B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установлению случаев,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F65B00" w:rsidRDefault="00F65B00" w:rsidP="00F65B00">
      <w:pPr>
        <w:pStyle w:val="11"/>
        <w:widowControl/>
        <w:spacing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определению перечня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w:t>
      </w:r>
    </w:p>
    <w:p w:rsidR="00F65B00" w:rsidRDefault="00F65B00" w:rsidP="00F65B00">
      <w:pPr>
        <w:pStyle w:val="11"/>
        <w:widowControl/>
        <w:spacing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определению иных, не предусмотренных пунктами 1 – 6 части 1 статьи 67 Градостроительного кодекса Российской Федерации сведений, включаемых в решение о комплексном развитии территории;</w:t>
      </w:r>
    </w:p>
    <w:p w:rsidR="00F65B00" w:rsidRDefault="00F65B00" w:rsidP="00F65B00">
      <w:pPr>
        <w:pStyle w:val="11"/>
        <w:widowControl/>
        <w:spacing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установлению порядка определения начальной цены торгов на право заключения договора о комплексном развитии территории в случае, если решение о комплексном развитии территории принятого Правительством Республики Алтай или главой местной администрации;</w:t>
      </w:r>
    </w:p>
    <w:p w:rsidR="00F65B00" w:rsidRDefault="00F65B00" w:rsidP="00F65B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определению дополнительных требований к участникам торгов на право заключения договора о комплексном развитии территории;</w:t>
      </w:r>
    </w:p>
    <w:p w:rsidR="00F65B00" w:rsidRDefault="00F65B00" w:rsidP="00F65B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определению порядка заключения договора </w:t>
      </w:r>
      <w:proofErr w:type="gramStart"/>
      <w:r>
        <w:rPr>
          <w:rFonts w:ascii="Times New Roman" w:hAnsi="Times New Roman" w:cs="Times New Roman"/>
          <w:sz w:val="28"/>
          <w:szCs w:val="28"/>
        </w:rPr>
        <w:t>без проведения торгов на право заключения договора о комплексном развитии территории по инициативе правообладателей с учетом</w:t>
      </w:r>
      <w:proofErr w:type="gramEnd"/>
      <w:r>
        <w:rPr>
          <w:rFonts w:ascii="Times New Roman" w:hAnsi="Times New Roman" w:cs="Times New Roman"/>
          <w:sz w:val="28"/>
          <w:szCs w:val="28"/>
        </w:rPr>
        <w:t xml:space="preserve"> положений статьи 70 Градостроительного кодекса Российской Федерации;</w:t>
      </w:r>
    </w:p>
    <w:p w:rsidR="00F65B00" w:rsidRDefault="00F65B00" w:rsidP="00F65B0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обеспечению жилищных прав граждан при осуществлении комплексного развития территории жилой застройки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F65B00" w:rsidRDefault="00F65B00" w:rsidP="00F65B00">
      <w:pPr>
        <w:pStyle w:val="11"/>
        <w:widowControl/>
        <w:spacing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 замены  слов «(</w:t>
      </w:r>
      <w:r>
        <w:rPr>
          <w:rFonts w:ascii="Times New Roman" w:hAnsi="Times New Roman" w:cs="Times New Roman"/>
          <w:color w:val="000000" w:themeColor="text1"/>
          <w:sz w:val="28"/>
          <w:szCs w:val="28"/>
          <w:lang w:eastAsia="en-US"/>
        </w:rPr>
        <w:t>исполнительным органом государственной власти Республики  Алтай (далее – уполномоченный исполнительный орган</w:t>
      </w:r>
      <w:r>
        <w:rPr>
          <w:rFonts w:ascii="Times New Roman" w:hAnsi="Times New Roman" w:cs="Times New Roman"/>
          <w:color w:val="000000" w:themeColor="text1"/>
          <w:sz w:val="28"/>
          <w:szCs w:val="28"/>
        </w:rPr>
        <w:t>)» словами «</w:t>
      </w:r>
      <w:r>
        <w:rPr>
          <w:rFonts w:ascii="Times New Roman" w:hAnsi="Times New Roman" w:cs="Times New Roman"/>
          <w:color w:val="000000" w:themeColor="text1"/>
          <w:sz w:val="28"/>
          <w:szCs w:val="28"/>
          <w:lang w:eastAsia="en-US"/>
        </w:rPr>
        <w:t>уполномоченный исполнительный орган»;</w:t>
      </w:r>
      <w:r>
        <w:rPr>
          <w:rFonts w:ascii="Times New Roman" w:hAnsi="Times New Roman" w:cs="Times New Roman"/>
          <w:color w:val="000000" w:themeColor="text1"/>
          <w:sz w:val="28"/>
          <w:szCs w:val="28"/>
        </w:rPr>
        <w:t xml:space="preserve"> </w:t>
      </w:r>
    </w:p>
    <w:p w:rsidR="00F65B00" w:rsidRDefault="00F65B00" w:rsidP="00F65B00">
      <w:pPr>
        <w:pStyle w:val="11"/>
        <w:widowControl/>
        <w:spacing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t> </w:t>
      </w:r>
      <w:r>
        <w:rPr>
          <w:rFonts w:ascii="Times New Roman" w:hAnsi="Times New Roman" w:cs="Times New Roman"/>
          <w:color w:val="000000" w:themeColor="text1"/>
          <w:sz w:val="28"/>
          <w:szCs w:val="28"/>
        </w:rPr>
        <w:t>уточнения сроков:</w:t>
      </w:r>
    </w:p>
    <w:p w:rsidR="00F65B00" w:rsidRDefault="00F65B00" w:rsidP="00F65B00">
      <w:pPr>
        <w:pStyle w:val="a6"/>
        <w:tabs>
          <w:tab w:val="left" w:pos="567"/>
          <w:tab w:val="left" w:pos="993"/>
          <w:tab w:val="left" w:pos="1134"/>
        </w:tabs>
        <w:spacing w:after="0" w:line="240" w:lineRule="auto"/>
        <w:ind w:left="0"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согласования документации</w:t>
      </w:r>
      <w:r>
        <w:rPr>
          <w:rFonts w:ascii="Times New Roman" w:hAnsi="Times New Roman" w:cs="Times New Roman"/>
          <w:color w:val="000000" w:themeColor="text1"/>
          <w:sz w:val="28"/>
          <w:szCs w:val="28"/>
          <w:lang w:eastAsia="en-US"/>
        </w:rPr>
        <w:t xml:space="preserve"> по планировке территории уполномоченного исполнительного орган</w:t>
      </w:r>
      <w:r>
        <w:rPr>
          <w:rFonts w:ascii="Times New Roman" w:hAnsi="Times New Roman" w:cs="Times New Roman"/>
          <w:color w:val="000000" w:themeColor="text1"/>
          <w:sz w:val="28"/>
          <w:szCs w:val="28"/>
        </w:rPr>
        <w:t>а, инициатора или лиц, указанных в части 1.1 стати 45 Градостроительного кодекса Российской Федерации согласующими органами, владельцами автомобильных дорог в течение 15 календарных дней:</w:t>
      </w:r>
    </w:p>
    <w:p w:rsidR="00F65B00" w:rsidRDefault="00F65B00" w:rsidP="00F65B00">
      <w:pPr>
        <w:pStyle w:val="a6"/>
        <w:tabs>
          <w:tab w:val="left" w:pos="567"/>
          <w:tab w:val="left" w:pos="993"/>
          <w:tab w:val="left" w:pos="1134"/>
        </w:tabs>
        <w:spacing w:after="0" w:line="240" w:lineRule="auto"/>
        <w:ind w:left="0"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истечении 15 календарных дней документация по планировке территории считается согласованной, в случае не предоставления информации о результатах ее рассмотрения согласующими органами, владельцами автомобильных дорог; </w:t>
      </w:r>
    </w:p>
    <w:p w:rsidR="00F65B00" w:rsidRDefault="00F65B00" w:rsidP="00F65B00">
      <w:pPr>
        <w:spacing w:after="0" w:line="240" w:lineRule="auto"/>
        <w:ind w:left="284" w:firstLine="42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Правовыми основаниями принятия проекта закона являются:</w:t>
      </w:r>
    </w:p>
    <w:p w:rsidR="00F65B00" w:rsidRDefault="00F65B00" w:rsidP="00F65B0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подпункт «н» пункта 2 статьи 5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согласно которым:</w:t>
      </w:r>
    </w:p>
    <w:p w:rsidR="00F65B00" w:rsidRDefault="00F65B00" w:rsidP="00F65B0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законом субъекта Российской Федерации регулируются иные вопросы, относящиеся в соответствии с Конституцией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F65B00" w:rsidRDefault="00F65B00" w:rsidP="00F65B00">
      <w:pPr>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2) пункты 9 статьи 7, пункт 2 части 2 и  </w:t>
      </w:r>
      <w:proofErr w:type="spellStart"/>
      <w:r>
        <w:rPr>
          <w:rFonts w:ascii="Times New Roman" w:hAnsi="Times New Roman" w:cs="Times New Roman"/>
          <w:color w:val="000000" w:themeColor="text1"/>
          <w:sz w:val="28"/>
          <w:szCs w:val="28"/>
        </w:rPr>
        <w:t>унктом</w:t>
      </w:r>
      <w:proofErr w:type="spellEnd"/>
      <w:r>
        <w:rPr>
          <w:rFonts w:ascii="Times New Roman" w:hAnsi="Times New Roman" w:cs="Times New Roman"/>
          <w:color w:val="000000" w:themeColor="text1"/>
          <w:sz w:val="28"/>
          <w:szCs w:val="28"/>
        </w:rPr>
        <w:t xml:space="preserve"> 3 части 8 статьи 65,  пункт 2 части 4, пункт 2 части 8, часть 9 статьи 65, часть 4, часть 5, пункт 3 части 6, пункт 6 части 7, часть 9 статьи 66, пункт 5 части 1 статьи 67, часть 5 и 6 статьи 69, часть 8 статьи 70</w:t>
      </w:r>
      <w:proofErr w:type="gramEnd"/>
      <w:r>
        <w:rPr>
          <w:rFonts w:ascii="Times New Roman" w:hAnsi="Times New Roman" w:cs="Times New Roman"/>
          <w:color w:val="000000" w:themeColor="text1"/>
          <w:sz w:val="28"/>
          <w:szCs w:val="28"/>
        </w:rPr>
        <w:t xml:space="preserve"> Градостроительного кодекса Российской Федерации, в соответствии с которыми:</w:t>
      </w:r>
    </w:p>
    <w:p w:rsidR="00F65B00" w:rsidRDefault="00F65B00" w:rsidP="00F65B00">
      <w:pPr>
        <w:pStyle w:val="a6"/>
        <w:spacing w:after="0" w:line="240" w:lineRule="auto"/>
        <w:ind w:left="0"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к полномочиям органов государственной власти субъектов Российской Федерации в области градостроительной деятельности относятся:</w:t>
      </w:r>
    </w:p>
    <w:p w:rsidR="00F65B00" w:rsidRDefault="00F65B00" w:rsidP="00F65B00">
      <w:pPr>
        <w:pStyle w:val="a6"/>
        <w:spacing w:after="0" w:line="240" w:lineRule="auto"/>
        <w:ind w:left="0"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sz w:val="28"/>
          <w:szCs w:val="28"/>
          <w:lang w:eastAsia="en-US"/>
        </w:rPr>
        <w:t xml:space="preserve">принятие решений о комплексном </w:t>
      </w:r>
      <w:r>
        <w:rPr>
          <w:rFonts w:ascii="Times New Roman" w:eastAsiaTheme="minorHAnsi" w:hAnsi="Times New Roman" w:cs="Times New Roman"/>
          <w:color w:val="000000" w:themeColor="text1"/>
          <w:sz w:val="28"/>
          <w:szCs w:val="28"/>
          <w:lang w:eastAsia="en-US"/>
        </w:rPr>
        <w:t xml:space="preserve">развитии территорий в случаях, предусмотренных </w:t>
      </w:r>
      <w:r>
        <w:rPr>
          <w:rFonts w:ascii="Times New Roman" w:hAnsi="Times New Roman" w:cs="Times New Roman"/>
          <w:color w:val="000000" w:themeColor="text1"/>
          <w:sz w:val="28"/>
          <w:szCs w:val="28"/>
        </w:rPr>
        <w:t>Градостроительным кодексом Российской Федерации</w:t>
      </w:r>
      <w:r>
        <w:rPr>
          <w:rFonts w:ascii="Times New Roman" w:eastAsiaTheme="minorHAnsi" w:hAnsi="Times New Roman" w:cs="Times New Roman"/>
          <w:color w:val="000000" w:themeColor="text1"/>
          <w:sz w:val="28"/>
          <w:szCs w:val="28"/>
          <w:lang w:eastAsia="en-US"/>
        </w:rPr>
        <w:t>;</w:t>
      </w:r>
    </w:p>
    <w:p w:rsidR="00F65B00" w:rsidRDefault="00F65B00" w:rsidP="00F65B00">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комплексное развитие территории жилой застройки осуществляется в отношении застроенной территории, в границах которой расположены:</w:t>
      </w:r>
    </w:p>
    <w:p w:rsidR="00F65B00" w:rsidRDefault="00F65B00" w:rsidP="00F65B00">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F65B00" w:rsidRDefault="00F65B00" w:rsidP="00F65B00">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F65B00" w:rsidRDefault="00F65B00" w:rsidP="00F65B00">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б) совокупная стоимость услуг и (или) работ по капитальному ремонту конструктивных элементов многоквартирных домов и внутридомовых </w:t>
      </w:r>
      <w:r>
        <w:rPr>
          <w:rFonts w:ascii="Times New Roman" w:eastAsiaTheme="minorHAnsi" w:hAnsi="Times New Roman" w:cs="Times New Roman"/>
          <w:sz w:val="28"/>
          <w:szCs w:val="28"/>
          <w:lang w:eastAsia="en-US"/>
        </w:rPr>
        <w:lastRenderedPageBreak/>
        <w:t>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F65B00" w:rsidRDefault="00F65B00" w:rsidP="00F65B00">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F65B00" w:rsidRDefault="00F65B00" w:rsidP="00F65B00">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65B00" w:rsidRDefault="00F65B00" w:rsidP="00F65B00">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F65B00" w:rsidRDefault="00F65B00" w:rsidP="00F65B00">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F65B00" w:rsidRDefault="00F65B00" w:rsidP="00F65B00">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F65B00" w:rsidRDefault="00F65B00" w:rsidP="00F65B00">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F65B00" w:rsidRDefault="00F65B00" w:rsidP="00F65B00">
      <w:pPr>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roofErr w:type="gramEnd"/>
    </w:p>
    <w:p w:rsidR="00F65B00" w:rsidRDefault="00F65B00" w:rsidP="00F65B00">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F65B00" w:rsidRDefault="00F65B00" w:rsidP="00F65B00">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F65B00" w:rsidRDefault="00F65B00" w:rsidP="00F65B00">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Правительством Российской Федерации, нормативным правовым актом субъекта Российской Федерации могут быть определены объекты </w:t>
      </w:r>
      <w:r>
        <w:rPr>
          <w:rFonts w:ascii="Times New Roman" w:eastAsiaTheme="minorHAnsi" w:hAnsi="Times New Roman" w:cs="Times New Roman"/>
          <w:sz w:val="28"/>
          <w:szCs w:val="28"/>
          <w:lang w:eastAsia="en-US"/>
        </w:rPr>
        <w:lastRenderedPageBreak/>
        <w:t>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F65B00" w:rsidRDefault="00F65B00" w:rsidP="00F65B00">
      <w:pPr>
        <w:spacing w:after="0" w:line="240" w:lineRule="auto"/>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color w:val="000000" w:themeColor="text1"/>
          <w:sz w:val="28"/>
          <w:szCs w:val="28"/>
          <w:lang w:eastAsia="en-US"/>
        </w:rPr>
        <w:t xml:space="preserve">целях принятия и реализации решения о комплексном развитии территории жилой застройки в случаях, </w:t>
      </w:r>
      <w:r w:rsidRPr="000B1594">
        <w:rPr>
          <w:rFonts w:ascii="Times New Roman" w:eastAsiaTheme="minorHAnsi" w:hAnsi="Times New Roman" w:cs="Times New Roman"/>
          <w:color w:val="000000" w:themeColor="text1"/>
          <w:sz w:val="28"/>
          <w:szCs w:val="28"/>
          <w:lang w:eastAsia="en-US"/>
        </w:rPr>
        <w:t xml:space="preserve">указанных в </w:t>
      </w:r>
      <w:hyperlink r:id="rId13" w:history="1">
        <w:r w:rsidRPr="000B1594">
          <w:rPr>
            <w:rStyle w:val="ab"/>
            <w:rFonts w:ascii="Times New Roman" w:eastAsiaTheme="minorHAnsi" w:hAnsi="Times New Roman" w:cs="Times New Roman"/>
            <w:color w:val="000000" w:themeColor="text1"/>
            <w:sz w:val="28"/>
            <w:szCs w:val="28"/>
            <w:u w:val="none"/>
            <w:lang w:eastAsia="en-US"/>
          </w:rPr>
          <w:t>пунктах 2</w:t>
        </w:r>
      </w:hyperlink>
      <w:r w:rsidRPr="000B1594">
        <w:rPr>
          <w:rFonts w:ascii="Times New Roman" w:eastAsiaTheme="minorHAnsi" w:hAnsi="Times New Roman" w:cs="Times New Roman"/>
          <w:color w:val="000000" w:themeColor="text1"/>
          <w:sz w:val="28"/>
          <w:szCs w:val="28"/>
          <w:lang w:eastAsia="en-US"/>
        </w:rPr>
        <w:t xml:space="preserve"> и </w:t>
      </w:r>
      <w:hyperlink r:id="rId14" w:history="1">
        <w:r w:rsidRPr="000B1594">
          <w:rPr>
            <w:rStyle w:val="ab"/>
            <w:rFonts w:ascii="Times New Roman" w:eastAsiaTheme="minorHAnsi" w:hAnsi="Times New Roman" w:cs="Times New Roman"/>
            <w:color w:val="000000" w:themeColor="text1"/>
            <w:sz w:val="28"/>
            <w:szCs w:val="28"/>
            <w:u w:val="none"/>
            <w:lang w:eastAsia="en-US"/>
          </w:rPr>
          <w:t>3 части 2</w:t>
        </w:r>
      </w:hyperlink>
      <w:r w:rsidRPr="000B1594">
        <w:rPr>
          <w:rFonts w:ascii="Times New Roman" w:eastAsiaTheme="minorHAnsi" w:hAnsi="Times New Roman" w:cs="Times New Roman"/>
          <w:color w:val="000000" w:themeColor="text1"/>
          <w:sz w:val="28"/>
          <w:szCs w:val="28"/>
          <w:lang w:eastAsia="en-US"/>
        </w:rPr>
        <w:t xml:space="preserve"> настоящей статьи, нормативным правовым</w:t>
      </w:r>
      <w:r>
        <w:rPr>
          <w:rFonts w:ascii="Times New Roman" w:eastAsiaTheme="minorHAnsi" w:hAnsi="Times New Roman" w:cs="Times New Roman"/>
          <w:color w:val="000000" w:themeColor="text1"/>
          <w:sz w:val="28"/>
          <w:szCs w:val="28"/>
          <w:lang w:eastAsia="en-US"/>
        </w:rPr>
        <w:t xml:space="preserve"> актом субъекта Российской Федерации с учетом требований Градостроительного кодекса Российской Федерации, жилищного законодательства, земельного законодательства устанавливаются:</w:t>
      </w:r>
    </w:p>
    <w:p w:rsidR="00F65B00" w:rsidRDefault="00F65B00" w:rsidP="00F65B00">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color w:val="000000" w:themeColor="text1"/>
          <w:sz w:val="28"/>
          <w:szCs w:val="28"/>
          <w:lang w:eastAsia="en-US"/>
        </w:rPr>
        <w:t>1) порядок реализации решения о комплексном</w:t>
      </w:r>
      <w:r>
        <w:rPr>
          <w:rFonts w:ascii="Times New Roman" w:eastAsiaTheme="minorHAnsi" w:hAnsi="Times New Roman" w:cs="Times New Roman"/>
          <w:sz w:val="28"/>
          <w:szCs w:val="28"/>
          <w:lang w:eastAsia="en-US"/>
        </w:rPr>
        <w:t xml:space="preserve"> развитии территории;</w:t>
      </w:r>
    </w:p>
    <w:p w:rsidR="00F65B00" w:rsidRDefault="00F65B00" w:rsidP="00F65B00">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порядок определения границ территории, подлежащей комплексному развитию;</w:t>
      </w:r>
    </w:p>
    <w:p w:rsidR="00F65B00" w:rsidRDefault="00F65B00" w:rsidP="00F65B00">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иные требования к комплексному развитию территории, устанавливаемые в соответствии с </w:t>
      </w:r>
      <w:r>
        <w:rPr>
          <w:rFonts w:ascii="Times New Roman" w:eastAsiaTheme="minorHAnsi" w:hAnsi="Times New Roman" w:cs="Times New Roman"/>
          <w:color w:val="000000" w:themeColor="text1"/>
          <w:sz w:val="28"/>
          <w:szCs w:val="28"/>
          <w:lang w:eastAsia="en-US"/>
        </w:rPr>
        <w:t>Градостроительным кодексом Российской Федерации</w:t>
      </w:r>
      <w:r>
        <w:rPr>
          <w:rFonts w:ascii="Times New Roman" w:eastAsiaTheme="minorHAnsi" w:hAnsi="Times New Roman" w:cs="Times New Roman"/>
          <w:sz w:val="28"/>
          <w:szCs w:val="28"/>
          <w:lang w:eastAsia="en-US"/>
        </w:rPr>
        <w:t>;</w:t>
      </w:r>
    </w:p>
    <w:p w:rsidR="00F65B00" w:rsidRDefault="00F65B00" w:rsidP="00F65B00">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процедура принятия и реализации решения о комплексном развитии территории жилой застройки </w:t>
      </w:r>
      <w:proofErr w:type="gramStart"/>
      <w:r>
        <w:rPr>
          <w:rFonts w:ascii="Times New Roman" w:eastAsiaTheme="minorHAnsi" w:hAnsi="Times New Roman" w:cs="Times New Roman"/>
          <w:sz w:val="28"/>
          <w:szCs w:val="28"/>
          <w:lang w:eastAsia="en-US"/>
        </w:rPr>
        <w:t>состоит</w:t>
      </w:r>
      <w:proofErr w:type="gramEnd"/>
      <w:r>
        <w:rPr>
          <w:rFonts w:ascii="Times New Roman" w:eastAsiaTheme="minorHAnsi" w:hAnsi="Times New Roman" w:cs="Times New Roman"/>
          <w:sz w:val="28"/>
          <w:szCs w:val="28"/>
          <w:lang w:eastAsia="en-US"/>
        </w:rPr>
        <w:t xml:space="preserve"> в том числе и из следующего этапа:</w:t>
      </w:r>
    </w:p>
    <w:p w:rsidR="00F65B00" w:rsidRDefault="00F65B00" w:rsidP="00F65B00">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F65B00" w:rsidRDefault="00F65B00" w:rsidP="00F65B00">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F65B00" w:rsidRDefault="00F65B00" w:rsidP="00F65B00">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процедура принятия и реализации решения о комплексном развитии территории нежилой застройки </w:t>
      </w:r>
      <w:proofErr w:type="gramStart"/>
      <w:r>
        <w:rPr>
          <w:rFonts w:ascii="Times New Roman" w:eastAsiaTheme="minorHAnsi" w:hAnsi="Times New Roman" w:cs="Times New Roman"/>
          <w:sz w:val="28"/>
          <w:szCs w:val="28"/>
          <w:lang w:eastAsia="en-US"/>
        </w:rPr>
        <w:t>состоит</w:t>
      </w:r>
      <w:proofErr w:type="gramEnd"/>
      <w:r>
        <w:rPr>
          <w:rFonts w:ascii="Times New Roman" w:eastAsiaTheme="minorHAnsi" w:hAnsi="Times New Roman" w:cs="Times New Roman"/>
          <w:sz w:val="28"/>
          <w:szCs w:val="28"/>
          <w:lang w:eastAsia="en-US"/>
        </w:rPr>
        <w:t xml:space="preserve"> в том числе и из следующего этапа:</w:t>
      </w:r>
    </w:p>
    <w:p w:rsidR="00F65B00" w:rsidRDefault="00F65B00" w:rsidP="00F65B00">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F65B00" w:rsidRDefault="00F65B00" w:rsidP="00F65B00">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F65B00" w:rsidRDefault="00F65B00" w:rsidP="00F65B00">
      <w:pPr>
        <w:spacing w:after="0" w:line="240" w:lineRule="auto"/>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sz w:val="28"/>
          <w:szCs w:val="28"/>
          <w:lang w:eastAsia="en-US"/>
        </w:rPr>
        <w:t xml:space="preserve">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w:t>
      </w:r>
      <w:bookmarkStart w:id="1" w:name="_GoBack"/>
      <w:r w:rsidRPr="000B1594">
        <w:rPr>
          <w:rFonts w:ascii="Times New Roman" w:eastAsiaTheme="minorHAnsi" w:hAnsi="Times New Roman" w:cs="Times New Roman"/>
          <w:sz w:val="28"/>
          <w:szCs w:val="28"/>
          <w:lang w:eastAsia="en-US"/>
        </w:rPr>
        <w:t xml:space="preserve">землепользования </w:t>
      </w:r>
      <w:r w:rsidRPr="000B1594">
        <w:rPr>
          <w:rFonts w:ascii="Times New Roman" w:eastAsiaTheme="minorHAnsi" w:hAnsi="Times New Roman" w:cs="Times New Roman"/>
          <w:color w:val="000000" w:themeColor="text1"/>
          <w:sz w:val="28"/>
          <w:szCs w:val="28"/>
          <w:lang w:eastAsia="en-US"/>
        </w:rPr>
        <w:t xml:space="preserve">и застройки. В этом случае внесение изменений в правила землепользования и застройки осуществляется в соответствии с </w:t>
      </w:r>
      <w:hyperlink r:id="rId15" w:history="1">
        <w:r w:rsidRPr="000B1594">
          <w:rPr>
            <w:rStyle w:val="ab"/>
            <w:rFonts w:ascii="Times New Roman" w:eastAsiaTheme="minorHAnsi" w:hAnsi="Times New Roman" w:cs="Times New Roman"/>
            <w:color w:val="000000" w:themeColor="text1"/>
            <w:sz w:val="28"/>
            <w:szCs w:val="28"/>
            <w:u w:val="none"/>
            <w:lang w:eastAsia="en-US"/>
          </w:rPr>
          <w:t>частью 3.4 статьи 33</w:t>
        </w:r>
      </w:hyperlink>
      <w:bookmarkEnd w:id="1"/>
      <w:r>
        <w:rPr>
          <w:rFonts w:ascii="Times New Roman" w:eastAsiaTheme="minorHAnsi" w:hAnsi="Times New Roman" w:cs="Times New Roman"/>
          <w:color w:val="000000" w:themeColor="text1"/>
          <w:sz w:val="28"/>
          <w:szCs w:val="28"/>
          <w:lang w:eastAsia="en-US"/>
        </w:rPr>
        <w:t xml:space="preserve"> Градостроительного кодекса Российской Федерации;</w:t>
      </w:r>
    </w:p>
    <w:p w:rsidR="00F65B00" w:rsidRDefault="00F65B00" w:rsidP="00F65B00">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случае</w:t>
      </w:r>
      <w:proofErr w:type="gramStart"/>
      <w:r>
        <w:rPr>
          <w:rFonts w:ascii="Times New Roman" w:eastAsiaTheme="minorHAnsi" w:hAnsi="Times New Roman" w:cs="Times New Roman"/>
          <w:sz w:val="28"/>
          <w:szCs w:val="28"/>
          <w:lang w:eastAsia="en-US"/>
        </w:rPr>
        <w:t>,</w:t>
      </w:r>
      <w:proofErr w:type="gramEnd"/>
      <w:r>
        <w:rPr>
          <w:rFonts w:ascii="Times New Roman" w:eastAsiaTheme="minorHAnsi" w:hAnsi="Times New Roman" w:cs="Times New Roman"/>
          <w:sz w:val="28"/>
          <w:szCs w:val="28"/>
          <w:lang w:eastAsia="en-US"/>
        </w:rPr>
        <w:t xml:space="preserve">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порядке, установленном Правительством Российской Федерации. В случае</w:t>
      </w:r>
      <w:proofErr w:type="gramStart"/>
      <w:r>
        <w:rPr>
          <w:rFonts w:ascii="Times New Roman" w:eastAsiaTheme="minorHAnsi" w:hAnsi="Times New Roman" w:cs="Times New Roman"/>
          <w:sz w:val="28"/>
          <w:szCs w:val="28"/>
          <w:lang w:eastAsia="en-US"/>
        </w:rPr>
        <w:t>,</w:t>
      </w:r>
      <w:proofErr w:type="gramEnd"/>
      <w:r>
        <w:rPr>
          <w:rFonts w:ascii="Times New Roman" w:eastAsiaTheme="minorHAnsi" w:hAnsi="Times New Roman" w:cs="Times New Roman"/>
          <w:sz w:val="28"/>
          <w:szCs w:val="28"/>
          <w:lang w:eastAsia="en-US"/>
        </w:rPr>
        <w:t xml:space="preserve">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F65B00" w:rsidRDefault="00F65B00" w:rsidP="00F65B00">
      <w:pPr>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 xml:space="preserve">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w:t>
      </w:r>
      <w:r>
        <w:rPr>
          <w:rFonts w:ascii="Times New Roman" w:eastAsiaTheme="minorHAnsi" w:hAnsi="Times New Roman" w:cs="Times New Roman"/>
          <w:sz w:val="28"/>
          <w:szCs w:val="28"/>
          <w:lang w:eastAsia="en-US"/>
        </w:rPr>
        <w:lastRenderedPageBreak/>
        <w:t>технического заказчика, и (или) генерального подрядчика в соответствии с договором строительного подряда.</w:t>
      </w:r>
      <w:proofErr w:type="gramEnd"/>
      <w:r>
        <w:rPr>
          <w:rFonts w:ascii="Times New Roman" w:eastAsiaTheme="minorHAnsi" w:hAnsi="Times New Roman" w:cs="Times New Roman"/>
          <w:sz w:val="28"/>
          <w:szCs w:val="28"/>
          <w:lang w:eastAsia="en-US"/>
        </w:rPr>
        <w:t xml:space="preserve">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F65B00" w:rsidRDefault="00F65B00" w:rsidP="00F65B00">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статьи 70 Градостроительного кодекса Российской Федерации;</w:t>
      </w:r>
    </w:p>
    <w:p w:rsidR="00F65B00" w:rsidRDefault="00F65B00" w:rsidP="00F65B00">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heme="minorHAnsi" w:hAnsi="Times New Roman" w:cs="Times New Roman"/>
          <w:sz w:val="28"/>
          <w:szCs w:val="28"/>
          <w:lang w:eastAsia="en-US"/>
        </w:rPr>
        <w:t xml:space="preserve">3) часть 22 статьи 32.1. </w:t>
      </w:r>
      <w:proofErr w:type="gramStart"/>
      <w:r>
        <w:rPr>
          <w:rFonts w:ascii="Times New Roman" w:eastAsiaTheme="minorHAnsi" w:hAnsi="Times New Roman" w:cs="Times New Roman"/>
          <w:sz w:val="28"/>
          <w:szCs w:val="28"/>
          <w:lang w:eastAsia="en-US"/>
        </w:rPr>
        <w:t>Жилищного кодекса Российской Федерации, согласно которой, установлено обеспечение жилищных прав граждан при осуществлении комплексного развития территории жилой застройки, а именно вправо собственников жилых помещений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w:t>
      </w:r>
      <w:proofErr w:type="gramEnd"/>
      <w:r>
        <w:rPr>
          <w:rFonts w:ascii="Times New Roman" w:eastAsiaTheme="minorHAnsi" w:hAnsi="Times New Roman" w:cs="Times New Roman"/>
          <w:sz w:val="28"/>
          <w:szCs w:val="28"/>
          <w:lang w:eastAsia="en-US"/>
        </w:rPr>
        <w:t xml:space="preserve"> счет средств материнского (семейного) капитала, жилищных субсидий и социальных выплат, право на </w:t>
      </w:r>
      <w:proofErr w:type="gramStart"/>
      <w:r>
        <w:rPr>
          <w:rFonts w:ascii="Times New Roman" w:eastAsiaTheme="minorHAnsi" w:hAnsi="Times New Roman" w:cs="Times New Roman"/>
          <w:sz w:val="28"/>
          <w:szCs w:val="28"/>
          <w:lang w:eastAsia="en-US"/>
        </w:rPr>
        <w:t>получение</w:t>
      </w:r>
      <w:proofErr w:type="gramEnd"/>
      <w:r>
        <w:rPr>
          <w:rFonts w:ascii="Times New Roman" w:eastAsiaTheme="minorHAnsi" w:hAnsi="Times New Roman" w:cs="Times New Roman"/>
          <w:sz w:val="28"/>
          <w:szCs w:val="28"/>
          <w:lang w:eastAsia="en-US"/>
        </w:rPr>
        <w:t xml:space="preserve">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F65B00" w:rsidRDefault="00F65B00" w:rsidP="00F65B00">
      <w:pPr>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hAnsi="Times New Roman" w:cs="Times New Roman"/>
          <w:color w:val="000000" w:themeColor="text1"/>
          <w:sz w:val="28"/>
          <w:szCs w:val="28"/>
        </w:rPr>
        <w:t xml:space="preserve">Целью принятия проекта закона является приведение Закона Республики Алтай № 9-РЗ в соответствие с </w:t>
      </w:r>
      <w:r>
        <w:rPr>
          <w:rFonts w:ascii="Times New Roman" w:eastAsiaTheme="minorHAnsi" w:hAnsi="Times New Roman" w:cs="Times New Roman"/>
          <w:sz w:val="28"/>
          <w:szCs w:val="28"/>
          <w:lang w:eastAsia="en-US"/>
        </w:rPr>
        <w:t xml:space="preserve">Федеральным законом от 29 декабря 2020 года № 468-ФЗ «О внесении изменений в Градостроительный кодекс Российской Федерации и отдельные законодательные акты Российской Федерации», </w:t>
      </w:r>
      <w:r>
        <w:rPr>
          <w:rFonts w:ascii="Times New Roman" w:hAnsi="Times New Roman" w:cs="Times New Roman"/>
          <w:color w:val="000000" w:themeColor="text1"/>
          <w:sz w:val="28"/>
          <w:szCs w:val="28"/>
        </w:rPr>
        <w:t xml:space="preserve">Федеральным законом </w:t>
      </w:r>
      <w:r>
        <w:rPr>
          <w:rFonts w:ascii="Times New Roman" w:eastAsiaTheme="minorHAnsi" w:hAnsi="Times New Roman" w:cs="Times New Roman"/>
          <w:sz w:val="28"/>
          <w:szCs w:val="28"/>
          <w:lang w:eastAsia="en-US"/>
        </w:rPr>
        <w:t>30 декабря 2020 года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w:t>
      </w:r>
      <w:proofErr w:type="gramEnd"/>
      <w:r>
        <w:rPr>
          <w:rFonts w:ascii="Times New Roman" w:eastAsiaTheme="minorHAnsi" w:hAnsi="Times New Roman" w:cs="Times New Roman"/>
          <w:sz w:val="28"/>
          <w:szCs w:val="28"/>
          <w:lang w:eastAsia="en-US"/>
        </w:rPr>
        <w:t xml:space="preserve"> развития территорий».</w:t>
      </w:r>
    </w:p>
    <w:p w:rsidR="00F65B00" w:rsidRDefault="00F65B00" w:rsidP="00F65B00">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Проект закона состоит из двух статей, первой статьей вносятся изменения в Закон Республики Алтай  № 9-РЗ, второй статьей определяется срок вступления в силу проекта закона.</w:t>
      </w:r>
    </w:p>
    <w:p w:rsidR="00F65B00" w:rsidRDefault="00F65B00" w:rsidP="00F65B0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Принятие проекта закона не потребует дополнительных расходов, финансируемых за счет средств республиканского бюджета Республики Алтай.</w:t>
      </w:r>
    </w:p>
    <w:p w:rsidR="00F65B00" w:rsidRDefault="00F65B00" w:rsidP="00F65B0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Принятие проекта закона потребует принятие нормативных правовых актов Республики Алтай в соответствии с приложенным перечнем, не потребует признания </w:t>
      </w:r>
      <w:proofErr w:type="gramStart"/>
      <w:r>
        <w:rPr>
          <w:rFonts w:ascii="Times New Roman" w:hAnsi="Times New Roman" w:cs="Times New Roman"/>
          <w:color w:val="000000" w:themeColor="text1"/>
          <w:sz w:val="28"/>
          <w:szCs w:val="28"/>
        </w:rPr>
        <w:t>утратившими</w:t>
      </w:r>
      <w:proofErr w:type="gramEnd"/>
      <w:r>
        <w:rPr>
          <w:rFonts w:ascii="Times New Roman" w:hAnsi="Times New Roman" w:cs="Times New Roman"/>
          <w:color w:val="000000" w:themeColor="text1"/>
          <w:sz w:val="28"/>
          <w:szCs w:val="28"/>
        </w:rPr>
        <w:t xml:space="preserve"> силу, изменения и приостановления нормативных правовых актов Республики Алтай.</w:t>
      </w:r>
    </w:p>
    <w:p w:rsidR="00F65B00" w:rsidRDefault="00F65B00" w:rsidP="00F65B0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проекту закона проведена антикоррупционная экспертиза в порядке, установленном федеральным законодательством и законодательством Республики Алтай, в соответствии с которой в проекте закона отсутствуют положения, способствующие созданию условий для проявления коррупции.</w:t>
      </w:r>
    </w:p>
    <w:p w:rsidR="00F65B00" w:rsidRDefault="00F65B00" w:rsidP="00F65B00">
      <w:pPr>
        <w:spacing w:after="0" w:line="240" w:lineRule="auto"/>
        <w:jc w:val="center"/>
        <w:rPr>
          <w:rFonts w:ascii="Times New Roman" w:hAnsi="Times New Roman" w:cs="Times New Roman"/>
          <w:b/>
          <w:color w:val="000000" w:themeColor="text1"/>
          <w:sz w:val="28"/>
          <w:szCs w:val="28"/>
        </w:rPr>
      </w:pPr>
    </w:p>
    <w:p w:rsidR="00F65B00" w:rsidRDefault="00F65B00" w:rsidP="00F65B00">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ПЕРЕЧЕНЬ</w:t>
      </w:r>
    </w:p>
    <w:p w:rsidR="00F65B00" w:rsidRDefault="00F65B00" w:rsidP="00F65B00">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нормативных правовых актов Республики Алтай,</w:t>
      </w:r>
    </w:p>
    <w:p w:rsidR="00F65B00" w:rsidRDefault="00F65B00" w:rsidP="00F65B00">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подлежащих принятию в случае принятия проекта закона </w:t>
      </w:r>
      <w:r>
        <w:rPr>
          <w:rFonts w:ascii="Times New Roman" w:hAnsi="Times New Roman" w:cs="Times New Roman"/>
          <w:b/>
          <w:bCs/>
          <w:color w:val="000000" w:themeColor="text1"/>
          <w:spacing w:val="-1"/>
          <w:sz w:val="28"/>
          <w:szCs w:val="28"/>
        </w:rPr>
        <w:t>Республики Алтай «</w:t>
      </w:r>
      <w:r>
        <w:rPr>
          <w:rFonts w:ascii="Times New Roman" w:hAnsi="Times New Roman" w:cs="Times New Roman"/>
          <w:b/>
          <w:color w:val="000000" w:themeColor="text1"/>
          <w:sz w:val="28"/>
          <w:szCs w:val="28"/>
        </w:rPr>
        <w:t>О внесении изменений в</w:t>
      </w:r>
      <w:r>
        <w:rPr>
          <w:rFonts w:ascii="Times New Roman" w:hAnsi="Times New Roman" w:cs="Times New Roman"/>
          <w:b/>
          <w:bCs/>
          <w:color w:val="000000" w:themeColor="text1"/>
          <w:sz w:val="28"/>
          <w:szCs w:val="28"/>
        </w:rPr>
        <w:t xml:space="preserve"> Закон </w:t>
      </w:r>
      <w:r>
        <w:rPr>
          <w:rFonts w:ascii="Times New Roman" w:hAnsi="Times New Roman" w:cs="Times New Roman"/>
          <w:b/>
          <w:color w:val="000000" w:themeColor="text1"/>
          <w:sz w:val="28"/>
          <w:szCs w:val="28"/>
        </w:rPr>
        <w:t>Республики Алтай «О регулировании градостроительной деятельности на территории Республики Алтай»</w:t>
      </w:r>
    </w:p>
    <w:p w:rsidR="00F65B00" w:rsidRDefault="00F65B00" w:rsidP="00F65B0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Принятие проекта закона Республики Алтай «О внесении изменений в </w:t>
      </w:r>
      <w:r>
        <w:rPr>
          <w:rFonts w:ascii="Times New Roman" w:hAnsi="Times New Roman" w:cs="Times New Roman"/>
          <w:bCs/>
          <w:color w:val="000000" w:themeColor="text1"/>
          <w:sz w:val="28"/>
          <w:szCs w:val="28"/>
        </w:rPr>
        <w:t xml:space="preserve">Закон </w:t>
      </w:r>
      <w:r>
        <w:rPr>
          <w:rFonts w:ascii="Times New Roman" w:hAnsi="Times New Roman" w:cs="Times New Roman"/>
          <w:color w:val="000000" w:themeColor="text1"/>
          <w:sz w:val="28"/>
          <w:szCs w:val="28"/>
        </w:rPr>
        <w:t>Республики Алтай «О регулировании градостроительной деятельности на территории Республики Алтай»  потребует принятия постановлений Правительства Республики Алтай со следующими предполагаемыми наименованиями:</w:t>
      </w:r>
    </w:p>
    <w:p w:rsidR="00F65B00" w:rsidRDefault="00F65B00" w:rsidP="00F65B00">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 Об определении критериев многоквартирных домов, которые не признаны аварийными и подлежащими сносу или реконструкции, расположенных в границах застроенной территории, в отношении которой осуществляется комплексное развитие территории жилой застройки;</w:t>
      </w:r>
    </w:p>
    <w:p w:rsidR="00F65B00" w:rsidRPr="00F65B00" w:rsidRDefault="00F65B00" w:rsidP="00F65B00">
      <w:pPr>
        <w:spacing w:after="0" w:line="240" w:lineRule="auto"/>
        <w:ind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2. Об утверждении Порядка согласования проекта решения о комплексном развитии территории жилой застройки, проекта решения о комплексном развитии территории нежилой застройки</w:t>
      </w:r>
      <w:r w:rsidRPr="00F65B00">
        <w:rPr>
          <w:rFonts w:ascii="Times New Roman" w:hAnsi="Times New Roman" w:cs="Times New Roman"/>
          <w:color w:val="000000" w:themeColor="text1"/>
          <w:sz w:val="28"/>
          <w:szCs w:val="28"/>
        </w:rPr>
        <w:t xml:space="preserve">, </w:t>
      </w:r>
      <w:proofErr w:type="gramStart"/>
      <w:r w:rsidRPr="00F65B00">
        <w:rPr>
          <w:rFonts w:ascii="Times New Roman" w:hAnsi="Times New Roman" w:cs="Times New Roman"/>
          <w:color w:val="000000" w:themeColor="text1"/>
          <w:sz w:val="28"/>
          <w:szCs w:val="28"/>
        </w:rPr>
        <w:t>подготовленных</w:t>
      </w:r>
      <w:proofErr w:type="gramEnd"/>
      <w:r w:rsidRPr="00F65B00">
        <w:rPr>
          <w:rFonts w:ascii="Times New Roman" w:hAnsi="Times New Roman" w:cs="Times New Roman"/>
          <w:color w:val="000000" w:themeColor="text1"/>
          <w:sz w:val="28"/>
          <w:szCs w:val="28"/>
        </w:rPr>
        <w:t xml:space="preserve"> главой местной администрации, с </w:t>
      </w:r>
      <w:r w:rsidRPr="00F65B00">
        <w:rPr>
          <w:rFonts w:ascii="Times New Roman" w:eastAsiaTheme="minorHAnsi" w:hAnsi="Times New Roman" w:cs="Times New Roman"/>
          <w:color w:val="000000" w:themeColor="text1"/>
          <w:sz w:val="28"/>
          <w:szCs w:val="28"/>
          <w:lang w:eastAsia="en-US"/>
        </w:rPr>
        <w:t>уполномоченным Правительством Республики Алтай исполнительным органом государственной власти Республики  Алтай;</w:t>
      </w:r>
    </w:p>
    <w:p w:rsidR="00F65B00" w:rsidRPr="00F65B00" w:rsidRDefault="00F65B00" w:rsidP="00F65B00">
      <w:pPr>
        <w:spacing w:after="0" w:line="240" w:lineRule="auto"/>
        <w:ind w:firstLine="709"/>
        <w:jc w:val="both"/>
        <w:rPr>
          <w:rFonts w:ascii="Times New Roman" w:eastAsiaTheme="minorHAnsi" w:hAnsi="Times New Roman" w:cs="Times New Roman"/>
          <w:sz w:val="28"/>
          <w:szCs w:val="28"/>
          <w:lang w:eastAsia="en-US"/>
        </w:rPr>
      </w:pPr>
      <w:r w:rsidRPr="00F65B00">
        <w:rPr>
          <w:rFonts w:ascii="Times New Roman" w:eastAsiaTheme="minorHAnsi" w:hAnsi="Times New Roman" w:cs="Times New Roman"/>
          <w:color w:val="000000" w:themeColor="text1"/>
          <w:sz w:val="28"/>
          <w:szCs w:val="28"/>
          <w:lang w:eastAsia="en-US"/>
        </w:rPr>
        <w:t>3. О мер</w:t>
      </w:r>
      <w:r w:rsidRPr="00F65B00">
        <w:rPr>
          <w:rFonts w:ascii="Times New Roman" w:eastAsiaTheme="minorHAnsi" w:hAnsi="Times New Roman" w:cs="Times New Roman"/>
          <w:sz w:val="28"/>
          <w:szCs w:val="28"/>
          <w:lang w:eastAsia="en-US"/>
        </w:rPr>
        <w:t xml:space="preserve">ах по </w:t>
      </w:r>
      <w:r w:rsidRPr="00F65B00">
        <w:rPr>
          <w:rFonts w:ascii="Times New Roman" w:eastAsiaTheme="minorHAnsi" w:hAnsi="Times New Roman" w:cs="Times New Roman"/>
          <w:color w:val="000000" w:themeColor="text1"/>
          <w:sz w:val="28"/>
          <w:szCs w:val="28"/>
          <w:lang w:eastAsia="en-US"/>
        </w:rPr>
        <w:t xml:space="preserve">реализации решения о комплексном развитии территории жилой застройки в случаях, указанных в </w:t>
      </w:r>
      <w:hyperlink r:id="rId16" w:history="1">
        <w:r w:rsidRPr="00F65B00">
          <w:rPr>
            <w:rStyle w:val="ab"/>
            <w:rFonts w:ascii="Times New Roman" w:eastAsiaTheme="minorHAnsi" w:hAnsi="Times New Roman" w:cs="Times New Roman"/>
            <w:color w:val="000000" w:themeColor="text1"/>
            <w:sz w:val="28"/>
            <w:szCs w:val="28"/>
            <w:u w:val="none"/>
            <w:lang w:eastAsia="en-US"/>
          </w:rPr>
          <w:t>пунктах 2</w:t>
        </w:r>
      </w:hyperlink>
      <w:r w:rsidRPr="00F65B00">
        <w:rPr>
          <w:rFonts w:ascii="Times New Roman" w:eastAsiaTheme="minorHAnsi" w:hAnsi="Times New Roman" w:cs="Times New Roman"/>
          <w:color w:val="000000" w:themeColor="text1"/>
          <w:sz w:val="28"/>
          <w:szCs w:val="28"/>
          <w:lang w:eastAsia="en-US"/>
        </w:rPr>
        <w:t xml:space="preserve"> и </w:t>
      </w:r>
      <w:hyperlink r:id="rId17" w:history="1">
        <w:r w:rsidRPr="00F65B00">
          <w:rPr>
            <w:rStyle w:val="ab"/>
            <w:rFonts w:ascii="Times New Roman" w:eastAsiaTheme="minorHAnsi" w:hAnsi="Times New Roman" w:cs="Times New Roman"/>
            <w:color w:val="000000" w:themeColor="text1"/>
            <w:sz w:val="28"/>
            <w:szCs w:val="28"/>
            <w:u w:val="none"/>
            <w:lang w:eastAsia="en-US"/>
          </w:rPr>
          <w:t>3 части 2</w:t>
        </w:r>
      </w:hyperlink>
      <w:r w:rsidRPr="00F65B00">
        <w:rPr>
          <w:rFonts w:ascii="Times New Roman" w:eastAsiaTheme="minorHAnsi" w:hAnsi="Times New Roman" w:cs="Times New Roman"/>
          <w:color w:val="000000" w:themeColor="text1"/>
          <w:sz w:val="28"/>
          <w:szCs w:val="28"/>
          <w:lang w:eastAsia="en-US"/>
        </w:rPr>
        <w:t xml:space="preserve"> статьи 66 Градостроительного</w:t>
      </w:r>
      <w:r w:rsidRPr="00F65B00">
        <w:rPr>
          <w:rFonts w:ascii="Times New Roman" w:eastAsiaTheme="minorHAnsi" w:hAnsi="Times New Roman" w:cs="Times New Roman"/>
          <w:sz w:val="28"/>
          <w:szCs w:val="28"/>
          <w:lang w:eastAsia="en-US"/>
        </w:rPr>
        <w:t xml:space="preserve"> кодекса Российской Федерации;</w:t>
      </w:r>
    </w:p>
    <w:p w:rsidR="00F65B00" w:rsidRDefault="00F65B00" w:rsidP="00F65B00">
      <w:pPr>
        <w:spacing w:after="0" w:line="240" w:lineRule="auto"/>
        <w:ind w:firstLine="709"/>
        <w:jc w:val="both"/>
        <w:rPr>
          <w:rFonts w:ascii="Times New Roman" w:eastAsiaTheme="minorHAnsi" w:hAnsi="Times New Roman" w:cs="Times New Roman"/>
          <w:sz w:val="28"/>
          <w:szCs w:val="28"/>
          <w:lang w:eastAsia="en-US"/>
        </w:rPr>
      </w:pPr>
      <w:r w:rsidRPr="00F65B00">
        <w:rPr>
          <w:rFonts w:ascii="Times New Roman" w:eastAsiaTheme="minorHAnsi" w:hAnsi="Times New Roman" w:cs="Times New Roman"/>
          <w:sz w:val="28"/>
          <w:szCs w:val="28"/>
          <w:lang w:eastAsia="en-US"/>
        </w:rPr>
        <w:t>4. Об установлении предельного срока проведения общих</w:t>
      </w:r>
      <w:r>
        <w:rPr>
          <w:rFonts w:ascii="Times New Roman" w:eastAsiaTheme="minorHAnsi" w:hAnsi="Times New Roman" w:cs="Times New Roman"/>
          <w:sz w:val="28"/>
          <w:szCs w:val="28"/>
          <w:lang w:eastAsia="en-US"/>
        </w:rPr>
        <w:t xml:space="preserve">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w:t>
      </w:r>
    </w:p>
    <w:p w:rsidR="00F65B00" w:rsidRDefault="00F65B00" w:rsidP="00F65B00">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Об определении начальной цены торгов на право заключения договора о комплексном развитии территории в случае, если решение о комплексном развитии территории принятого Правительством Республики Алтай или главой местной администрации;</w:t>
      </w:r>
    </w:p>
    <w:p w:rsidR="00F65B00" w:rsidRDefault="00F65B00" w:rsidP="00F65B00">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 Об определении Порядка заключения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w:t>
      </w:r>
    </w:p>
    <w:p w:rsidR="00F65B00" w:rsidRDefault="00F65B00" w:rsidP="00F65B00">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Об утверждении Порядка приобретения </w:t>
      </w:r>
      <w:r>
        <w:rPr>
          <w:rFonts w:ascii="Times New Roman" w:eastAsiaTheme="minorHAnsi" w:hAnsi="Times New Roman" w:cs="Times New Roman"/>
          <w:sz w:val="28"/>
          <w:szCs w:val="28"/>
          <w:lang w:eastAsia="en-US"/>
        </w:rPr>
        <w:t xml:space="preserve">собственников жилых помещений за доплату жилых помещений большей площади и (или) жилых помещений, имеющих большее количество комнат, чем предоставляемые им жилые помещения, в том числе за счет средств материнского (семейного) капитала, жилищных субсидий и социальных выплат, право на </w:t>
      </w:r>
      <w:proofErr w:type="gramStart"/>
      <w:r>
        <w:rPr>
          <w:rFonts w:ascii="Times New Roman" w:eastAsiaTheme="minorHAnsi" w:hAnsi="Times New Roman" w:cs="Times New Roman"/>
          <w:sz w:val="28"/>
          <w:szCs w:val="28"/>
          <w:lang w:eastAsia="en-US"/>
        </w:rPr>
        <w:t>получение</w:t>
      </w:r>
      <w:proofErr w:type="gramEnd"/>
      <w:r>
        <w:rPr>
          <w:rFonts w:ascii="Times New Roman" w:eastAsiaTheme="minorHAnsi" w:hAnsi="Times New Roman" w:cs="Times New Roman"/>
          <w:sz w:val="28"/>
          <w:szCs w:val="28"/>
          <w:lang w:eastAsia="en-US"/>
        </w:rPr>
        <w:t xml:space="preserve"> которых подтверждается также государственными жилищными </w:t>
      </w:r>
      <w:r>
        <w:rPr>
          <w:rFonts w:ascii="Times New Roman" w:eastAsiaTheme="minorHAnsi" w:hAnsi="Times New Roman" w:cs="Times New Roman"/>
          <w:sz w:val="28"/>
          <w:szCs w:val="28"/>
          <w:lang w:eastAsia="en-US"/>
        </w:rPr>
        <w:lastRenderedPageBreak/>
        <w:t>сертификатами, и иных не запрещенных законодательством Российской Федерации источников.</w:t>
      </w:r>
    </w:p>
    <w:p w:rsidR="00F65B00" w:rsidRDefault="00F65B00" w:rsidP="00F65B00">
      <w:pPr>
        <w:spacing w:after="0" w:line="240" w:lineRule="auto"/>
      </w:pPr>
    </w:p>
    <w:p w:rsidR="00F65B00" w:rsidRDefault="00F65B00">
      <w:pPr>
        <w:spacing w:after="0" w:line="240" w:lineRule="auto"/>
      </w:pPr>
    </w:p>
    <w:sectPr w:rsidR="00F65B00" w:rsidSect="00F65B00">
      <w:head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AEA" w:rsidRDefault="00E24AEA" w:rsidP="008B504D">
      <w:pPr>
        <w:spacing w:after="0" w:line="240" w:lineRule="auto"/>
      </w:pPr>
      <w:r>
        <w:separator/>
      </w:r>
    </w:p>
  </w:endnote>
  <w:endnote w:type="continuationSeparator" w:id="0">
    <w:p w:rsidR="00E24AEA" w:rsidRDefault="00E24AEA" w:rsidP="008B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AEA" w:rsidRDefault="00E24AEA" w:rsidP="008B504D">
      <w:pPr>
        <w:spacing w:after="0" w:line="240" w:lineRule="auto"/>
      </w:pPr>
      <w:r>
        <w:separator/>
      </w:r>
    </w:p>
  </w:footnote>
  <w:footnote w:type="continuationSeparator" w:id="0">
    <w:p w:rsidR="00E24AEA" w:rsidRDefault="00E24AEA" w:rsidP="008B5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46942"/>
      <w:docPartObj>
        <w:docPartGallery w:val="Page Numbers (Top of Page)"/>
        <w:docPartUnique/>
      </w:docPartObj>
    </w:sdtPr>
    <w:sdtEndPr/>
    <w:sdtContent>
      <w:p w:rsidR="008B504D" w:rsidRDefault="008B504D">
        <w:pPr>
          <w:pStyle w:val="a7"/>
          <w:jc w:val="center"/>
        </w:pPr>
        <w:r>
          <w:fldChar w:fldCharType="begin"/>
        </w:r>
        <w:r>
          <w:instrText>PAGE   \* MERGEFORMAT</w:instrText>
        </w:r>
        <w:r>
          <w:fldChar w:fldCharType="separate"/>
        </w:r>
        <w:r w:rsidR="000B1594">
          <w:rPr>
            <w:noProof/>
          </w:rPr>
          <w:t>12</w:t>
        </w:r>
        <w:r>
          <w:fldChar w:fldCharType="end"/>
        </w:r>
      </w:p>
    </w:sdtContent>
  </w:sdt>
  <w:p w:rsidR="008B504D" w:rsidRDefault="008B504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03B69"/>
    <w:multiLevelType w:val="hybridMultilevel"/>
    <w:tmpl w:val="2CF6343A"/>
    <w:lvl w:ilvl="0" w:tplc="FEEC614A">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097B"/>
    <w:rsid w:val="000B1594"/>
    <w:rsid w:val="00194C99"/>
    <w:rsid w:val="001B25A4"/>
    <w:rsid w:val="002D37BB"/>
    <w:rsid w:val="002D7D75"/>
    <w:rsid w:val="00322FF7"/>
    <w:rsid w:val="003472F3"/>
    <w:rsid w:val="003C68A9"/>
    <w:rsid w:val="007E6993"/>
    <w:rsid w:val="00884523"/>
    <w:rsid w:val="008B504D"/>
    <w:rsid w:val="008C6B5C"/>
    <w:rsid w:val="00933961"/>
    <w:rsid w:val="009E3852"/>
    <w:rsid w:val="00A8506F"/>
    <w:rsid w:val="00AE6E3B"/>
    <w:rsid w:val="00B32D8C"/>
    <w:rsid w:val="00B925FB"/>
    <w:rsid w:val="00BF097B"/>
    <w:rsid w:val="00C35161"/>
    <w:rsid w:val="00C35CD8"/>
    <w:rsid w:val="00C47A2C"/>
    <w:rsid w:val="00DE7965"/>
    <w:rsid w:val="00DF20AF"/>
    <w:rsid w:val="00DF3AE1"/>
    <w:rsid w:val="00E24AEA"/>
    <w:rsid w:val="00E63FA8"/>
    <w:rsid w:val="00F65B00"/>
    <w:rsid w:val="00FB1D78"/>
    <w:rsid w:val="00FC2789"/>
    <w:rsid w:val="00FD49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2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rsid w:val="00BF097B"/>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
    <w:name w:val="Обычный (веб)1"/>
    <w:basedOn w:val="a"/>
    <w:rsid w:val="00BF097B"/>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10">
    <w:name w:val="Без интервала1"/>
    <w:rsid w:val="00BF097B"/>
    <w:pPr>
      <w:widowControl w:val="0"/>
      <w:suppressAutoHyphens/>
      <w:spacing w:after="0" w:line="100" w:lineRule="atLeast"/>
    </w:pPr>
    <w:rPr>
      <w:rFonts w:ascii="Arial" w:eastAsia="Times New Roman" w:hAnsi="Arial" w:cs="Arial"/>
      <w:sz w:val="26"/>
      <w:szCs w:val="26"/>
      <w:lang w:eastAsia="ar-SA"/>
    </w:rPr>
  </w:style>
  <w:style w:type="paragraph" w:customStyle="1" w:styleId="11">
    <w:name w:val="Абзац списка1"/>
    <w:basedOn w:val="a"/>
    <w:rsid w:val="00BF097B"/>
    <w:pPr>
      <w:widowControl w:val="0"/>
      <w:suppressAutoHyphens/>
      <w:spacing w:after="0" w:line="100" w:lineRule="atLeast"/>
      <w:ind w:left="720"/>
    </w:pPr>
    <w:rPr>
      <w:rFonts w:ascii="Arial" w:eastAsia="Times New Roman" w:hAnsi="Arial" w:cs="Arial"/>
      <w:sz w:val="26"/>
      <w:szCs w:val="26"/>
      <w:lang w:eastAsia="ar-SA"/>
    </w:rPr>
  </w:style>
  <w:style w:type="character" w:customStyle="1" w:styleId="a4">
    <w:name w:val="Цветовое выделение"/>
    <w:rsid w:val="00BF097B"/>
    <w:rPr>
      <w:b/>
      <w:bCs w:val="0"/>
      <w:color w:val="26282F"/>
      <w:sz w:val="26"/>
    </w:rPr>
  </w:style>
  <w:style w:type="character" w:customStyle="1" w:styleId="a5">
    <w:name w:val="Гипертекстовая ссылка"/>
    <w:uiPriority w:val="99"/>
    <w:rsid w:val="00BF097B"/>
    <w:rPr>
      <w:b/>
      <w:bCs w:val="0"/>
      <w:color w:val="106BBE"/>
      <w:sz w:val="26"/>
    </w:rPr>
  </w:style>
  <w:style w:type="paragraph" w:styleId="a6">
    <w:name w:val="List Paragraph"/>
    <w:basedOn w:val="a"/>
    <w:uiPriority w:val="34"/>
    <w:qFormat/>
    <w:rsid w:val="00AE6E3B"/>
    <w:pPr>
      <w:ind w:left="720"/>
      <w:contextualSpacing/>
    </w:pPr>
  </w:style>
  <w:style w:type="paragraph" w:styleId="a7">
    <w:name w:val="header"/>
    <w:basedOn w:val="a"/>
    <w:link w:val="a8"/>
    <w:uiPriority w:val="99"/>
    <w:unhideWhenUsed/>
    <w:rsid w:val="008B504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504D"/>
  </w:style>
  <w:style w:type="paragraph" w:styleId="a9">
    <w:name w:val="footer"/>
    <w:basedOn w:val="a"/>
    <w:link w:val="aa"/>
    <w:uiPriority w:val="99"/>
    <w:unhideWhenUsed/>
    <w:rsid w:val="008B504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504D"/>
  </w:style>
  <w:style w:type="character" w:styleId="ab">
    <w:name w:val="Hyperlink"/>
    <w:basedOn w:val="a0"/>
    <w:uiPriority w:val="99"/>
    <w:semiHidden/>
    <w:unhideWhenUsed/>
    <w:rsid w:val="00F65B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0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21A4DD179C290A4361137A30FD2E6C01679010E3B8E9F4D23D48E2E9CE3C4389147C970678422289B88445608DDE3BDAB28C485350t2B7L" TargetMode="External"/><Relationship Id="rId13" Type="http://schemas.openxmlformats.org/officeDocument/2006/relationships/hyperlink" Target="consultantplus://offline/ref=8980E0A15EC25F358E8D454D0C332AE02DA0B12B8A7134B5759F2D54D4B226F6CA55B522835840331DDD974316A026FD7EB9DA9D3351ZFp7F"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B21A4DD179C290A4361137A30FD2E6C01679010E3B8E9F4D23D48E2E9CE3C4389147C970678462289B88445608DDE3BDAB28C485350t2B7L" TargetMode="External"/><Relationship Id="rId17" Type="http://schemas.openxmlformats.org/officeDocument/2006/relationships/hyperlink" Target="consultantplus://offline/ref=67FB541B4EE4CD251B5E46514BCD7AA14A0F19B61AE66E5A655526EAD3D8AAEE9CEA1DB1B5FF53A1733F2D9AA8373A7DC9654FB3877DY9p4G" TargetMode="External"/><Relationship Id="rId2" Type="http://schemas.openxmlformats.org/officeDocument/2006/relationships/styles" Target="styles.xml"/><Relationship Id="rId16" Type="http://schemas.openxmlformats.org/officeDocument/2006/relationships/hyperlink" Target="consultantplus://offline/ref=67FB541B4EE4CD251B5E46514BCD7AA14A0F19B61AE66E5A655526EAD3D8AAEE9CEA1DB1B5FF57A1733F2D9AA8373A7DC9654FB3877DY9p4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B21A4DD179C290A4361137A30FD2E6C01679010E3B8E9F4D23D48E2E9CE3C4389147C970678422289B88445608DDE3BDAB28C485350t2B7L" TargetMode="External"/><Relationship Id="rId5" Type="http://schemas.openxmlformats.org/officeDocument/2006/relationships/webSettings" Target="webSettings.xml"/><Relationship Id="rId15" Type="http://schemas.openxmlformats.org/officeDocument/2006/relationships/hyperlink" Target="consultantplus://offline/ref=32FD75659627B34D05D452A96CA875D12246B74D6312D2B1DD13C118A09DB4E8C69502AF888FC87C920FF137F18CAF50803868B4A91FfBy8F" TargetMode="External"/><Relationship Id="rId10" Type="http://schemas.openxmlformats.org/officeDocument/2006/relationships/hyperlink" Target="garantf1://32118193.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B21A4DD179C290A4361137A30FD2E6C01679010E3B8E9F4D23D48E2E9CE3C4389147C970678462289B88445608DDE3BDAB28C485350t2B7L" TargetMode="External"/><Relationship Id="rId14" Type="http://schemas.openxmlformats.org/officeDocument/2006/relationships/hyperlink" Target="consultantplus://offline/ref=8980E0A15EC25F358E8D454D0C332AE02DA0B12B8A7134B5759F2D54D4B226F6CA55B522835844331DDD974316A026FD7EB9DA9D3351ZFp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12</Pages>
  <Words>4134</Words>
  <Characters>23569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cp:lastModifiedBy>
  <cp:revision>6</cp:revision>
  <cp:lastPrinted>2020-05-27T09:08:00Z</cp:lastPrinted>
  <dcterms:created xsi:type="dcterms:W3CDTF">2020-05-27T09:27:00Z</dcterms:created>
  <dcterms:modified xsi:type="dcterms:W3CDTF">2021-03-26T09:31:00Z</dcterms:modified>
</cp:coreProperties>
</file>