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20" w:rsidRDefault="00F46E20" w:rsidP="00F46E20">
      <w:pPr>
        <w:tabs>
          <w:tab w:val="left" w:pos="614"/>
          <w:tab w:val="right" w:pos="8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Проект </w:t>
      </w: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ПРАВИТЕЛЬСТВО РЕСПУБЛИКИ АЛТАЙ</w:t>
      </w: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«_____»_________________2021 г.  №_________</w:t>
      </w: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6E20" w:rsidRDefault="00F46E20" w:rsidP="00F46E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Горно-Алтайск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977611">
        <w:rPr>
          <w:rFonts w:ascii="Times New Roman" w:hAnsi="Times New Roman"/>
          <w:b/>
          <w:sz w:val="28"/>
          <w:szCs w:val="28"/>
        </w:rPr>
        <w:t>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</w:p>
    <w:p w:rsidR="00F46E20" w:rsidRDefault="00F46E20" w:rsidP="00F46E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</w:t>
      </w:r>
      <w:r w:rsidR="00971064">
        <w:rPr>
          <w:rFonts w:ascii="Times New Roman" w:hAnsi="Times New Roman"/>
          <w:sz w:val="28"/>
          <w:szCs w:val="28"/>
        </w:rPr>
        <w:t>пунктом</w:t>
      </w:r>
      <w:r w:rsidR="00595CE3">
        <w:rPr>
          <w:rFonts w:ascii="Times New Roman" w:hAnsi="Times New Roman"/>
          <w:sz w:val="28"/>
          <w:szCs w:val="28"/>
        </w:rPr>
        <w:t xml:space="preserve"> 8 статьи 70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Правительство Республики Алтай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E20" w:rsidRDefault="007B10AD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6E20">
        <w:rPr>
          <w:rFonts w:ascii="Times New Roman" w:hAnsi="Times New Roman"/>
          <w:sz w:val="28"/>
          <w:szCs w:val="28"/>
        </w:rPr>
        <w:t xml:space="preserve"> Утвердить </w:t>
      </w:r>
      <w:r w:rsidR="00F46E2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прилагаемый Порядок </w:t>
      </w:r>
      <w:r w:rsidR="00BB0690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заключения </w:t>
      </w:r>
      <w:r w:rsidR="00BB0690" w:rsidRPr="00BB0690">
        <w:rPr>
          <w:rFonts w:ascii="Times New Roman" w:hAnsi="Times New Roman"/>
          <w:sz w:val="28"/>
          <w:szCs w:val="28"/>
        </w:rPr>
        <w:t>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="00F46E20">
        <w:rPr>
          <w:rFonts w:ascii="Times New Roman" w:hAnsi="Times New Roman"/>
          <w:sz w:val="28"/>
          <w:szCs w:val="28"/>
        </w:rPr>
        <w:t xml:space="preserve">. 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Республики Алтай,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20" w:rsidRDefault="00F46E20" w:rsidP="00F4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7A" w:rsidRDefault="0004327A" w:rsidP="0004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4327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Порядок</w:t>
      </w:r>
    </w:p>
    <w:p w:rsidR="00F46E20" w:rsidRDefault="0004327A" w:rsidP="0004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27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заключения </w:t>
      </w:r>
      <w:r w:rsidRPr="0004327A">
        <w:rPr>
          <w:rFonts w:ascii="Times New Roman" w:hAnsi="Times New Roman"/>
          <w:b/>
          <w:sz w:val="28"/>
          <w:szCs w:val="28"/>
        </w:rPr>
        <w:t>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</w:p>
    <w:p w:rsidR="000E21FD" w:rsidRDefault="000E21FD" w:rsidP="000E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928" w:rsidRDefault="000E21FD" w:rsidP="00A62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21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Порядок регулирует процедуру заключения органом местного самоуправления муниципального образования в </w:t>
      </w:r>
      <w:r w:rsidR="00FC693E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Республике Алтай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- уполномоченный орган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,)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без проведения торгов договоров о комплексном развитии территории с правообладателями земельных участков и (или) расположенных на них объектов недвижимого имущества, расположенных в границах территории, подлежащей комплексному развитию (далее - договор).</w:t>
      </w:r>
    </w:p>
    <w:p w:rsidR="00A62928" w:rsidRDefault="000E21FD" w:rsidP="00A62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Действие настоящего Порядка распространяется на случаи осуществления комплексного развития территории по инициативе правообладателей земельных участков и (или) расположенных на них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 недвижимого имущества в соответствии </w:t>
      </w:r>
      <w:r w:rsidR="00A62928" w:rsidRPr="00A629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hyperlink r:id="rId7" w:history="1">
        <w:r w:rsidR="00C50031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</w:t>
        </w:r>
        <w:r w:rsidR="00A62928" w:rsidRPr="00E3263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 статьи 70</w:t>
        </w:r>
      </w:hyperlink>
      <w:r w:rsidR="00A62928" w:rsidRPr="00E3263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62928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Федерации.</w:t>
      </w:r>
    </w:p>
    <w:p w:rsidR="00A62928" w:rsidRDefault="00E32635" w:rsidP="0050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0E21F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629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заключения договора с правообладателями принятие решения о комплексном развитии </w:t>
      </w:r>
      <w:r w:rsidR="00506BE2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требуется. При этом сведения, подлежащие включению в решение о комплексном развитии территории, подлежат включению в такой договор.</w:t>
      </w:r>
    </w:p>
    <w:p w:rsidR="00A3423C" w:rsidRDefault="00A3423C" w:rsidP="00A3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A62928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заключения договора правообладатель земельных участков и (или) расположенных на них объектов недвижимого имущества или его представитель (далее - заявитель) направляет способом, позволяющим подтвердить факт и дату направления, в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 местного самоуправления муниципального образования Республики Алтай (далее - орган местного самоуправления)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на территории которого предполагается осуществление комплексного развития территории, </w:t>
      </w:r>
      <w:r w:rsidR="003660B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следующие документы</w:t>
      </w:r>
      <w:r w:rsidR="003660BE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C50031" w:rsidRP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660BE" w:rsidRDefault="00A3423C" w:rsidP="0036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bookmarkStart w:id="0" w:name="Par2"/>
      <w:bookmarkEnd w:id="0"/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60B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) заявление на имя главы местной администрации муниципального образования </w:t>
      </w:r>
      <w:r w:rsidR="003660BE"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форме, содержащее предложение о заключении договора (далее - заявление);</w:t>
      </w:r>
    </w:p>
    <w:p w:rsidR="003660BE" w:rsidRDefault="003660BE" w:rsidP="0036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>2) документы, подтверждающие права на земельный участок (земельные участки) и (или) объекты недвижимого имущества, расположенные в границах комплексного развития территории;</w:t>
      </w:r>
    </w:p>
    <w:p w:rsidR="00C50031" w:rsidRDefault="003660BE" w:rsidP="0036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>3) соглашение о разграничении обязанностей по осуществлению мероприятий по комплексному развитию территории по инициативе правообладателей (в случае, если комплексное развитие территории по инициативе правообладателей осуществляется двумя и более правообладателями)</w:t>
      </w:r>
      <w:r w:rsidR="00F8165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7419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предусмотренное </w:t>
      </w:r>
      <w:hyperlink r:id="rId8" w:history="1">
        <w:r w:rsidR="00B74196" w:rsidRPr="000113A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5 статьи 70</w:t>
        </w:r>
      </w:hyperlink>
      <w:r w:rsidR="00B74196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660BE" w:rsidRDefault="003660BE" w:rsidP="0036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4)</w:t>
      </w:r>
      <w:r w:rsidR="00F45C78">
        <w:rPr>
          <w:rFonts w:ascii="Times New Roman" w:eastAsiaTheme="minorHAnsi" w:hAnsi="Times New Roman"/>
          <w:sz w:val="28"/>
          <w:szCs w:val="28"/>
          <w:lang w:eastAsia="en-US"/>
        </w:rPr>
        <w:t xml:space="preserve"> схему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границ территории, подлежащей комплексному развитию, подгото</w:t>
      </w:r>
      <w:r w:rsidR="001A1FCB">
        <w:rPr>
          <w:rFonts w:ascii="Times New Roman" w:eastAsiaTheme="minorHAnsi" w:hAnsi="Times New Roman"/>
          <w:sz w:val="28"/>
          <w:szCs w:val="28"/>
          <w:lang w:eastAsia="en-US"/>
        </w:rPr>
        <w:t>вленную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кадастровом плане территории с отображением существующих в ее границах объектов недвижимого имущества;</w:t>
      </w:r>
    </w:p>
    <w:p w:rsidR="00A24668" w:rsidRDefault="00A24668" w:rsidP="007F3D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="00C50031">
        <w:rPr>
          <w:rFonts w:ascii="Times New Roman" w:eastAsiaTheme="minorHAnsi" w:hAnsi="Times New Roman"/>
          <w:sz w:val="28"/>
          <w:szCs w:val="28"/>
          <w:lang w:eastAsia="en-US"/>
        </w:rPr>
        <w:t>) пояснительную записку, содержащую следующую информацию:</w:t>
      </w:r>
    </w:p>
    <w:p w:rsidR="00A24668" w:rsidRDefault="00A24668" w:rsidP="007F3D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предварительном расчете планируемого размещения объектов капитального строительства на территории комплексного развития в соответствии с документами территориального планирования, правилами землепользования и застройки, а также утвержденными региональными и местными нормативами градостроительного проектирования, описание необходимости осуществления строительства и (или) реконструкции объектов инженерной, социальной и коммунально-бытовой инфраструктур, предназначенных для обеспечения территории комплексного развития;</w:t>
      </w:r>
    </w:p>
    <w:p w:rsidR="00A24668" w:rsidRDefault="00A24668" w:rsidP="007F3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необходимых видах ресурсов, получаемых от сетей инженерно-технического обеспечения, а также о видах подключаемых сетей инженерно-технического обеспечения;</w:t>
      </w:r>
    </w:p>
    <w:p w:rsidR="00D77E77" w:rsidRDefault="00A24668" w:rsidP="00D7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планируемой величине не</w:t>
      </w:r>
      <w:r w:rsidR="00160C16">
        <w:rPr>
          <w:rFonts w:ascii="Times New Roman" w:eastAsiaTheme="minorHAnsi" w:hAnsi="Times New Roman"/>
          <w:sz w:val="28"/>
          <w:szCs w:val="28"/>
          <w:lang w:eastAsia="en-US"/>
        </w:rPr>
        <w:t>обходимой подключаемой нагрузки.</w:t>
      </w:r>
    </w:p>
    <w:p w:rsidR="00D77E77" w:rsidRDefault="003F24EC" w:rsidP="00D7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Документы, указанные в пункте 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4 настоящего Порядка, представляются в орган местного самоуправления заявителем или его представителем лично с предъявлением документа, удостоверяющего его личность или полномочия представителя, либо направляются через организации почтовой связи заказным письмом с уведомлением о вручении и описью прилагаемых документов.</w:t>
      </w:r>
    </w:p>
    <w:p w:rsidR="00D77E77" w:rsidRDefault="00D77E77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указанные в </w:t>
      </w:r>
      <w:hyperlink w:anchor="Par3" w:history="1">
        <w:r w:rsidR="00E3213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пункте</w:t>
        </w:r>
      </w:hyperlink>
      <w:r w:rsidRPr="00B068C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w:anchor="Par4" w:history="1">
        <w:r w:rsidR="00B068CF" w:rsidRPr="00B068C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представляются в копиях, заверенных в установленном законодательством порядке (при обращении через организацию почтовой связи), либо в копиях с одновременным предъявлением оригиналов указанных документов (при личном обращении).</w:t>
      </w:r>
    </w:p>
    <w:p w:rsidR="00D77E77" w:rsidRDefault="00B068CF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. Документы в день их поступления в орган местного самоуправления принимаются по описи и регистрируются в журнале регистрации с указанием даты и времени их поступления.</w:t>
      </w:r>
    </w:p>
    <w:p w:rsidR="00D77E77" w:rsidRDefault="00D77E77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Днем регистрации документов является день их поступления в орган местного самоуправления.</w:t>
      </w:r>
    </w:p>
    <w:p w:rsidR="00D77E77" w:rsidRDefault="0001022A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. Орган местного самоуправления рассматривает документы в течение 30 рабочих дней и принимает одно из следующих решений:</w:t>
      </w:r>
    </w:p>
    <w:p w:rsidR="00D77E77" w:rsidRDefault="00D77E77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заключить с заявителем договор;</w:t>
      </w:r>
    </w:p>
    <w:p w:rsidR="00D77E77" w:rsidRDefault="00D77E77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отказать заявителю в заключени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договора.</w:t>
      </w:r>
    </w:p>
    <w:p w:rsidR="00D77E77" w:rsidRDefault="00E3213D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. Основанием для отказа заявителю в заключени</w:t>
      </w:r>
      <w:proofErr w:type="gramStart"/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договора является:</w:t>
      </w:r>
    </w:p>
    <w:p w:rsidR="00D77E77" w:rsidRDefault="00D77E77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непредставление (представление не в полном объеме) документов</w:t>
      </w:r>
      <w:r w:rsidR="00344EBF">
        <w:rPr>
          <w:rFonts w:ascii="Times New Roman" w:eastAsiaTheme="minorHAnsi" w:hAnsi="Times New Roman"/>
          <w:sz w:val="28"/>
          <w:szCs w:val="28"/>
          <w:lang w:eastAsia="en-US"/>
        </w:rPr>
        <w:t>, указанных в пункте 4 настоящего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77E77" w:rsidRDefault="00D77E77" w:rsidP="00742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</w:t>
      </w:r>
      <w:r w:rsidR="0001022A">
        <w:rPr>
          <w:rFonts w:ascii="Times New Roman" w:eastAsiaTheme="minorHAnsi" w:hAnsi="Times New Roman"/>
          <w:sz w:val="28"/>
          <w:szCs w:val="28"/>
          <w:lang w:eastAsia="en-US"/>
        </w:rPr>
        <w:t>ации, содержащейся в документах;</w:t>
      </w:r>
    </w:p>
    <w:p w:rsidR="001E288D" w:rsidRDefault="000D5273" w:rsidP="001E2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1022A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предлагаемого комплексного развития территории утвержденным документам территориального планирования Российской Федерации, Республики Алтай, муниципального района.</w:t>
      </w:r>
    </w:p>
    <w:p w:rsidR="001E288D" w:rsidRDefault="00E3213D" w:rsidP="001E2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. В случае принятия решения об отказе в заключени</w:t>
      </w:r>
      <w:proofErr w:type="gramStart"/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договора орган местного самоуправления в течение трех рабочих дней со дня его принятия в письменной форме уведомляет заявителя о принятом решении (с указанием причин отказа).</w:t>
      </w:r>
    </w:p>
    <w:p w:rsidR="00D77E77" w:rsidRDefault="00D77E77" w:rsidP="001E2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Заявитель вправе повторно представить в орган местного самоуправления документы после устранения причин отказа в порядке, установленном настоящим Порядком.</w:t>
      </w:r>
    </w:p>
    <w:p w:rsidR="001E288D" w:rsidRDefault="00E3213D" w:rsidP="001E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. Договор заключается в письменной форме в количестве экземпляров, определяемом органом местного самоуправления.</w:t>
      </w:r>
    </w:p>
    <w:p w:rsidR="00D77E77" w:rsidRDefault="00D77E77" w:rsidP="001E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договора определяется в соответствии со </w:t>
      </w:r>
      <w:hyperlink r:id="rId9" w:history="1">
        <w:r w:rsidRPr="001E288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68</w:t>
        </w:r>
      </w:hyperlink>
      <w:r w:rsidRPr="001E288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 с учетом положений </w:t>
      </w:r>
      <w:hyperlink r:id="rId10" w:history="1">
        <w:r w:rsidRPr="001E288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статьи 70</w:t>
        </w:r>
      </w:hyperlink>
      <w:r w:rsidRPr="001E288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Федерации.</w:t>
      </w:r>
    </w:p>
    <w:p w:rsidR="00D77E77" w:rsidRDefault="00E3213D" w:rsidP="001E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77E77">
        <w:rPr>
          <w:rFonts w:ascii="Times New Roman" w:eastAsiaTheme="minorHAnsi" w:hAnsi="Times New Roman"/>
          <w:sz w:val="28"/>
          <w:szCs w:val="28"/>
          <w:lang w:eastAsia="en-US"/>
        </w:rPr>
        <w:t>. Заключение договора осуществляется не позднее 10 рабочих дней со дня принятия органом местного самоуправления решения о заключении с заявителем договора.</w:t>
      </w:r>
    </w:p>
    <w:p w:rsidR="00D77E77" w:rsidRPr="00E1370E" w:rsidRDefault="00D77E77" w:rsidP="001E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7E77" w:rsidRDefault="00D77E77" w:rsidP="00D77E77">
      <w:pPr>
        <w:rPr>
          <w:color w:val="FF0000"/>
        </w:rPr>
      </w:pPr>
    </w:p>
    <w:p w:rsidR="001E288D" w:rsidRDefault="001E288D" w:rsidP="00D77E77">
      <w:pPr>
        <w:rPr>
          <w:color w:val="FF0000"/>
        </w:rPr>
      </w:pPr>
    </w:p>
    <w:p w:rsidR="001E288D" w:rsidRDefault="001E288D" w:rsidP="00D77E77">
      <w:pPr>
        <w:rPr>
          <w:color w:val="FF0000"/>
        </w:rPr>
      </w:pPr>
    </w:p>
    <w:p w:rsidR="001E288D" w:rsidRDefault="001E288D" w:rsidP="00D77E77">
      <w:pPr>
        <w:rPr>
          <w:color w:val="FF0000"/>
        </w:rPr>
      </w:pPr>
    </w:p>
    <w:p w:rsidR="001E288D" w:rsidRDefault="001E288D" w:rsidP="00D77E77">
      <w:pPr>
        <w:rPr>
          <w:color w:val="FF0000"/>
        </w:rPr>
      </w:pPr>
    </w:p>
    <w:p w:rsidR="001E288D" w:rsidRDefault="001E288D" w:rsidP="00D77E77">
      <w:pPr>
        <w:rPr>
          <w:color w:val="FF0000"/>
        </w:rPr>
      </w:pPr>
    </w:p>
    <w:p w:rsidR="001E288D" w:rsidRDefault="001E288D" w:rsidP="00D77E77">
      <w:pPr>
        <w:rPr>
          <w:color w:val="FF0000"/>
        </w:rPr>
      </w:pPr>
    </w:p>
    <w:p w:rsidR="00E900E6" w:rsidRDefault="00E900E6" w:rsidP="00D77E77">
      <w:pPr>
        <w:rPr>
          <w:color w:val="FF0000"/>
        </w:rPr>
      </w:pPr>
    </w:p>
    <w:p w:rsidR="00E900E6" w:rsidRDefault="00E900E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Default="007210F6" w:rsidP="00D77E77">
      <w:pPr>
        <w:rPr>
          <w:color w:val="FF0000"/>
        </w:rPr>
      </w:pPr>
    </w:p>
    <w:p w:rsidR="007210F6" w:rsidRPr="007210F6" w:rsidRDefault="007210F6" w:rsidP="007210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210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проекту постановления Правительства Республики Алтай 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210F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7210F6">
        <w:rPr>
          <w:rFonts w:ascii="Times New Roman" w:hAnsi="Times New Roman"/>
          <w:b/>
          <w:sz w:val="28"/>
          <w:szCs w:val="28"/>
        </w:rPr>
        <w:t>Об 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Pr="007210F6">
        <w:rPr>
          <w:rFonts w:ascii="Times New Roman" w:hAnsi="Times New Roman"/>
          <w:b/>
          <w:bCs/>
          <w:sz w:val="28"/>
          <w:szCs w:val="28"/>
        </w:rPr>
        <w:t>»</w:t>
      </w:r>
    </w:p>
    <w:p w:rsidR="007210F6" w:rsidRPr="007210F6" w:rsidRDefault="007210F6" w:rsidP="007210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0F6" w:rsidRPr="007210F6" w:rsidRDefault="007210F6" w:rsidP="007210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0F6">
        <w:rPr>
          <w:rFonts w:ascii="Times New Roman" w:hAnsi="Times New Roman"/>
          <w:color w:val="000000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0F6">
        <w:rPr>
          <w:rFonts w:ascii="Times New Roman" w:hAnsi="Times New Roman"/>
          <w:bCs/>
          <w:color w:val="000000"/>
          <w:sz w:val="28"/>
          <w:szCs w:val="28"/>
        </w:rPr>
        <w:t xml:space="preserve">           Разработчиком проекта постановления Правительства Республики Алтай </w:t>
      </w:r>
      <w:r w:rsidRPr="007210F6">
        <w:rPr>
          <w:rFonts w:ascii="Times New Roman" w:hAnsi="Times New Roman"/>
          <w:sz w:val="28"/>
          <w:szCs w:val="28"/>
          <w:lang w:eastAsia="ar-SA"/>
        </w:rPr>
        <w:t>«</w:t>
      </w:r>
      <w:r w:rsidRPr="007210F6">
        <w:rPr>
          <w:rFonts w:ascii="Times New Roman" w:hAnsi="Times New Roman"/>
          <w:sz w:val="28"/>
          <w:szCs w:val="28"/>
        </w:rPr>
        <w:t>Об 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Pr="007210F6">
        <w:rPr>
          <w:rFonts w:ascii="Times New Roman" w:hAnsi="Times New Roman"/>
          <w:bCs/>
          <w:sz w:val="28"/>
          <w:szCs w:val="28"/>
        </w:rPr>
        <w:t>»</w:t>
      </w:r>
      <w:r w:rsidRPr="007210F6">
        <w:rPr>
          <w:rFonts w:ascii="Times New Roman" w:hAnsi="Times New Roman"/>
          <w:color w:val="000000"/>
          <w:sz w:val="28"/>
          <w:szCs w:val="28"/>
        </w:rPr>
        <w:t xml:space="preserve"> (далее – проект постановления)</w:t>
      </w:r>
      <w:r w:rsidRPr="007210F6">
        <w:rPr>
          <w:rFonts w:ascii="Times New Roman" w:hAnsi="Times New Roman"/>
          <w:bCs/>
          <w:color w:val="000000"/>
          <w:sz w:val="28"/>
          <w:szCs w:val="28"/>
        </w:rPr>
        <w:t xml:space="preserve"> является Министерство регионального развития Республики Алтай </w:t>
      </w:r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t>(далее - Министерство).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0F6">
        <w:rPr>
          <w:rFonts w:ascii="Times New Roman" w:hAnsi="Times New Roman"/>
          <w:color w:val="000000"/>
          <w:sz w:val="28"/>
          <w:szCs w:val="28"/>
        </w:rPr>
        <w:t xml:space="preserve">Предметом правового регулирования проекта постановления является определение </w:t>
      </w:r>
      <w:r w:rsidRPr="007210F6">
        <w:rPr>
          <w:rFonts w:ascii="Times New Roman" w:hAnsi="Times New Roman"/>
          <w:sz w:val="28"/>
          <w:szCs w:val="28"/>
        </w:rPr>
        <w:t>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имущества.</w:t>
      </w:r>
      <w:r w:rsidRPr="007210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0F6" w:rsidRPr="007210F6" w:rsidRDefault="007210F6" w:rsidP="00721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6">
        <w:rPr>
          <w:rFonts w:ascii="Times New Roman" w:hAnsi="Times New Roman"/>
          <w:sz w:val="28"/>
          <w:szCs w:val="28"/>
        </w:rPr>
        <w:t xml:space="preserve">Целью разработки проекта постановления является приведение </w:t>
      </w:r>
      <w:r w:rsidRPr="007210F6">
        <w:rPr>
          <w:rFonts w:ascii="Times New Roman" w:hAnsi="Times New Roman"/>
          <w:sz w:val="28"/>
          <w:szCs w:val="28"/>
        </w:rPr>
        <w:br/>
        <w:t>законодательства Республики Алтай в соответствие с нормами Градостроительного кодекса Российской Федерации.</w:t>
      </w:r>
    </w:p>
    <w:p w:rsidR="007210F6" w:rsidRPr="007210F6" w:rsidRDefault="007210F6" w:rsidP="00721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6">
        <w:rPr>
          <w:rFonts w:ascii="Times New Roman" w:hAnsi="Times New Roman"/>
          <w:sz w:val="28"/>
          <w:szCs w:val="28"/>
        </w:rPr>
        <w:t xml:space="preserve">Необходимость принятия проекта постановления вызвана исполнением распоряжения Правительства Республики Алтай от 9 февраля 2021 года № 61-Р «О проведении правового мониторинга за </w:t>
      </w:r>
      <w:r w:rsidRPr="007210F6">
        <w:rPr>
          <w:rFonts w:ascii="Times New Roman" w:hAnsi="Times New Roman"/>
          <w:sz w:val="28"/>
          <w:szCs w:val="28"/>
          <w:lang w:val="en-US"/>
        </w:rPr>
        <w:t>IV</w:t>
      </w:r>
      <w:r w:rsidRPr="007210F6">
        <w:rPr>
          <w:rFonts w:ascii="Times New Roman" w:hAnsi="Times New Roman"/>
          <w:sz w:val="28"/>
          <w:szCs w:val="28"/>
        </w:rPr>
        <w:t xml:space="preserve"> квартал 2020 года».</w:t>
      </w:r>
    </w:p>
    <w:p w:rsidR="007210F6" w:rsidRPr="007210F6" w:rsidRDefault="007210F6" w:rsidP="007210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7210F6">
        <w:rPr>
          <w:rFonts w:ascii="Times New Roman" w:hAnsi="Times New Roman"/>
          <w:color w:val="000000"/>
          <w:sz w:val="28"/>
          <w:szCs w:val="28"/>
          <w:lang w:val="x-none" w:eastAsia="x-none"/>
        </w:rPr>
        <w:t>Правовым основанием принятия проекта постановления являются: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0F6">
        <w:rPr>
          <w:rFonts w:ascii="Times New Roman" w:hAnsi="Times New Roman"/>
          <w:color w:val="000000"/>
          <w:sz w:val="28"/>
          <w:szCs w:val="28"/>
        </w:rPr>
        <w:t xml:space="preserve">          1)</w:t>
      </w:r>
      <w:r w:rsidRPr="007210F6">
        <w:rPr>
          <w:rFonts w:ascii="Times New Roman" w:hAnsi="Times New Roman"/>
        </w:rPr>
        <w:t xml:space="preserve"> </w:t>
      </w:r>
      <w:r w:rsidRPr="007210F6">
        <w:rPr>
          <w:rFonts w:ascii="Times New Roman" w:hAnsi="Times New Roman"/>
          <w:sz w:val="28"/>
          <w:szCs w:val="28"/>
        </w:rPr>
        <w:t>часть 8 статьи 70</w:t>
      </w:r>
      <w:r w:rsidRPr="007210F6">
        <w:rPr>
          <w:rFonts w:ascii="Times New Roman" w:hAnsi="Times New Roman"/>
        </w:rPr>
        <w:t xml:space="preserve"> </w:t>
      </w:r>
      <w:r w:rsidRPr="007210F6">
        <w:rPr>
          <w:rFonts w:ascii="Times New Roman" w:hAnsi="Times New Roman"/>
          <w:sz w:val="28"/>
          <w:szCs w:val="28"/>
        </w:rPr>
        <w:t>Градостроительного кодекса Российской Федерации, согласно которой заключение договора осуществляется без проведения торгов на право заключения договора в порядке, определенном нормативным правовым актом субъекта Российской Федерации с учетом положений статьи 70 Градостроительного кодекса Российской Федерации;</w:t>
      </w:r>
    </w:p>
    <w:p w:rsidR="007210F6" w:rsidRDefault="007210F6" w:rsidP="007210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0F6">
        <w:rPr>
          <w:rFonts w:ascii="Times New Roman" w:hAnsi="Times New Roman"/>
          <w:sz w:val="28"/>
          <w:szCs w:val="28"/>
        </w:rPr>
        <w:t>2) часть 1 статьи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7A7A4E" w:rsidRDefault="007A7A4E" w:rsidP="007A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A4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A7A4E">
        <w:rPr>
          <w:rFonts w:ascii="Times New Roman" w:hAnsi="Times New Roman"/>
          <w:sz w:val="28"/>
          <w:szCs w:val="28"/>
        </w:rPr>
        <w:t>Министерством разработан проект Закона Республики Алтай «О внесении изменений в Закон Республики Алтай «О регулировании градостроительной деятельности на территории Республики Алтай» (далее – проект Закона), в котором будет закреплено полномочие Правительства Республики Алтай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4E">
        <w:rPr>
          <w:rFonts w:ascii="Times New Roman" w:hAnsi="Times New Roman"/>
          <w:sz w:val="28"/>
          <w:szCs w:val="28"/>
        </w:rPr>
        <w:t>определению</w:t>
      </w:r>
      <w:r w:rsidRPr="007A7A4E">
        <w:rPr>
          <w:rFonts w:ascii="Times New Roman" w:hAnsi="Times New Roman"/>
          <w:sz w:val="28"/>
          <w:szCs w:val="28"/>
        </w:rPr>
        <w:t xml:space="preserve"> порядка заключения договоров о комплексном развитии территории, заключаемых органами местного </w:t>
      </w:r>
      <w:r w:rsidRPr="007A7A4E">
        <w:rPr>
          <w:rFonts w:ascii="Times New Roman" w:hAnsi="Times New Roman"/>
          <w:sz w:val="28"/>
          <w:szCs w:val="28"/>
        </w:rPr>
        <w:lastRenderedPageBreak/>
        <w:t>самоуправления с правообладателями земельных участков и (или) расположенных на них объектов недвижимого имущества</w:t>
      </w:r>
      <w:r w:rsidRPr="007A7A4E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7A7A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7A4E">
        <w:rPr>
          <w:rFonts w:ascii="Times New Roman" w:hAnsi="Times New Roman"/>
          <w:sz w:val="28"/>
          <w:szCs w:val="28"/>
        </w:rPr>
        <w:t>В настоящее время данный проект Закона внесен на рассмотрение в Правительство Республики Алтай.</w:t>
      </w:r>
    </w:p>
    <w:p w:rsidR="007210F6" w:rsidRPr="007210F6" w:rsidRDefault="007A7A4E" w:rsidP="007A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10F6" w:rsidRPr="007210F6">
        <w:rPr>
          <w:rFonts w:ascii="Times New Roman" w:hAnsi="Times New Roman"/>
          <w:color w:val="000000"/>
          <w:sz w:val="28"/>
          <w:szCs w:val="28"/>
          <w:lang w:bidi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7210F6" w:rsidRPr="007210F6" w:rsidRDefault="007210F6" w:rsidP="007A7A4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7210F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Принятие проекта постановления не потребует признания </w:t>
      </w:r>
      <w:proofErr w:type="gramStart"/>
      <w:r w:rsidRPr="007210F6">
        <w:rPr>
          <w:rFonts w:ascii="Times New Roman" w:hAnsi="Times New Roman"/>
          <w:color w:val="000000"/>
          <w:sz w:val="28"/>
          <w:szCs w:val="28"/>
          <w:lang w:bidi="ru-RU"/>
        </w:rPr>
        <w:t>утратившими</w:t>
      </w:r>
      <w:proofErr w:type="gramEnd"/>
      <w:r w:rsidRPr="007210F6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силу, приостановления, изменения, принятия иных нормативных правовых актов Республики Алтай.</w:t>
      </w:r>
    </w:p>
    <w:p w:rsidR="007210F6" w:rsidRPr="007210F6" w:rsidRDefault="007210F6" w:rsidP="007A7A4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7210F6">
        <w:rPr>
          <w:rFonts w:ascii="Times New Roman" w:hAnsi="Times New Roman"/>
          <w:color w:val="000000"/>
          <w:sz w:val="28"/>
          <w:szCs w:val="28"/>
          <w:lang w:bidi="ru-RU"/>
        </w:rPr>
        <w:t>Проведение в отношении проекта постановления оценки регулирующего воздействия не требуется.</w:t>
      </w:r>
    </w:p>
    <w:p w:rsidR="007210F6" w:rsidRPr="007210F6" w:rsidRDefault="007210F6" w:rsidP="007A7A4E">
      <w:pPr>
        <w:widowControl w:val="0"/>
        <w:spacing w:after="0" w:line="240" w:lineRule="auto"/>
        <w:ind w:firstLine="70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210F6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210F6" w:rsidRPr="007210F6" w:rsidRDefault="007210F6" w:rsidP="007A7A4E">
      <w:pPr>
        <w:tabs>
          <w:tab w:val="left" w:pos="29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7210F6" w:rsidRPr="007210F6" w:rsidRDefault="007210F6" w:rsidP="007A7A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0F6" w:rsidRPr="007210F6" w:rsidRDefault="007210F6" w:rsidP="007A7A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10F6">
        <w:rPr>
          <w:rFonts w:ascii="Times New Roman" w:hAnsi="Times New Roman"/>
          <w:sz w:val="28"/>
          <w:szCs w:val="28"/>
        </w:rPr>
        <w:t>Министр</w:t>
      </w:r>
      <w:r w:rsidRPr="007210F6">
        <w:rPr>
          <w:rFonts w:ascii="Times New Roman" w:hAnsi="Times New Roman"/>
          <w:sz w:val="28"/>
          <w:szCs w:val="28"/>
        </w:rPr>
        <w:tab/>
      </w:r>
      <w:r w:rsidRPr="007210F6">
        <w:rPr>
          <w:rFonts w:ascii="Times New Roman" w:hAnsi="Times New Roman"/>
          <w:sz w:val="28"/>
          <w:szCs w:val="28"/>
        </w:rPr>
        <w:tab/>
      </w:r>
      <w:r w:rsidRPr="007210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К.В. </w:t>
      </w:r>
      <w:proofErr w:type="spellStart"/>
      <w:r w:rsidRPr="007210F6">
        <w:rPr>
          <w:rFonts w:ascii="Times New Roman" w:hAnsi="Times New Roman"/>
          <w:sz w:val="28"/>
          <w:szCs w:val="28"/>
        </w:rPr>
        <w:t>Зорий</w:t>
      </w:r>
      <w:proofErr w:type="spellEnd"/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F6" w:rsidRPr="007210F6" w:rsidRDefault="007210F6" w:rsidP="00721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bookmarkStart w:id="1" w:name="_GoBack"/>
      <w:bookmarkEnd w:id="1"/>
      <w:r w:rsidRPr="007210F6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ПЕРЕЧЕНЬ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10F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подлежащих 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признанию утратившими си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t xml:space="preserve">лу, приостановлению, изменению, 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приня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тию 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иных нормативных правовых актов Республики Алтай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 связи с принятием проекта 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постановления Правительства Республики Алтай </w:t>
      </w:r>
      <w:r w:rsidRPr="007210F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7210F6">
        <w:rPr>
          <w:rFonts w:ascii="Times New Roman" w:hAnsi="Times New Roman"/>
          <w:b/>
          <w:sz w:val="28"/>
          <w:szCs w:val="28"/>
        </w:rPr>
        <w:t>Об 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Pr="007210F6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80"/>
          <w:sz w:val="28"/>
          <w:szCs w:val="28"/>
        </w:rPr>
      </w:pP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proofErr w:type="gramStart"/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Принятие проекта постановления Правительства Республики Алтай </w:t>
      </w:r>
      <w:r w:rsidRPr="007210F6">
        <w:rPr>
          <w:rFonts w:ascii="Times New Roman" w:hAnsi="Times New Roman"/>
          <w:sz w:val="28"/>
          <w:szCs w:val="28"/>
          <w:lang w:eastAsia="ar-SA"/>
        </w:rPr>
        <w:t>«</w:t>
      </w:r>
      <w:r w:rsidRPr="007210F6">
        <w:rPr>
          <w:rFonts w:ascii="Times New Roman" w:hAnsi="Times New Roman"/>
          <w:sz w:val="28"/>
          <w:szCs w:val="28"/>
        </w:rPr>
        <w:t>Об 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Pr="007210F6">
        <w:rPr>
          <w:rFonts w:ascii="Times New Roman" w:hAnsi="Times New Roman"/>
          <w:bCs/>
          <w:sz w:val="28"/>
          <w:szCs w:val="28"/>
        </w:rPr>
        <w:t>»</w:t>
      </w:r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не потребует признания утратившими силу, приостановления, изменения, принятия иных нормативных правовых актов Республики Алтай.</w:t>
      </w:r>
      <w:proofErr w:type="gramEnd"/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both"/>
        <w:rPr>
          <w:rFonts w:ascii="Times New Roman" w:hAnsi="Times New Roman"/>
        </w:rPr>
      </w:pPr>
    </w:p>
    <w:p w:rsidR="007210F6" w:rsidRPr="007210F6" w:rsidRDefault="007210F6" w:rsidP="00721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7210F6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ФИНАНСОВО-ЭКОНОМИЧЕСКОЕ ОБОСНОВАНИЕ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210F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 проекту постановления</w:t>
      </w:r>
      <w:r w:rsidRPr="007210F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Pr="007210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10F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7210F6">
        <w:rPr>
          <w:rFonts w:ascii="Times New Roman" w:hAnsi="Times New Roman"/>
          <w:b/>
          <w:sz w:val="28"/>
          <w:szCs w:val="28"/>
        </w:rPr>
        <w:t>Об 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Pr="007210F6">
        <w:rPr>
          <w:rFonts w:ascii="Times New Roman" w:hAnsi="Times New Roman"/>
          <w:b/>
          <w:bCs/>
          <w:sz w:val="28"/>
          <w:szCs w:val="28"/>
        </w:rPr>
        <w:t>»</w:t>
      </w: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7210F6" w:rsidRPr="007210F6" w:rsidRDefault="007210F6" w:rsidP="007210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Реализация постановления Правительства Республики Алтай </w:t>
      </w:r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br/>
      </w:r>
      <w:r w:rsidRPr="007210F6">
        <w:rPr>
          <w:rFonts w:ascii="Times New Roman" w:hAnsi="Times New Roman"/>
          <w:sz w:val="28"/>
          <w:szCs w:val="28"/>
          <w:lang w:eastAsia="ar-SA"/>
        </w:rPr>
        <w:t>«</w:t>
      </w:r>
      <w:r w:rsidRPr="007210F6">
        <w:rPr>
          <w:rFonts w:ascii="Times New Roman" w:hAnsi="Times New Roman"/>
          <w:sz w:val="28"/>
          <w:szCs w:val="28"/>
        </w:rPr>
        <w:t>Об определении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</w:t>
      </w:r>
      <w:r w:rsidRPr="007210F6">
        <w:rPr>
          <w:rFonts w:ascii="Times New Roman" w:hAnsi="Times New Roman"/>
          <w:bCs/>
          <w:sz w:val="28"/>
          <w:szCs w:val="28"/>
        </w:rPr>
        <w:t>»</w:t>
      </w:r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не потребует выделения дополнительных средств из</w:t>
      </w:r>
      <w:r w:rsidRPr="007210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10F6">
        <w:rPr>
          <w:rFonts w:ascii="Times New Roman" w:hAnsi="Times New Roman"/>
          <w:bCs/>
          <w:color w:val="000000"/>
          <w:sz w:val="28"/>
          <w:szCs w:val="28"/>
          <w:lang w:bidi="ru-RU"/>
        </w:rPr>
        <w:t>республиканского бюджета Республики Алтай.</w:t>
      </w:r>
    </w:p>
    <w:p w:rsidR="007210F6" w:rsidRPr="007210F6" w:rsidRDefault="007210F6" w:rsidP="007210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10F6" w:rsidRPr="007210F6" w:rsidRDefault="007210F6" w:rsidP="00721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10F6" w:rsidRPr="007210F6" w:rsidRDefault="007210F6" w:rsidP="007210F6">
      <w:pPr>
        <w:spacing w:after="0" w:line="240" w:lineRule="auto"/>
        <w:rPr>
          <w:rFonts w:ascii="Times New Roman" w:hAnsi="Times New Roman"/>
          <w:color w:val="FF0000"/>
        </w:rPr>
      </w:pPr>
    </w:p>
    <w:sectPr w:rsidR="007210F6" w:rsidRPr="007210F6" w:rsidSect="00F3529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2F" w:rsidRDefault="00F2082F" w:rsidP="00F35290">
      <w:pPr>
        <w:spacing w:after="0" w:line="240" w:lineRule="auto"/>
      </w:pPr>
      <w:r>
        <w:separator/>
      </w:r>
    </w:p>
  </w:endnote>
  <w:endnote w:type="continuationSeparator" w:id="0">
    <w:p w:rsidR="00F2082F" w:rsidRDefault="00F2082F" w:rsidP="00F3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2F" w:rsidRDefault="00F2082F" w:rsidP="00F35290">
      <w:pPr>
        <w:spacing w:after="0" w:line="240" w:lineRule="auto"/>
      </w:pPr>
      <w:r>
        <w:separator/>
      </w:r>
    </w:p>
  </w:footnote>
  <w:footnote w:type="continuationSeparator" w:id="0">
    <w:p w:rsidR="00F2082F" w:rsidRDefault="00F2082F" w:rsidP="00F3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0846"/>
      <w:docPartObj>
        <w:docPartGallery w:val="Page Numbers (Top of Page)"/>
        <w:docPartUnique/>
      </w:docPartObj>
    </w:sdtPr>
    <w:sdtContent>
      <w:p w:rsidR="00F35290" w:rsidRDefault="00F352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4E">
          <w:rPr>
            <w:noProof/>
          </w:rPr>
          <w:t>7</w:t>
        </w:r>
        <w:r>
          <w:fldChar w:fldCharType="end"/>
        </w:r>
      </w:p>
    </w:sdtContent>
  </w:sdt>
  <w:p w:rsidR="00F35290" w:rsidRDefault="00F35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FA"/>
    <w:rsid w:val="0001022A"/>
    <w:rsid w:val="000113A2"/>
    <w:rsid w:val="0004327A"/>
    <w:rsid w:val="000B3FCE"/>
    <w:rsid w:val="000D5273"/>
    <w:rsid w:val="000E21FD"/>
    <w:rsid w:val="00125C68"/>
    <w:rsid w:val="00160C16"/>
    <w:rsid w:val="001A1FCB"/>
    <w:rsid w:val="001E288D"/>
    <w:rsid w:val="002978F4"/>
    <w:rsid w:val="00344EBF"/>
    <w:rsid w:val="003660BE"/>
    <w:rsid w:val="003B0419"/>
    <w:rsid w:val="003F24EC"/>
    <w:rsid w:val="004B3E79"/>
    <w:rsid w:val="00506BE2"/>
    <w:rsid w:val="005631E9"/>
    <w:rsid w:val="00595CE3"/>
    <w:rsid w:val="005B5049"/>
    <w:rsid w:val="00624D44"/>
    <w:rsid w:val="007210F6"/>
    <w:rsid w:val="00742B04"/>
    <w:rsid w:val="007A7A4E"/>
    <w:rsid w:val="007B10AD"/>
    <w:rsid w:val="007F3DF0"/>
    <w:rsid w:val="008011B5"/>
    <w:rsid w:val="0089476B"/>
    <w:rsid w:val="008A16FA"/>
    <w:rsid w:val="00971064"/>
    <w:rsid w:val="00977611"/>
    <w:rsid w:val="00A24668"/>
    <w:rsid w:val="00A3423C"/>
    <w:rsid w:val="00A62928"/>
    <w:rsid w:val="00AC140D"/>
    <w:rsid w:val="00B068CF"/>
    <w:rsid w:val="00B347C6"/>
    <w:rsid w:val="00B74196"/>
    <w:rsid w:val="00BB019E"/>
    <w:rsid w:val="00BB0690"/>
    <w:rsid w:val="00C50031"/>
    <w:rsid w:val="00D77E77"/>
    <w:rsid w:val="00DF5681"/>
    <w:rsid w:val="00DF6E8B"/>
    <w:rsid w:val="00E1370E"/>
    <w:rsid w:val="00E3213D"/>
    <w:rsid w:val="00E32635"/>
    <w:rsid w:val="00E900E6"/>
    <w:rsid w:val="00F2082F"/>
    <w:rsid w:val="00F35290"/>
    <w:rsid w:val="00F45C78"/>
    <w:rsid w:val="00F46E20"/>
    <w:rsid w:val="00F8165F"/>
    <w:rsid w:val="00FC1FAF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29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29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29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29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36B51A4F7236E587BD135BE8DB338C6019943A5B6A120AD5C0D3D16A33C25AD5C470CAFCE70283D1A6AD2C46CF55050867BF40D706V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46E5EC677C91154E29C1B73BB6FE800E57F7ADE41B80D6D1D233F11E6A54BE7FC1E99C1E3FB000E79BBB128E946990C8CFA6660F2SC5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56EAB34330322531E855E6AE2630F378FB1EFFD360E8C3150EE76750450456409B7779E1AF86A8AD9065B4E4B0DA31D14D050A48ACo7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6EAB34330322531E855E6AE2630F378FB1EFFD360E8C3150EE76750450456409B7779E0AB80A8AD9065B4E4B0DA31D14D050A48ACo7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53</cp:revision>
  <cp:lastPrinted>2021-07-20T08:13:00Z</cp:lastPrinted>
  <dcterms:created xsi:type="dcterms:W3CDTF">2021-07-19T03:49:00Z</dcterms:created>
  <dcterms:modified xsi:type="dcterms:W3CDTF">2021-07-21T10:03:00Z</dcterms:modified>
</cp:coreProperties>
</file>