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F4" w:rsidRPr="00907890" w:rsidRDefault="00CC14F4" w:rsidP="00CC14F4">
      <w:pPr>
        <w:ind w:left="284"/>
        <w:jc w:val="center"/>
        <w:rPr>
          <w:rFonts w:ascii="Times New Roman" w:hAnsi="Times New Roman" w:cs="Times New Roman"/>
          <w:b/>
          <w:sz w:val="28"/>
          <w:szCs w:val="28"/>
        </w:rPr>
      </w:pPr>
      <w:r w:rsidRPr="00907890">
        <w:rPr>
          <w:rFonts w:ascii="Times New Roman" w:hAnsi="Times New Roman" w:cs="Times New Roman"/>
          <w:b/>
          <w:sz w:val="28"/>
          <w:szCs w:val="28"/>
        </w:rPr>
        <w:t>ПОЯСНИТЕЛЬНАЯ ЗАПИСКА</w:t>
      </w:r>
    </w:p>
    <w:p w:rsidR="00565814" w:rsidRDefault="00CC14F4" w:rsidP="00565814">
      <w:pPr>
        <w:widowControl/>
        <w:jc w:val="center"/>
        <w:rPr>
          <w:rFonts w:ascii="Times New Roman" w:hAnsi="Times New Roman" w:cs="Times New Roman"/>
          <w:b/>
          <w:bCs/>
          <w:sz w:val="28"/>
          <w:szCs w:val="28"/>
        </w:rPr>
      </w:pPr>
      <w:r w:rsidRPr="00907890">
        <w:rPr>
          <w:rFonts w:ascii="Times New Roman" w:hAnsi="Times New Roman" w:cs="Times New Roman"/>
          <w:b/>
          <w:sz w:val="28"/>
          <w:szCs w:val="28"/>
        </w:rPr>
        <w:t xml:space="preserve">к </w:t>
      </w:r>
      <w:r w:rsidRPr="00565814">
        <w:rPr>
          <w:rFonts w:ascii="Times New Roman" w:hAnsi="Times New Roman" w:cs="Times New Roman"/>
          <w:b/>
          <w:sz w:val="28"/>
          <w:szCs w:val="28"/>
        </w:rPr>
        <w:t>проекту</w:t>
      </w:r>
      <w:r w:rsidR="00C552D9">
        <w:rPr>
          <w:rFonts w:ascii="Times New Roman" w:hAnsi="Times New Roman" w:cs="Times New Roman"/>
          <w:b/>
          <w:sz w:val="28"/>
          <w:szCs w:val="28"/>
        </w:rPr>
        <w:t xml:space="preserve"> </w:t>
      </w:r>
      <w:r w:rsidRPr="00565814">
        <w:rPr>
          <w:rFonts w:ascii="Times New Roman" w:hAnsi="Times New Roman" w:cs="Times New Roman"/>
          <w:b/>
          <w:sz w:val="28"/>
          <w:szCs w:val="28"/>
        </w:rPr>
        <w:t xml:space="preserve">закона Республики Алтай </w:t>
      </w:r>
      <w:r w:rsidR="003D2D60" w:rsidRPr="00532A21">
        <w:rPr>
          <w:rFonts w:ascii="Times New Roman" w:hAnsi="Times New Roman" w:cs="Times New Roman"/>
          <w:b/>
          <w:bCs/>
          <w:color w:val="000000"/>
          <w:kern w:val="2"/>
          <w:sz w:val="28"/>
          <w:szCs w:val="28"/>
        </w:rPr>
        <w:t>«</w:t>
      </w:r>
      <w:r w:rsidR="00532A21" w:rsidRPr="00532A21">
        <w:rPr>
          <w:rFonts w:ascii="Times New Roman" w:hAnsi="Times New Roman" w:cs="Times New Roman"/>
          <w:b/>
          <w:color w:val="000000" w:themeColor="text1"/>
          <w:sz w:val="28"/>
          <w:szCs w:val="28"/>
        </w:rPr>
        <w:t>О полномочиях органов государственной власти Республики Алтай в области содействия развитию жилищного строительства</w:t>
      </w:r>
      <w:r w:rsidR="003D2D60" w:rsidRPr="00532A21">
        <w:rPr>
          <w:rFonts w:ascii="Times New Roman" w:hAnsi="Times New Roman" w:cs="Times New Roman"/>
          <w:b/>
          <w:bCs/>
          <w:sz w:val="28"/>
          <w:szCs w:val="28"/>
        </w:rPr>
        <w:t>»</w:t>
      </w:r>
    </w:p>
    <w:p w:rsidR="000D0F75" w:rsidRPr="00565814" w:rsidRDefault="000D0F75" w:rsidP="00565814">
      <w:pPr>
        <w:widowControl/>
        <w:jc w:val="center"/>
        <w:rPr>
          <w:rFonts w:ascii="Times New Roman" w:eastAsiaTheme="minorHAnsi" w:hAnsi="Times New Roman" w:cs="Times New Roman"/>
          <w:b/>
          <w:bCs/>
          <w:sz w:val="28"/>
          <w:szCs w:val="28"/>
          <w:lang w:eastAsia="en-US"/>
        </w:rPr>
      </w:pPr>
    </w:p>
    <w:p w:rsidR="002B0CF3" w:rsidRDefault="002B0CF3" w:rsidP="002B0CF3">
      <w:pPr>
        <w:ind w:firstLine="709"/>
        <w:jc w:val="both"/>
        <w:rPr>
          <w:rFonts w:ascii="Times New Roman" w:hAnsi="Times New Roman" w:cs="Times New Roman"/>
          <w:bCs/>
          <w:kern w:val="2"/>
          <w:sz w:val="28"/>
          <w:szCs w:val="28"/>
        </w:rPr>
      </w:pPr>
      <w:r w:rsidRPr="00907890">
        <w:rPr>
          <w:rFonts w:ascii="Times New Roman" w:hAnsi="Times New Roman" w:cs="Times New Roman"/>
          <w:kern w:val="2"/>
          <w:sz w:val="28"/>
          <w:szCs w:val="28"/>
        </w:rPr>
        <w:t xml:space="preserve">Субъектом законодательной инициативы выступает Правительство </w:t>
      </w:r>
      <w:r w:rsidRPr="00565814">
        <w:rPr>
          <w:rFonts w:ascii="Times New Roman" w:hAnsi="Times New Roman" w:cs="Times New Roman"/>
          <w:kern w:val="2"/>
          <w:sz w:val="28"/>
          <w:szCs w:val="28"/>
        </w:rPr>
        <w:t xml:space="preserve">Республики Алтай. </w:t>
      </w:r>
      <w:r w:rsidR="00922B11">
        <w:rPr>
          <w:rFonts w:ascii="Times New Roman" w:hAnsi="Times New Roman" w:cs="Times New Roman"/>
          <w:bCs/>
          <w:kern w:val="2"/>
          <w:sz w:val="28"/>
          <w:szCs w:val="28"/>
        </w:rPr>
        <w:t>Разработчиками</w:t>
      </w:r>
      <w:r w:rsidRPr="00565814">
        <w:rPr>
          <w:rFonts w:ascii="Times New Roman" w:hAnsi="Times New Roman" w:cs="Times New Roman"/>
          <w:bCs/>
          <w:kern w:val="2"/>
          <w:sz w:val="28"/>
          <w:szCs w:val="28"/>
        </w:rPr>
        <w:t xml:space="preserve"> проекта</w:t>
      </w:r>
      <w:r w:rsidR="00C552D9">
        <w:rPr>
          <w:rFonts w:ascii="Times New Roman" w:hAnsi="Times New Roman" w:cs="Times New Roman"/>
          <w:bCs/>
          <w:kern w:val="2"/>
          <w:sz w:val="28"/>
          <w:szCs w:val="28"/>
        </w:rPr>
        <w:t xml:space="preserve"> </w:t>
      </w:r>
      <w:r w:rsidRPr="00565814">
        <w:rPr>
          <w:rFonts w:ascii="Times New Roman" w:hAnsi="Times New Roman" w:cs="Times New Roman"/>
          <w:sz w:val="28"/>
          <w:szCs w:val="28"/>
        </w:rPr>
        <w:t xml:space="preserve">закона Республики Алтай </w:t>
      </w:r>
      <w:r w:rsidR="009C58C8" w:rsidRPr="009C58C8">
        <w:rPr>
          <w:rFonts w:ascii="Times New Roman" w:hAnsi="Times New Roman" w:cs="Times New Roman"/>
          <w:bCs/>
          <w:color w:val="000000"/>
          <w:kern w:val="2"/>
          <w:sz w:val="28"/>
          <w:szCs w:val="28"/>
        </w:rPr>
        <w:t>«</w:t>
      </w:r>
      <w:r w:rsidR="00532A21">
        <w:rPr>
          <w:rFonts w:ascii="Times New Roman" w:hAnsi="Times New Roman" w:cs="Times New Roman"/>
          <w:color w:val="000000" w:themeColor="text1"/>
          <w:sz w:val="28"/>
          <w:szCs w:val="28"/>
        </w:rPr>
        <w:t>О</w:t>
      </w:r>
      <w:r w:rsidR="00532A21" w:rsidRPr="00550C57">
        <w:rPr>
          <w:rFonts w:ascii="Times New Roman" w:hAnsi="Times New Roman" w:cs="Times New Roman"/>
          <w:color w:val="000000" w:themeColor="text1"/>
          <w:sz w:val="28"/>
          <w:szCs w:val="28"/>
        </w:rPr>
        <w:t xml:space="preserve"> </w:t>
      </w:r>
      <w:r w:rsidR="00532A21">
        <w:rPr>
          <w:rFonts w:ascii="Times New Roman" w:hAnsi="Times New Roman" w:cs="Times New Roman"/>
          <w:color w:val="000000" w:themeColor="text1"/>
          <w:sz w:val="28"/>
          <w:szCs w:val="28"/>
        </w:rPr>
        <w:t>полномочиях органов государственной власти Республики Алтай в области содействия развитию жилищного строительства</w:t>
      </w:r>
      <w:r w:rsidR="009C58C8" w:rsidRPr="009C58C8">
        <w:rPr>
          <w:rFonts w:ascii="Times New Roman" w:hAnsi="Times New Roman" w:cs="Times New Roman"/>
          <w:bCs/>
          <w:sz w:val="28"/>
          <w:szCs w:val="28"/>
        </w:rPr>
        <w:t>»</w:t>
      </w:r>
      <w:r w:rsidR="00565814" w:rsidRPr="009C58C8">
        <w:rPr>
          <w:rFonts w:ascii="Times New Roman" w:hAnsi="Times New Roman" w:cs="Times New Roman"/>
          <w:bCs/>
          <w:kern w:val="2"/>
          <w:sz w:val="28"/>
          <w:szCs w:val="28"/>
        </w:rPr>
        <w:t xml:space="preserve"> </w:t>
      </w:r>
      <w:r w:rsidRPr="00565814">
        <w:rPr>
          <w:rFonts w:ascii="Times New Roman" w:hAnsi="Times New Roman" w:cs="Times New Roman"/>
          <w:bCs/>
          <w:kern w:val="2"/>
          <w:sz w:val="28"/>
          <w:szCs w:val="28"/>
        </w:rPr>
        <w:t>(далее – проект</w:t>
      </w:r>
      <w:r w:rsidR="00C552D9">
        <w:rPr>
          <w:rFonts w:ascii="Times New Roman" w:hAnsi="Times New Roman" w:cs="Times New Roman"/>
          <w:bCs/>
          <w:kern w:val="2"/>
          <w:sz w:val="28"/>
          <w:szCs w:val="28"/>
        </w:rPr>
        <w:t xml:space="preserve"> </w:t>
      </w:r>
      <w:r w:rsidR="00922B11">
        <w:rPr>
          <w:rFonts w:ascii="Times New Roman" w:hAnsi="Times New Roman" w:cs="Times New Roman"/>
          <w:bCs/>
          <w:kern w:val="2"/>
          <w:sz w:val="28"/>
          <w:szCs w:val="28"/>
        </w:rPr>
        <w:t>закона) являю</w:t>
      </w:r>
      <w:r w:rsidRPr="00565814">
        <w:rPr>
          <w:rFonts w:ascii="Times New Roman" w:hAnsi="Times New Roman" w:cs="Times New Roman"/>
          <w:bCs/>
          <w:kern w:val="2"/>
          <w:sz w:val="28"/>
          <w:szCs w:val="28"/>
        </w:rPr>
        <w:t>тся Министерство регионального</w:t>
      </w:r>
      <w:r w:rsidRPr="00907890">
        <w:rPr>
          <w:rFonts w:ascii="Times New Roman" w:hAnsi="Times New Roman" w:cs="Times New Roman"/>
          <w:bCs/>
          <w:kern w:val="2"/>
          <w:sz w:val="28"/>
          <w:szCs w:val="28"/>
        </w:rPr>
        <w:t xml:space="preserve"> развития</w:t>
      </w:r>
      <w:r w:rsidR="00922B11">
        <w:rPr>
          <w:rFonts w:ascii="Times New Roman" w:hAnsi="Times New Roman" w:cs="Times New Roman"/>
          <w:bCs/>
          <w:kern w:val="2"/>
          <w:sz w:val="28"/>
          <w:szCs w:val="28"/>
        </w:rPr>
        <w:t xml:space="preserve"> Республики Алтай, Министерство экономического развития Республики Алтай.</w:t>
      </w:r>
    </w:p>
    <w:p w:rsidR="00B8693C" w:rsidRDefault="00B8693C" w:rsidP="00135EC4">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Проектом закона</w:t>
      </w:r>
      <w:r w:rsidR="00D564E4">
        <w:rPr>
          <w:rFonts w:ascii="Times New Roman" w:eastAsia="Calibri" w:hAnsi="Times New Roman" w:cs="Times New Roman"/>
          <w:sz w:val="28"/>
          <w:szCs w:val="28"/>
          <w:lang w:eastAsia="en-US"/>
        </w:rPr>
        <w:t xml:space="preserve"> установлены</w:t>
      </w:r>
      <w:r>
        <w:rPr>
          <w:rFonts w:ascii="Times New Roman" w:eastAsia="Calibri" w:hAnsi="Times New Roman" w:cs="Times New Roman"/>
          <w:sz w:val="28"/>
          <w:szCs w:val="28"/>
          <w:lang w:eastAsia="en-US"/>
        </w:rPr>
        <w:t>:</w:t>
      </w:r>
    </w:p>
    <w:p w:rsidR="00B8693C" w:rsidRDefault="008A4AA1" w:rsidP="00135EC4">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общие положения</w:t>
      </w:r>
      <w:r w:rsidR="00B8693C">
        <w:rPr>
          <w:rFonts w:ascii="Times New Roman" w:eastAsia="Calibri" w:hAnsi="Times New Roman" w:cs="Times New Roman"/>
          <w:sz w:val="28"/>
          <w:szCs w:val="28"/>
          <w:lang w:eastAsia="en-US"/>
        </w:rPr>
        <w:t>;</w:t>
      </w:r>
    </w:p>
    <w:p w:rsidR="008A4AA1" w:rsidRDefault="008A4AA1" w:rsidP="00135EC4">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полномочия Государственного Собрания – Эл Курултай Республики Алтай в области содействия развитию жилищного строительства;</w:t>
      </w:r>
    </w:p>
    <w:p w:rsidR="008A4AA1" w:rsidRDefault="008A4AA1" w:rsidP="00135EC4">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полномочия Правительства Республики Алтай в области содействия развитию жилищного строительства;</w:t>
      </w:r>
    </w:p>
    <w:p w:rsidR="009C58C8" w:rsidRDefault="009C58C8" w:rsidP="00135EC4">
      <w:pPr>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порядок вступления проекта закона в силу.</w:t>
      </w:r>
    </w:p>
    <w:p w:rsidR="009C58C8" w:rsidRPr="009C58C8" w:rsidRDefault="002B0CF3" w:rsidP="009C58C8">
      <w:pPr>
        <w:widowControl/>
        <w:tabs>
          <w:tab w:val="left" w:pos="709"/>
        </w:tabs>
        <w:ind w:firstLine="709"/>
        <w:jc w:val="both"/>
        <w:rPr>
          <w:rFonts w:ascii="Times New Roman" w:hAnsi="Times New Roman" w:cs="Times New Roman"/>
          <w:sz w:val="28"/>
          <w:szCs w:val="28"/>
        </w:rPr>
      </w:pPr>
      <w:r w:rsidRPr="009C58C8">
        <w:rPr>
          <w:rFonts w:ascii="Times New Roman" w:hAnsi="Times New Roman" w:cs="Times New Roman"/>
          <w:sz w:val="28"/>
          <w:szCs w:val="28"/>
        </w:rPr>
        <w:t>Правовыми основаниями принятия проекта</w:t>
      </w:r>
      <w:r w:rsidR="00C552D9" w:rsidRPr="009C58C8">
        <w:rPr>
          <w:rFonts w:ascii="Times New Roman" w:hAnsi="Times New Roman" w:cs="Times New Roman"/>
          <w:sz w:val="28"/>
          <w:szCs w:val="28"/>
        </w:rPr>
        <w:t xml:space="preserve"> </w:t>
      </w:r>
      <w:r w:rsidRPr="009C58C8">
        <w:rPr>
          <w:rFonts w:ascii="Times New Roman" w:hAnsi="Times New Roman" w:cs="Times New Roman"/>
          <w:sz w:val="28"/>
          <w:szCs w:val="28"/>
        </w:rPr>
        <w:t>закона являются:</w:t>
      </w:r>
    </w:p>
    <w:p w:rsidR="009C58C8" w:rsidRPr="009C58C8" w:rsidRDefault="009C58C8" w:rsidP="009C58C8">
      <w:pPr>
        <w:widowControl/>
        <w:tabs>
          <w:tab w:val="left" w:pos="709"/>
        </w:tabs>
        <w:ind w:firstLine="709"/>
        <w:jc w:val="both"/>
        <w:rPr>
          <w:rFonts w:ascii="Times New Roman" w:hAnsi="Times New Roman" w:cs="Times New Roman"/>
          <w:color w:val="000000"/>
          <w:sz w:val="28"/>
          <w:szCs w:val="28"/>
          <w:lang w:bidi="ru-RU"/>
        </w:rPr>
      </w:pPr>
      <w:r w:rsidRPr="009C58C8">
        <w:rPr>
          <w:rFonts w:ascii="Times New Roman" w:hAnsi="Times New Roman" w:cs="Times New Roman"/>
          <w:sz w:val="28"/>
          <w:szCs w:val="28"/>
        </w:rPr>
        <w:t xml:space="preserve">1) </w:t>
      </w:r>
      <w:r>
        <w:rPr>
          <w:rFonts w:ascii="Times New Roman" w:hAnsi="Times New Roman" w:cs="Times New Roman"/>
          <w:color w:val="000000"/>
          <w:sz w:val="28"/>
          <w:szCs w:val="28"/>
          <w:lang w:bidi="ru-RU"/>
        </w:rPr>
        <w:t>пункт</w:t>
      </w:r>
      <w:r w:rsidRPr="009C58C8">
        <w:rPr>
          <w:rFonts w:ascii="Times New Roman" w:hAnsi="Times New Roman" w:cs="Times New Roman"/>
          <w:color w:val="000000"/>
          <w:sz w:val="28"/>
          <w:szCs w:val="28"/>
          <w:lang w:bidi="ru-RU"/>
        </w:rPr>
        <w:t xml:space="preserve"> «к» части 1 статьи 72, части 2 статьи 76 Конституции Российской Федерации</w:t>
      </w:r>
      <w:r>
        <w:rPr>
          <w:rFonts w:ascii="Times New Roman" w:hAnsi="Times New Roman" w:cs="Times New Roman"/>
          <w:color w:val="000000"/>
          <w:sz w:val="28"/>
          <w:szCs w:val="28"/>
          <w:lang w:bidi="ru-RU"/>
        </w:rPr>
        <w:t>, согласно которым:</w:t>
      </w:r>
    </w:p>
    <w:p w:rsidR="009C58C8" w:rsidRPr="009C58C8" w:rsidRDefault="009C58C8" w:rsidP="009C58C8">
      <w:pPr>
        <w:widowControl/>
        <w:tabs>
          <w:tab w:val="left" w:pos="709"/>
        </w:tabs>
        <w:ind w:firstLine="709"/>
        <w:jc w:val="both"/>
        <w:rPr>
          <w:rFonts w:ascii="Times New Roman" w:hAnsi="Times New Roman" w:cs="Times New Roman"/>
          <w:color w:val="000000"/>
          <w:sz w:val="28"/>
          <w:szCs w:val="28"/>
          <w:lang w:bidi="ru-RU"/>
        </w:rPr>
      </w:pPr>
      <w:r w:rsidRPr="009C58C8">
        <w:rPr>
          <w:rFonts w:ascii="Times New Roman" w:hAnsi="Times New Roman" w:cs="Times New Roman"/>
          <w:color w:val="000000"/>
          <w:sz w:val="28"/>
          <w:szCs w:val="28"/>
          <w:lang w:bidi="ru-RU"/>
        </w:rPr>
        <w:t>в совместном ведении Российской Федерации и субъектов Российской Федерации находится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C58C8" w:rsidRDefault="009C58C8" w:rsidP="009C58C8">
      <w:pPr>
        <w:widowControl/>
        <w:tabs>
          <w:tab w:val="left" w:pos="709"/>
        </w:tabs>
        <w:ind w:firstLine="709"/>
        <w:jc w:val="both"/>
        <w:rPr>
          <w:rFonts w:ascii="Times New Roman" w:hAnsi="Times New Roman" w:cs="Times New Roman"/>
          <w:color w:val="000000"/>
          <w:sz w:val="28"/>
          <w:szCs w:val="28"/>
          <w:lang w:bidi="ru-RU"/>
        </w:rPr>
      </w:pPr>
      <w:r w:rsidRPr="009C58C8">
        <w:rPr>
          <w:rFonts w:ascii="Times New Roman" w:hAnsi="Times New Roman" w:cs="Times New Roman"/>
          <w:color w:val="000000"/>
          <w:sz w:val="28"/>
          <w:szCs w:val="28"/>
          <w:lang w:bidi="ru-RU"/>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91929" w:rsidRDefault="009C58C8" w:rsidP="00C91929">
      <w:pPr>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2) </w:t>
      </w:r>
      <w:r w:rsidR="00C91929">
        <w:rPr>
          <w:rFonts w:ascii="Times New Roman" w:hAnsi="Times New Roman" w:cs="Times New Roman"/>
          <w:sz w:val="28"/>
          <w:szCs w:val="28"/>
        </w:rPr>
        <w:t xml:space="preserve">пункт 6.4 части 3 статьи 3, </w:t>
      </w:r>
      <w:r w:rsidR="00565814" w:rsidRPr="00F81A69">
        <w:rPr>
          <w:rFonts w:ascii="Times New Roman" w:hAnsi="Times New Roman" w:cs="Times New Roman"/>
          <w:sz w:val="28"/>
          <w:szCs w:val="28"/>
        </w:rPr>
        <w:t>пункт</w:t>
      </w:r>
      <w:r w:rsidR="003122FD">
        <w:rPr>
          <w:rFonts w:ascii="Times New Roman" w:hAnsi="Times New Roman" w:cs="Times New Roman"/>
          <w:sz w:val="28"/>
          <w:szCs w:val="28"/>
        </w:rPr>
        <w:t>ы</w:t>
      </w:r>
      <w:r w:rsidR="00565814" w:rsidRPr="00F81A69">
        <w:rPr>
          <w:rFonts w:ascii="Times New Roman" w:hAnsi="Times New Roman" w:cs="Times New Roman"/>
          <w:sz w:val="28"/>
          <w:szCs w:val="28"/>
        </w:rPr>
        <w:t xml:space="preserve"> 6.6</w:t>
      </w:r>
      <w:r w:rsidR="003122FD">
        <w:rPr>
          <w:rFonts w:ascii="Times New Roman" w:hAnsi="Times New Roman" w:cs="Times New Roman"/>
          <w:sz w:val="28"/>
          <w:szCs w:val="28"/>
        </w:rPr>
        <w:t>, 6.7</w:t>
      </w:r>
      <w:r w:rsidR="00565814" w:rsidRPr="00F81A69">
        <w:rPr>
          <w:rFonts w:ascii="Times New Roman" w:hAnsi="Times New Roman" w:cs="Times New Roman"/>
          <w:sz w:val="28"/>
          <w:szCs w:val="28"/>
        </w:rPr>
        <w:t xml:space="preserve"> статьи 11, пункт</w:t>
      </w:r>
      <w:r w:rsidR="00717A29">
        <w:rPr>
          <w:rFonts w:ascii="Times New Roman" w:hAnsi="Times New Roman" w:cs="Times New Roman"/>
          <w:sz w:val="28"/>
          <w:szCs w:val="28"/>
        </w:rPr>
        <w:t>ы 4,</w:t>
      </w:r>
      <w:r w:rsidR="00677A35">
        <w:rPr>
          <w:rFonts w:ascii="Times New Roman" w:hAnsi="Times New Roman" w:cs="Times New Roman"/>
          <w:sz w:val="28"/>
          <w:szCs w:val="28"/>
        </w:rPr>
        <w:t xml:space="preserve"> 5, 9 </w:t>
      </w:r>
      <w:r w:rsidR="00565814" w:rsidRPr="00F81A69">
        <w:rPr>
          <w:rFonts w:ascii="Times New Roman" w:hAnsi="Times New Roman" w:cs="Times New Roman"/>
          <w:sz w:val="28"/>
          <w:szCs w:val="28"/>
        </w:rPr>
        <w:t xml:space="preserve">статьи 16.5 Федерального закона </w:t>
      </w:r>
      <w:r w:rsidR="00677A35">
        <w:rPr>
          <w:rFonts w:ascii="Times New Roman" w:hAnsi="Times New Roman" w:cs="Times New Roman"/>
          <w:sz w:val="28"/>
          <w:szCs w:val="28"/>
        </w:rPr>
        <w:t xml:space="preserve">от 24 июля 2008 года </w:t>
      </w:r>
      <w:r w:rsidR="00565814" w:rsidRPr="00F81A69">
        <w:rPr>
          <w:rFonts w:ascii="Times New Roman" w:hAnsi="Times New Roman" w:cs="Times New Roman"/>
          <w:sz w:val="28"/>
          <w:szCs w:val="28"/>
        </w:rPr>
        <w:t>№ 161-ФЗ</w:t>
      </w:r>
      <w:r w:rsidR="00677A35">
        <w:rPr>
          <w:rFonts w:ascii="Times New Roman" w:hAnsi="Times New Roman" w:cs="Times New Roman"/>
          <w:sz w:val="28"/>
          <w:szCs w:val="28"/>
        </w:rPr>
        <w:t xml:space="preserve"> «О содействии развитию жилищного строительства» (далее – Федеральный закон № 161-ФЗ)</w:t>
      </w:r>
      <w:r w:rsidR="00565814" w:rsidRPr="00F81A69">
        <w:rPr>
          <w:rFonts w:ascii="Times New Roman" w:hAnsi="Times New Roman" w:cs="Times New Roman"/>
          <w:sz w:val="28"/>
          <w:szCs w:val="28"/>
        </w:rPr>
        <w:t>, согласно которым:</w:t>
      </w:r>
    </w:p>
    <w:p w:rsidR="00C91929" w:rsidRPr="00C91929" w:rsidRDefault="00C91929" w:rsidP="00C91929">
      <w:pPr>
        <w:widowControl/>
        <w:tabs>
          <w:tab w:val="left" w:pos="709"/>
        </w:tabs>
        <w:ind w:firstLine="709"/>
        <w:jc w:val="both"/>
        <w:rPr>
          <w:rFonts w:ascii="Times New Roman" w:hAnsi="Times New Roman" w:cs="Times New Roman"/>
          <w:sz w:val="28"/>
          <w:szCs w:val="28"/>
        </w:rPr>
      </w:pPr>
      <w:r w:rsidRPr="00C91929">
        <w:rPr>
          <w:rFonts w:ascii="Times New Roman" w:hAnsi="Times New Roman" w:cs="Times New Roman"/>
          <w:color w:val="000000"/>
          <w:sz w:val="28"/>
          <w:szCs w:val="28"/>
          <w:lang w:bidi="ru-RU"/>
        </w:rPr>
        <w:t>для достижен</w:t>
      </w:r>
      <w:r w:rsidR="00E23242">
        <w:rPr>
          <w:rFonts w:ascii="Times New Roman" w:hAnsi="Times New Roman" w:cs="Times New Roman"/>
          <w:color w:val="000000"/>
          <w:sz w:val="28"/>
          <w:szCs w:val="28"/>
          <w:lang w:bidi="ru-RU"/>
        </w:rPr>
        <w:t>ия указанных в частях 1 и 2</w:t>
      </w:r>
      <w:r w:rsidRPr="00C91929">
        <w:rPr>
          <w:rFonts w:ascii="Times New Roman" w:hAnsi="Times New Roman" w:cs="Times New Roman"/>
          <w:color w:val="000000"/>
          <w:sz w:val="28"/>
          <w:szCs w:val="28"/>
          <w:lang w:bidi="ru-RU"/>
        </w:rPr>
        <w:t xml:space="preserve"> статьи</w:t>
      </w:r>
      <w:r w:rsidR="00E23242">
        <w:rPr>
          <w:rFonts w:ascii="Times New Roman" w:hAnsi="Times New Roman" w:cs="Times New Roman"/>
          <w:color w:val="000000"/>
          <w:sz w:val="28"/>
          <w:szCs w:val="28"/>
          <w:lang w:bidi="ru-RU"/>
        </w:rPr>
        <w:t xml:space="preserve"> 3</w:t>
      </w:r>
      <w:r w:rsidRPr="00C91929">
        <w:rPr>
          <w:rFonts w:ascii="Times New Roman" w:hAnsi="Times New Roman" w:cs="Times New Roman"/>
          <w:color w:val="000000"/>
          <w:sz w:val="28"/>
          <w:szCs w:val="28"/>
          <w:lang w:bidi="ru-RU"/>
        </w:rPr>
        <w:t xml:space="preserve"> целей и решения соответствующих задач единый институт</w:t>
      </w:r>
      <w:r>
        <w:rPr>
          <w:rFonts w:ascii="Times New Roman" w:hAnsi="Times New Roman" w:cs="Times New Roman"/>
          <w:color w:val="000000"/>
          <w:sz w:val="28"/>
          <w:szCs w:val="28"/>
          <w:lang w:bidi="ru-RU"/>
        </w:rPr>
        <w:t xml:space="preserve"> развития осуществляет передачу</w:t>
      </w:r>
      <w:r w:rsidRPr="00C91929">
        <w:rPr>
          <w:rFonts w:ascii="Times New Roman" w:hAnsi="Times New Roman" w:cs="Times New Roman"/>
          <w:color w:val="000000"/>
          <w:sz w:val="28"/>
          <w:szCs w:val="28"/>
          <w:lang w:bidi="ru-RU"/>
        </w:rPr>
        <w:t xml:space="preserve">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части 4 статьи 16.5 этого Федерального закона, и удовлетворяют условиям, установленным статьей 16.5 этого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кооперативов;</w:t>
      </w:r>
    </w:p>
    <w:p w:rsidR="00F81A69" w:rsidRPr="00B127E6" w:rsidRDefault="00565814" w:rsidP="00F81A69">
      <w:pPr>
        <w:tabs>
          <w:tab w:val="left" w:pos="709"/>
        </w:tabs>
        <w:ind w:firstLine="540"/>
        <w:jc w:val="both"/>
        <w:rPr>
          <w:rFonts w:ascii="Times New Roman" w:hAnsi="Times New Roman" w:cs="Times New Roman"/>
          <w:sz w:val="28"/>
          <w:szCs w:val="28"/>
        </w:rPr>
      </w:pPr>
      <w:r w:rsidRPr="00F81A69">
        <w:rPr>
          <w:rFonts w:ascii="Times New Roman" w:hAnsi="Times New Roman" w:cs="Times New Roman"/>
          <w:sz w:val="28"/>
          <w:szCs w:val="28"/>
        </w:rPr>
        <w:t xml:space="preserve">  </w:t>
      </w:r>
      <w:r w:rsidR="00F81A69" w:rsidRPr="00F81A69">
        <w:rPr>
          <w:rFonts w:ascii="Times New Roman" w:hAnsi="Times New Roman" w:cs="Times New Roman"/>
          <w:sz w:val="28"/>
          <w:szCs w:val="28"/>
        </w:rPr>
        <w:t xml:space="preserve">в случае, если кооператив создается из числа работников государственных образовательных организаций, находящихся в ведении </w:t>
      </w:r>
      <w:r w:rsidR="00F81A69" w:rsidRPr="00F81A69">
        <w:rPr>
          <w:rFonts w:ascii="Times New Roman" w:hAnsi="Times New Roman" w:cs="Times New Roman"/>
          <w:sz w:val="28"/>
          <w:szCs w:val="28"/>
        </w:rPr>
        <w:lastRenderedPageBreak/>
        <w:t xml:space="preserve">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w:t>
      </w:r>
      <w:r w:rsidR="00F81A69" w:rsidRPr="00F81A69">
        <w:rPr>
          <w:rFonts w:ascii="Times New Roman" w:hAnsi="Times New Roman" w:cs="Times New Roman"/>
          <w:color w:val="000000"/>
          <w:sz w:val="28"/>
          <w:szCs w:val="28"/>
        </w:rPr>
        <w:t xml:space="preserve">находящихся в ведении субъекта Российской Федерации, или муниципальных учреждений </w:t>
      </w:r>
      <w:r w:rsidR="00F81A69" w:rsidRPr="003122FD">
        <w:rPr>
          <w:rFonts w:ascii="Times New Roman" w:hAnsi="Times New Roman" w:cs="Times New Roman"/>
          <w:sz w:val="28"/>
          <w:szCs w:val="28"/>
        </w:rPr>
        <w:t xml:space="preserve">культуры и (или) граждан, имеющих трех и более детей, с ходатайствами, предусмотренными </w:t>
      </w:r>
      <w:hyperlink r:id="rId8" w:history="1">
        <w:r w:rsidR="00F81A69" w:rsidRPr="00B127E6">
          <w:rPr>
            <w:rFonts w:ascii="Times New Roman" w:hAnsi="Times New Roman" w:cs="Times New Roman"/>
            <w:sz w:val="28"/>
            <w:szCs w:val="28"/>
          </w:rPr>
          <w:t>частью 6.1</w:t>
        </w:r>
      </w:hyperlink>
      <w:r w:rsidR="00F81A69" w:rsidRPr="00B127E6">
        <w:rPr>
          <w:rFonts w:ascii="Times New Roman" w:hAnsi="Times New Roman" w:cs="Times New Roman"/>
          <w:sz w:val="28"/>
          <w:szCs w:val="28"/>
        </w:rPr>
        <w:t xml:space="preserve"> статьи</w:t>
      </w:r>
      <w:r w:rsidR="003122FD" w:rsidRPr="00B127E6">
        <w:rPr>
          <w:rFonts w:ascii="Times New Roman" w:hAnsi="Times New Roman" w:cs="Times New Roman"/>
          <w:sz w:val="28"/>
          <w:szCs w:val="28"/>
        </w:rPr>
        <w:t xml:space="preserve"> 11</w:t>
      </w:r>
      <w:r w:rsidR="00717A29" w:rsidRPr="00B127E6">
        <w:rPr>
          <w:rFonts w:ascii="Times New Roman" w:hAnsi="Times New Roman" w:cs="Times New Roman"/>
          <w:sz w:val="28"/>
          <w:szCs w:val="28"/>
        </w:rPr>
        <w:t xml:space="preserve"> </w:t>
      </w:r>
      <w:r w:rsidR="00717A29" w:rsidRPr="00B127E6">
        <w:rPr>
          <w:rFonts w:ascii="Times New Roman" w:eastAsiaTheme="minorHAnsi" w:hAnsi="Times New Roman" w:cs="Times New Roman"/>
          <w:sz w:val="28"/>
          <w:szCs w:val="28"/>
          <w:lang w:eastAsia="en-US"/>
        </w:rPr>
        <w:t>Федерального закона № 161-ФЗ</w:t>
      </w:r>
      <w:r w:rsidR="00F81A69" w:rsidRPr="00B127E6">
        <w:rPr>
          <w:rFonts w:ascii="Times New Roman" w:hAnsi="Times New Roman" w:cs="Times New Roman"/>
          <w:sz w:val="28"/>
          <w:szCs w:val="28"/>
        </w:rPr>
        <w:t>, в единый институт развития обращаются органы государственной власти субъекта Российской Федерации;</w:t>
      </w:r>
    </w:p>
    <w:p w:rsidR="003122FD" w:rsidRPr="00B127E6" w:rsidRDefault="003122FD" w:rsidP="00B127E6">
      <w:pPr>
        <w:widowControl/>
        <w:tabs>
          <w:tab w:val="left" w:pos="709"/>
        </w:tabs>
        <w:ind w:firstLine="540"/>
        <w:jc w:val="both"/>
        <w:rPr>
          <w:rFonts w:ascii="Times New Roman" w:eastAsiaTheme="minorHAnsi" w:hAnsi="Times New Roman" w:cs="Times New Roman"/>
          <w:sz w:val="28"/>
          <w:szCs w:val="28"/>
          <w:lang w:eastAsia="en-US"/>
        </w:rPr>
      </w:pPr>
      <w:r w:rsidRPr="00B127E6">
        <w:rPr>
          <w:rFonts w:ascii="Times New Roman" w:hAnsi="Times New Roman" w:cs="Times New Roman"/>
          <w:sz w:val="28"/>
          <w:szCs w:val="28"/>
        </w:rPr>
        <w:t xml:space="preserve">   </w:t>
      </w:r>
      <w:r w:rsidR="00CE73E4" w:rsidRPr="00B127E6">
        <w:rPr>
          <w:rFonts w:ascii="Times New Roman" w:hAnsi="Times New Roman" w:cs="Times New Roman"/>
          <w:sz w:val="28"/>
          <w:szCs w:val="28"/>
        </w:rPr>
        <w:t>в</w:t>
      </w:r>
      <w:r w:rsidRPr="00B127E6">
        <w:rPr>
          <w:rFonts w:ascii="Times New Roman" w:eastAsiaTheme="minorHAnsi" w:hAnsi="Times New Roman" w:cs="Times New Roman"/>
          <w:sz w:val="28"/>
          <w:szCs w:val="28"/>
          <w:lang w:eastAsia="en-US"/>
        </w:rPr>
        <w:t xml:space="preserve"> целях подготовки ходатайств, предусмотренных </w:t>
      </w:r>
      <w:hyperlink r:id="rId9" w:history="1">
        <w:r w:rsidRPr="00B127E6">
          <w:rPr>
            <w:rFonts w:ascii="Times New Roman" w:eastAsiaTheme="minorHAnsi" w:hAnsi="Times New Roman" w:cs="Times New Roman"/>
            <w:sz w:val="28"/>
            <w:szCs w:val="28"/>
            <w:lang w:eastAsia="en-US"/>
          </w:rPr>
          <w:t>частью 6.6</w:t>
        </w:r>
      </w:hyperlink>
      <w:r w:rsidRPr="00B127E6">
        <w:rPr>
          <w:rFonts w:ascii="Times New Roman" w:eastAsiaTheme="minorHAnsi" w:hAnsi="Times New Roman" w:cs="Times New Roman"/>
          <w:sz w:val="28"/>
          <w:szCs w:val="28"/>
          <w:lang w:eastAsia="en-US"/>
        </w:rPr>
        <w:t xml:space="preserve">  статьи 11</w:t>
      </w:r>
      <w:r w:rsidR="00717A29" w:rsidRPr="00B127E6">
        <w:rPr>
          <w:rFonts w:ascii="Times New Roman" w:eastAsiaTheme="minorHAnsi" w:hAnsi="Times New Roman" w:cs="Times New Roman"/>
          <w:sz w:val="28"/>
          <w:szCs w:val="28"/>
          <w:lang w:eastAsia="en-US"/>
        </w:rPr>
        <w:t xml:space="preserve"> Федерального закона № 161-ФЗ</w:t>
      </w:r>
      <w:r w:rsidRPr="00B127E6">
        <w:rPr>
          <w:rFonts w:ascii="Times New Roman" w:eastAsiaTheme="minorHAnsi" w:hAnsi="Times New Roman" w:cs="Times New Roman"/>
          <w:sz w:val="28"/>
          <w:szCs w:val="28"/>
          <w:lang w:eastAsia="en-US"/>
        </w:rPr>
        <w:t xml:space="preserve">,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r:id="rId10" w:history="1">
        <w:r w:rsidRPr="00B127E6">
          <w:rPr>
            <w:rFonts w:ascii="Times New Roman" w:eastAsiaTheme="minorHAnsi" w:hAnsi="Times New Roman" w:cs="Times New Roman"/>
            <w:sz w:val="28"/>
            <w:szCs w:val="28"/>
            <w:lang w:eastAsia="en-US"/>
          </w:rPr>
          <w:t>части 6.6</w:t>
        </w:r>
      </w:hyperlink>
      <w:r w:rsidRPr="00B127E6">
        <w:rPr>
          <w:rFonts w:ascii="Times New Roman" w:eastAsiaTheme="minorHAnsi" w:hAnsi="Times New Roman" w:cs="Times New Roman"/>
          <w:sz w:val="28"/>
          <w:szCs w:val="28"/>
          <w:lang w:eastAsia="en-US"/>
        </w:rPr>
        <w:t xml:space="preserve"> статьи 11 </w:t>
      </w:r>
      <w:r w:rsidR="00717A29" w:rsidRPr="00B127E6">
        <w:rPr>
          <w:rFonts w:ascii="Times New Roman" w:eastAsiaTheme="minorHAnsi" w:hAnsi="Times New Roman" w:cs="Times New Roman"/>
          <w:sz w:val="28"/>
          <w:szCs w:val="28"/>
          <w:lang w:eastAsia="en-US"/>
        </w:rPr>
        <w:t xml:space="preserve">Федерального закона № 161-ФЗ </w:t>
      </w:r>
      <w:r w:rsidRPr="00B127E6">
        <w:rPr>
          <w:rFonts w:ascii="Times New Roman" w:eastAsiaTheme="minorHAnsi" w:hAnsi="Times New Roman" w:cs="Times New Roman"/>
          <w:sz w:val="28"/>
          <w:szCs w:val="28"/>
          <w:lang w:eastAsia="en-US"/>
        </w:rPr>
        <w:t>и имеющих право быть принятыми в члены такого кооператива работников учреждений и (или) граждан, имеющих трех и более детей</w:t>
      </w:r>
      <w:r w:rsidR="00CE73E4" w:rsidRPr="00B127E6">
        <w:rPr>
          <w:rFonts w:ascii="Times New Roman" w:eastAsiaTheme="minorHAnsi" w:hAnsi="Times New Roman" w:cs="Times New Roman"/>
          <w:sz w:val="28"/>
          <w:szCs w:val="28"/>
          <w:lang w:eastAsia="en-US"/>
        </w:rPr>
        <w:t>;</w:t>
      </w:r>
    </w:p>
    <w:p w:rsidR="00717A29" w:rsidRPr="004940AF" w:rsidRDefault="00857C47" w:rsidP="00717A29">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00717A29" w:rsidRPr="004940AF">
        <w:rPr>
          <w:rFonts w:ascii="Times New Roman" w:eastAsiaTheme="minorHAnsi" w:hAnsi="Times New Roman" w:cs="Times New Roman"/>
          <w:sz w:val="28"/>
          <w:szCs w:val="28"/>
          <w:lang w:eastAsia="en-US"/>
        </w:rPr>
        <w:t xml:space="preserve">атегории граждан из числа лиц, для которых работа в учреждениях и организациях, указанных в </w:t>
      </w:r>
      <w:hyperlink r:id="rId11" w:history="1">
        <w:r w:rsidR="00717A29" w:rsidRPr="004940AF">
          <w:rPr>
            <w:rFonts w:ascii="Times New Roman" w:eastAsiaTheme="minorHAnsi" w:hAnsi="Times New Roman" w:cs="Times New Roman"/>
            <w:sz w:val="28"/>
            <w:szCs w:val="28"/>
            <w:lang w:eastAsia="en-US"/>
          </w:rPr>
          <w:t>части 6.6 статьи 11</w:t>
        </w:r>
      </w:hyperlink>
      <w:r w:rsidR="00717A29" w:rsidRPr="004940AF">
        <w:rPr>
          <w:rFonts w:ascii="Times New Roman" w:eastAsiaTheme="minorHAnsi" w:hAnsi="Times New Roman" w:cs="Times New Roman"/>
          <w:sz w:val="28"/>
          <w:szCs w:val="28"/>
          <w:lang w:eastAsia="en-US"/>
        </w:rPr>
        <w:t xml:space="preserve"> Федерального закона № 161-ФЗ,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677A35" w:rsidRDefault="00857C47" w:rsidP="00677A35">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717A29" w:rsidRPr="004940AF">
        <w:rPr>
          <w:rFonts w:ascii="Times New Roman" w:eastAsiaTheme="minorHAnsi" w:hAnsi="Times New Roman" w:cs="Times New Roman"/>
          <w:sz w:val="28"/>
          <w:szCs w:val="28"/>
          <w:lang w:eastAsia="en-US"/>
        </w:rPr>
        <w:t xml:space="preserve">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r:id="rId12" w:history="1">
        <w:r w:rsidR="00717A29" w:rsidRPr="004940AF">
          <w:rPr>
            <w:rFonts w:ascii="Times New Roman" w:eastAsiaTheme="minorHAnsi" w:hAnsi="Times New Roman" w:cs="Times New Roman"/>
            <w:sz w:val="28"/>
            <w:szCs w:val="28"/>
            <w:lang w:eastAsia="en-US"/>
          </w:rPr>
          <w:t>части 6.6 статьи 11</w:t>
        </w:r>
      </w:hyperlink>
      <w:r w:rsidR="00717A29" w:rsidRPr="004940AF">
        <w:rPr>
          <w:rFonts w:ascii="Times New Roman" w:eastAsiaTheme="minorHAnsi" w:hAnsi="Times New Roman" w:cs="Times New Roman"/>
          <w:sz w:val="28"/>
          <w:szCs w:val="28"/>
          <w:lang w:eastAsia="en-US"/>
        </w:rPr>
        <w:t xml:space="preserve"> Федерального закона № 161-ФЗ,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w:t>
      </w:r>
      <w:r w:rsidR="00717A29" w:rsidRPr="00B127E6">
        <w:rPr>
          <w:rFonts w:ascii="Times New Roman" w:eastAsiaTheme="minorHAnsi" w:hAnsi="Times New Roman" w:cs="Times New Roman"/>
          <w:sz w:val="28"/>
          <w:szCs w:val="28"/>
          <w:lang w:eastAsia="en-US"/>
        </w:rPr>
        <w:t xml:space="preserve">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r:id="rId13" w:history="1">
        <w:r w:rsidR="00717A29" w:rsidRPr="00B127E6">
          <w:rPr>
            <w:rFonts w:ascii="Times New Roman" w:eastAsiaTheme="minorHAnsi" w:hAnsi="Times New Roman" w:cs="Times New Roman"/>
            <w:sz w:val="28"/>
            <w:szCs w:val="28"/>
            <w:lang w:eastAsia="en-US"/>
          </w:rPr>
          <w:t>пунктах 1</w:t>
        </w:r>
      </w:hyperlink>
      <w:r w:rsidR="00717A29" w:rsidRPr="00B127E6">
        <w:rPr>
          <w:rFonts w:ascii="Times New Roman" w:eastAsiaTheme="minorHAnsi" w:hAnsi="Times New Roman" w:cs="Times New Roman"/>
          <w:sz w:val="28"/>
          <w:szCs w:val="28"/>
          <w:lang w:eastAsia="en-US"/>
        </w:rPr>
        <w:t xml:space="preserve"> - </w:t>
      </w:r>
      <w:hyperlink r:id="rId14" w:history="1">
        <w:r w:rsidR="00717A29" w:rsidRPr="00B127E6">
          <w:rPr>
            <w:rFonts w:ascii="Times New Roman" w:eastAsiaTheme="minorHAnsi" w:hAnsi="Times New Roman" w:cs="Times New Roman"/>
            <w:sz w:val="28"/>
            <w:szCs w:val="28"/>
            <w:lang w:eastAsia="en-US"/>
          </w:rPr>
          <w:t>4 части 6.12 статьи 11</w:t>
        </w:r>
      </w:hyperlink>
      <w:r w:rsidR="00717A29" w:rsidRPr="00B127E6">
        <w:rPr>
          <w:rFonts w:ascii="Times New Roman" w:eastAsiaTheme="minorHAnsi" w:hAnsi="Times New Roman" w:cs="Times New Roman"/>
          <w:sz w:val="28"/>
          <w:szCs w:val="28"/>
          <w:lang w:eastAsia="en-US"/>
        </w:rPr>
        <w:t xml:space="preserve"> Федерального закона № 161-ФЗ и уполномоченными на обращение в единый институт развития с ходатайствами федеральными органами исполнительной власти, органами управления государственных академий наук и размещаются на официальных сайтах указанных органов в информационно-</w:t>
      </w:r>
      <w:r w:rsidR="00717A29" w:rsidRPr="00B127E6">
        <w:rPr>
          <w:rFonts w:ascii="Times New Roman" w:eastAsiaTheme="minorHAnsi" w:hAnsi="Times New Roman" w:cs="Times New Roman"/>
          <w:sz w:val="28"/>
          <w:szCs w:val="28"/>
          <w:lang w:eastAsia="en-US"/>
        </w:rPr>
        <w:lastRenderedPageBreak/>
        <w:t>телекоммуникационной сети «Интернет». Указанные в части</w:t>
      </w:r>
      <w:r w:rsidR="00C91929">
        <w:rPr>
          <w:rFonts w:ascii="Times New Roman" w:eastAsiaTheme="minorHAnsi" w:hAnsi="Times New Roman" w:cs="Times New Roman"/>
          <w:sz w:val="28"/>
          <w:szCs w:val="28"/>
          <w:lang w:eastAsia="en-US"/>
        </w:rPr>
        <w:t xml:space="preserve"> 5 статьи 16.5 Федерального закона № 161-ФЗ </w:t>
      </w:r>
      <w:r w:rsidR="00717A29" w:rsidRPr="00B127E6">
        <w:rPr>
          <w:rFonts w:ascii="Times New Roman" w:eastAsiaTheme="minorHAnsi" w:hAnsi="Times New Roman" w:cs="Times New Roman"/>
          <w:sz w:val="28"/>
          <w:szCs w:val="28"/>
          <w:lang w:eastAsia="en-US"/>
        </w:rPr>
        <w:t xml:space="preserve">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 кооператива, создаваемого в соответствии с </w:t>
      </w:r>
      <w:hyperlink r:id="rId15" w:history="1">
        <w:r w:rsidR="00717A29" w:rsidRPr="00B127E6">
          <w:rPr>
            <w:rFonts w:ascii="Times New Roman" w:eastAsiaTheme="minorHAnsi" w:hAnsi="Times New Roman" w:cs="Times New Roman"/>
            <w:sz w:val="28"/>
            <w:szCs w:val="28"/>
            <w:lang w:eastAsia="en-US"/>
          </w:rPr>
          <w:t>частью 6.1-3 статьи 11</w:t>
        </w:r>
      </w:hyperlink>
      <w:r w:rsidR="00717A29" w:rsidRPr="00B127E6">
        <w:rPr>
          <w:rFonts w:ascii="Times New Roman" w:eastAsiaTheme="minorHAnsi" w:hAnsi="Times New Roman" w:cs="Times New Roman"/>
          <w:sz w:val="28"/>
          <w:szCs w:val="28"/>
          <w:lang w:eastAsia="en-US"/>
        </w:rPr>
        <w:t xml:space="preserve"> Федерального закона № 161-ФЗ, утверждаются указанными в </w:t>
      </w:r>
      <w:hyperlink r:id="rId16" w:history="1">
        <w:r w:rsidR="00717A29" w:rsidRPr="00B127E6">
          <w:rPr>
            <w:rFonts w:ascii="Times New Roman" w:eastAsiaTheme="minorHAnsi" w:hAnsi="Times New Roman" w:cs="Times New Roman"/>
            <w:sz w:val="28"/>
            <w:szCs w:val="28"/>
            <w:lang w:eastAsia="en-US"/>
          </w:rPr>
          <w:t>части 6.1-3 статьи 11</w:t>
        </w:r>
      </w:hyperlink>
      <w:r w:rsidR="00717A29" w:rsidRPr="00B127E6">
        <w:rPr>
          <w:rFonts w:ascii="Times New Roman" w:eastAsiaTheme="minorHAnsi" w:hAnsi="Times New Roman" w:cs="Times New Roman"/>
          <w:sz w:val="28"/>
          <w:szCs w:val="28"/>
          <w:lang w:eastAsia="en-US"/>
        </w:rPr>
        <w:t xml:space="preserve"> Федерального закона № 161-ФЗ организациями и размещаются на официальных сайтах указанных организаций в информационно-телек</w:t>
      </w:r>
      <w:r>
        <w:rPr>
          <w:rFonts w:ascii="Times New Roman" w:eastAsiaTheme="minorHAnsi" w:hAnsi="Times New Roman" w:cs="Times New Roman"/>
          <w:sz w:val="28"/>
          <w:szCs w:val="28"/>
          <w:lang w:eastAsia="en-US"/>
        </w:rPr>
        <w:t>оммуникационной сети «Интернет»;</w:t>
      </w:r>
    </w:p>
    <w:p w:rsidR="00677A35" w:rsidRDefault="00857C47" w:rsidP="00677A35">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w:t>
      </w:r>
      <w:r w:rsidR="00677A35">
        <w:rPr>
          <w:rFonts w:ascii="Times New Roman" w:eastAsiaTheme="minorHAnsi" w:hAnsi="Times New Roman" w:cs="Times New Roman"/>
          <w:sz w:val="28"/>
          <w:szCs w:val="28"/>
          <w:lang w:eastAsia="en-US"/>
        </w:rPr>
        <w:t xml:space="preserve">чредительные документы кооператива, создаваемого из числа работников учреждений, указанных в </w:t>
      </w:r>
      <w:r w:rsidR="00677A35" w:rsidRPr="00677A35">
        <w:rPr>
          <w:rFonts w:ascii="Times New Roman" w:eastAsiaTheme="minorHAnsi" w:hAnsi="Times New Roman" w:cs="Times New Roman"/>
          <w:sz w:val="28"/>
          <w:szCs w:val="28"/>
          <w:lang w:eastAsia="en-US"/>
        </w:rPr>
        <w:t xml:space="preserve">части 6.6 статьи 11 </w:t>
      </w:r>
      <w:r w:rsidR="00677A35">
        <w:rPr>
          <w:rFonts w:ascii="Times New Roman" w:eastAsiaTheme="minorHAnsi" w:hAnsi="Times New Roman" w:cs="Times New Roman"/>
          <w:sz w:val="28"/>
          <w:szCs w:val="28"/>
          <w:lang w:eastAsia="en-US"/>
        </w:rPr>
        <w:t>Федерального закона</w:t>
      </w:r>
      <w:r w:rsidR="002F7F45">
        <w:rPr>
          <w:rFonts w:ascii="Times New Roman" w:eastAsiaTheme="minorHAnsi" w:hAnsi="Times New Roman" w:cs="Times New Roman"/>
          <w:sz w:val="28"/>
          <w:szCs w:val="28"/>
          <w:lang w:eastAsia="en-US"/>
        </w:rPr>
        <w:t xml:space="preserve"> № 161-ФЗ</w:t>
      </w:r>
      <w:r w:rsidR="00677A35">
        <w:rPr>
          <w:rFonts w:ascii="Times New Roman" w:eastAsiaTheme="minorHAnsi" w:hAnsi="Times New Roman" w:cs="Times New Roman"/>
          <w:sz w:val="28"/>
          <w:szCs w:val="28"/>
          <w:lang w:eastAsia="en-US"/>
        </w:rPr>
        <w:t>,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w:t>
      </w:r>
      <w:r w:rsidR="002F7F45">
        <w:rPr>
          <w:rFonts w:ascii="Times New Roman" w:eastAsiaTheme="minorHAnsi" w:hAnsi="Times New Roman" w:cs="Times New Roman"/>
          <w:sz w:val="28"/>
          <w:szCs w:val="28"/>
          <w:lang w:eastAsia="en-US"/>
        </w:rPr>
        <w:t>онно-телекоммуникационной сети «Интернет»</w:t>
      </w:r>
      <w:r w:rsidR="00677A35">
        <w:rPr>
          <w:rFonts w:ascii="Times New Roman" w:eastAsiaTheme="minorHAnsi" w:hAnsi="Times New Roman" w:cs="Times New Roman"/>
          <w:sz w:val="28"/>
          <w:szCs w:val="28"/>
          <w:lang w:eastAsia="en-US"/>
        </w:rPr>
        <w:t>.</w:t>
      </w:r>
    </w:p>
    <w:p w:rsidR="00565814" w:rsidRDefault="00857C47" w:rsidP="00F81A69">
      <w:pPr>
        <w:ind w:firstLine="709"/>
        <w:jc w:val="both"/>
        <w:rPr>
          <w:rFonts w:ascii="Times New Roman" w:hAnsi="Times New Roman" w:cs="Times New Roman"/>
          <w:sz w:val="28"/>
          <w:szCs w:val="28"/>
        </w:rPr>
      </w:pPr>
      <w:r>
        <w:rPr>
          <w:rFonts w:ascii="Times New Roman" w:hAnsi="Times New Roman" w:cs="Times New Roman"/>
          <w:sz w:val="28"/>
          <w:szCs w:val="28"/>
          <w:lang w:bidi="ru-RU"/>
        </w:rPr>
        <w:t>3</w:t>
      </w:r>
      <w:r w:rsidR="00F81A69" w:rsidRPr="00B127E6">
        <w:rPr>
          <w:rFonts w:ascii="Times New Roman" w:hAnsi="Times New Roman" w:cs="Times New Roman"/>
          <w:sz w:val="28"/>
          <w:szCs w:val="28"/>
          <w:lang w:bidi="ru-RU"/>
        </w:rPr>
        <w:t xml:space="preserve">) пункт 9.2 статьи 3 </w:t>
      </w:r>
      <w:r w:rsidR="00F81A69" w:rsidRPr="00B127E6">
        <w:rPr>
          <w:rFonts w:ascii="Times New Roman" w:hAnsi="Times New Roman" w:cs="Times New Roman"/>
          <w:sz w:val="28"/>
          <w:szCs w:val="28"/>
        </w:rPr>
        <w:t>Федерального закона</w:t>
      </w:r>
      <w:r w:rsidR="00C91929">
        <w:rPr>
          <w:rFonts w:ascii="Times New Roman" w:hAnsi="Times New Roman" w:cs="Times New Roman"/>
          <w:sz w:val="28"/>
          <w:szCs w:val="28"/>
        </w:rPr>
        <w:t xml:space="preserve"> от 25 октября 2001 года</w:t>
      </w:r>
      <w:r w:rsidR="00F81A69" w:rsidRPr="00B127E6">
        <w:rPr>
          <w:rFonts w:ascii="Times New Roman" w:hAnsi="Times New Roman" w:cs="Times New Roman"/>
          <w:sz w:val="28"/>
          <w:szCs w:val="28"/>
        </w:rPr>
        <w:t xml:space="preserve"> № 137-</w:t>
      </w:r>
      <w:r w:rsidR="00B8693C">
        <w:rPr>
          <w:rFonts w:ascii="Times New Roman" w:hAnsi="Times New Roman" w:cs="Times New Roman"/>
          <w:sz w:val="28"/>
          <w:szCs w:val="28"/>
        </w:rPr>
        <w:t>ФЗ</w:t>
      </w:r>
      <w:r w:rsidR="00C91929">
        <w:rPr>
          <w:rFonts w:ascii="Times New Roman" w:hAnsi="Times New Roman" w:cs="Times New Roman"/>
          <w:sz w:val="28"/>
          <w:szCs w:val="28"/>
        </w:rPr>
        <w:t xml:space="preserve"> «О введении в действие Земельного кодекса Российской Федерации» (далее – Федеральный закон № 137-ФЗ)</w:t>
      </w:r>
      <w:r w:rsidR="00F81A69" w:rsidRPr="00B127E6">
        <w:rPr>
          <w:rFonts w:ascii="Times New Roman" w:hAnsi="Times New Roman" w:cs="Times New Roman"/>
          <w:sz w:val="28"/>
          <w:szCs w:val="28"/>
        </w:rPr>
        <w:t xml:space="preserve">, </w:t>
      </w:r>
      <w:r w:rsidR="00F81A69" w:rsidRPr="00B127E6">
        <w:rPr>
          <w:rFonts w:ascii="Times New Roman" w:hAnsi="Times New Roman" w:cs="Times New Roman"/>
          <w:sz w:val="28"/>
          <w:szCs w:val="28"/>
          <w:lang w:bidi="ru-RU"/>
        </w:rPr>
        <w:t>согласно которому, в</w:t>
      </w:r>
      <w:r w:rsidR="00F81A69" w:rsidRPr="00B127E6">
        <w:rPr>
          <w:rFonts w:ascii="Times New Roman" w:hAnsi="Times New Roman" w:cs="Times New Roman"/>
          <w:sz w:val="28"/>
          <w:szCs w:val="28"/>
        </w:rPr>
        <w:t xml:space="preserve"> целях указанного Федерального закона органы государственной власти субъектов Российской Федерации определяют категории граждан из числа лиц, для которых работа в </w:t>
      </w:r>
      <w:r w:rsidR="00F81A69" w:rsidRPr="00F81A69">
        <w:rPr>
          <w:rFonts w:ascii="Times New Roman" w:hAnsi="Times New Roman" w:cs="Times New Roman"/>
          <w:sz w:val="28"/>
          <w:szCs w:val="28"/>
        </w:rPr>
        <w:t>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w:t>
      </w:r>
      <w:r w:rsidR="003D2D60">
        <w:rPr>
          <w:rFonts w:ascii="Times New Roman" w:hAnsi="Times New Roman" w:cs="Times New Roman"/>
          <w:sz w:val="28"/>
          <w:szCs w:val="28"/>
        </w:rPr>
        <w:t>ь принятыми в члены кооператива.</w:t>
      </w:r>
    </w:p>
    <w:p w:rsidR="001B2746" w:rsidRDefault="00922B11" w:rsidP="001B2746">
      <w:pPr>
        <w:ind w:firstLine="709"/>
        <w:jc w:val="both"/>
        <w:rPr>
          <w:rFonts w:ascii="Times New Roman" w:hAnsi="Times New Roman" w:cs="Times New Roman"/>
          <w:sz w:val="28"/>
          <w:szCs w:val="28"/>
        </w:rPr>
      </w:pPr>
      <w:r>
        <w:rPr>
          <w:rFonts w:ascii="Times New Roman" w:hAnsi="Times New Roman" w:cs="Times New Roman"/>
          <w:sz w:val="28"/>
          <w:szCs w:val="28"/>
        </w:rPr>
        <w:t>4) части 1, 4 статьи 11, части</w:t>
      </w:r>
      <w:r w:rsidRPr="00922B11">
        <w:rPr>
          <w:rFonts w:ascii="Times New Roman" w:hAnsi="Times New Roman" w:cs="Times New Roman"/>
          <w:sz w:val="28"/>
          <w:szCs w:val="28"/>
        </w:rPr>
        <w:t xml:space="preserve"> 1.1, 1.3, 4, 7 статьи 13, части 2.1 с</w:t>
      </w:r>
      <w:r>
        <w:rPr>
          <w:rFonts w:ascii="Times New Roman" w:hAnsi="Times New Roman" w:cs="Times New Roman"/>
          <w:sz w:val="28"/>
          <w:szCs w:val="28"/>
        </w:rPr>
        <w:t>татьи 14, пункт 1 части 1, пункт 2 части 4 статьи 15, пункт</w:t>
      </w:r>
      <w:r w:rsidRPr="00922B11">
        <w:rPr>
          <w:rFonts w:ascii="Times New Roman" w:hAnsi="Times New Roman" w:cs="Times New Roman"/>
          <w:sz w:val="28"/>
          <w:szCs w:val="28"/>
        </w:rPr>
        <w:t xml:space="preserve"> 1 части 1 статьи 16 Федерального за</w:t>
      </w:r>
      <w:r w:rsidR="001B2746">
        <w:rPr>
          <w:rFonts w:ascii="Times New Roman" w:hAnsi="Times New Roman" w:cs="Times New Roman"/>
          <w:sz w:val="28"/>
          <w:szCs w:val="28"/>
        </w:rPr>
        <w:t xml:space="preserve">кона № 161-ФЗ, согласно которым </w:t>
      </w:r>
      <w:r w:rsidR="006136FF" w:rsidRPr="001B2746">
        <w:rPr>
          <w:rFonts w:ascii="Times New Roman" w:hAnsi="Times New Roman" w:cs="Times New Roman"/>
          <w:sz w:val="28"/>
          <w:szCs w:val="28"/>
        </w:rPr>
        <w:t xml:space="preserve">орган </w:t>
      </w:r>
      <w:r w:rsidR="006136FF" w:rsidRPr="001B2746">
        <w:rPr>
          <w:rFonts w:ascii="Times New Roman" w:hAnsi="Times New Roman" w:cs="Times New Roman"/>
          <w:sz w:val="28"/>
          <w:szCs w:val="28"/>
        </w:rPr>
        <w:t>государственной власти субъектов Российской Федерации</w:t>
      </w:r>
      <w:r w:rsidR="001B2746">
        <w:rPr>
          <w:rFonts w:ascii="Times New Roman" w:hAnsi="Times New Roman" w:cs="Times New Roman"/>
          <w:sz w:val="28"/>
          <w:szCs w:val="28"/>
        </w:rPr>
        <w:t>:</w:t>
      </w:r>
    </w:p>
    <w:p w:rsidR="001B2746" w:rsidRDefault="008159CC" w:rsidP="001B2746">
      <w:pPr>
        <w:ind w:firstLine="709"/>
        <w:jc w:val="both"/>
        <w:rPr>
          <w:rFonts w:ascii="Times New Roman" w:hAnsi="Times New Roman" w:cs="Times New Roman"/>
          <w:color w:val="000000"/>
          <w:sz w:val="28"/>
          <w:szCs w:val="28"/>
        </w:rPr>
      </w:pPr>
      <w:r w:rsidRPr="00032465">
        <w:rPr>
          <w:rFonts w:ascii="Times New Roman" w:hAnsi="Times New Roman" w:cs="Times New Roman"/>
          <w:color w:val="000000"/>
          <w:sz w:val="28"/>
          <w:szCs w:val="28"/>
        </w:rPr>
        <w:t xml:space="preserve">осуществляет подготовку перечней земельных участков, находящихся в федеральной собственности (в том числе с расположенными на них объектами недвижимого имущества), и земельных участков, государственная собственность на которые не разграничена, и прилагаемых </w:t>
      </w:r>
      <w:r w:rsidRPr="00032465">
        <w:rPr>
          <w:rFonts w:ascii="Times New Roman" w:hAnsi="Times New Roman" w:cs="Times New Roman"/>
          <w:color w:val="000000"/>
          <w:sz w:val="28"/>
          <w:szCs w:val="28"/>
        </w:rPr>
        <w:lastRenderedPageBreak/>
        <w:t>к ним планов мероприятий по реализации предложений в отношении находящихся в федеральной собственности земельных участков (в том числе с расположенными на них объектами недвижимого имущества), земельных участков, государственная собственность на которые не разграни</w:t>
      </w:r>
      <w:r w:rsidR="001B2746">
        <w:rPr>
          <w:rFonts w:ascii="Times New Roman" w:hAnsi="Times New Roman" w:cs="Times New Roman"/>
          <w:color w:val="000000"/>
          <w:sz w:val="28"/>
          <w:szCs w:val="28"/>
        </w:rPr>
        <w:t>чена (далее - план мероприятий).</w:t>
      </w:r>
    </w:p>
    <w:p w:rsidR="001B2746" w:rsidRDefault="001B2746" w:rsidP="001B274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159CC" w:rsidRPr="00032465">
        <w:rPr>
          <w:rFonts w:ascii="Times New Roman" w:hAnsi="Times New Roman" w:cs="Times New Roman"/>
          <w:color w:val="000000"/>
          <w:sz w:val="28"/>
          <w:szCs w:val="28"/>
        </w:rPr>
        <w:t>одготовка перечней земельных участков, планов мероприятий осуществляется в том числе с учетом обращений органов местного самоуправления, юридических лиц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w:t>
      </w:r>
      <w:r>
        <w:rPr>
          <w:rFonts w:ascii="Times New Roman" w:hAnsi="Times New Roman" w:cs="Times New Roman"/>
          <w:color w:val="000000"/>
          <w:sz w:val="28"/>
          <w:szCs w:val="28"/>
        </w:rPr>
        <w:t>мельных участков;</w:t>
      </w:r>
      <w:r w:rsidR="008159CC" w:rsidRPr="000324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8159CC" w:rsidRPr="00032465">
        <w:rPr>
          <w:rFonts w:ascii="Times New Roman" w:hAnsi="Times New Roman" w:cs="Times New Roman"/>
          <w:color w:val="000000"/>
          <w:sz w:val="28"/>
          <w:szCs w:val="28"/>
        </w:rPr>
        <w:t xml:space="preserve"> течение тридцати дней с даты поступления указанные обращения рассматриваются и соответствующие земельные участки включаются в перечни земельных участков или направляется мотивированный отказ в таком включении; </w:t>
      </w:r>
    </w:p>
    <w:p w:rsidR="008159CC" w:rsidRPr="001B2746" w:rsidRDefault="008159CC" w:rsidP="001B2746">
      <w:pPr>
        <w:ind w:firstLine="709"/>
        <w:jc w:val="both"/>
        <w:rPr>
          <w:rFonts w:ascii="Times New Roman" w:hAnsi="Times New Roman" w:cs="Times New Roman"/>
          <w:color w:val="000000"/>
          <w:sz w:val="28"/>
          <w:szCs w:val="28"/>
        </w:rPr>
      </w:pPr>
      <w:r w:rsidRPr="00032465">
        <w:rPr>
          <w:rFonts w:ascii="Times New Roman" w:hAnsi="Times New Roman" w:cs="Times New Roman"/>
          <w:color w:val="000000"/>
          <w:sz w:val="28"/>
          <w:szCs w:val="28"/>
        </w:rPr>
        <w:t>направляет в единый институт развития в жилищной сфере (далее - единый институт развития) перечни земельных участков и планы м</w:t>
      </w:r>
      <w:r>
        <w:rPr>
          <w:rFonts w:ascii="Times New Roman" w:hAnsi="Times New Roman" w:cs="Times New Roman"/>
          <w:color w:val="000000"/>
          <w:sz w:val="28"/>
          <w:szCs w:val="28"/>
        </w:rPr>
        <w:t>ероприятий, указанные в пункте 7</w:t>
      </w:r>
      <w:r w:rsidRPr="00032465">
        <w:rPr>
          <w:rFonts w:ascii="Times New Roman" w:hAnsi="Times New Roman" w:cs="Times New Roman"/>
          <w:color w:val="000000"/>
          <w:sz w:val="28"/>
          <w:szCs w:val="28"/>
        </w:rPr>
        <w:t xml:space="preserve"> настоящей статьи, для подготовки единым институтом развития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w:t>
      </w:r>
      <w:r w:rsidRPr="001B2746">
        <w:rPr>
          <w:rFonts w:ascii="Times New Roman" w:hAnsi="Times New Roman" w:cs="Times New Roman"/>
          <w:color w:val="000000"/>
          <w:sz w:val="28"/>
          <w:szCs w:val="28"/>
        </w:rPr>
        <w:t>технопарков, бизнес-инкубаторов и иного развития территорий.</w:t>
      </w:r>
    </w:p>
    <w:p w:rsidR="00C91929" w:rsidRPr="00437F28" w:rsidRDefault="00C91929" w:rsidP="00C91929">
      <w:pPr>
        <w:widowControl/>
        <w:ind w:firstLine="709"/>
        <w:jc w:val="both"/>
        <w:rPr>
          <w:rFonts w:ascii="Times New Roman" w:eastAsiaTheme="minorHAnsi" w:hAnsi="Times New Roman" w:cs="Times New Roman"/>
          <w:bCs/>
          <w:sz w:val="28"/>
          <w:szCs w:val="28"/>
          <w:lang w:eastAsia="en-US"/>
        </w:rPr>
      </w:pPr>
      <w:r>
        <w:rPr>
          <w:rFonts w:ascii="Times New Roman" w:hAnsi="Times New Roman" w:cs="Times New Roman"/>
          <w:color w:val="000000"/>
          <w:sz w:val="28"/>
          <w:szCs w:val="28"/>
        </w:rPr>
        <w:t xml:space="preserve">Проект закона разработан в целях реализации положений </w:t>
      </w:r>
      <w:r w:rsidRPr="00B127E6">
        <w:rPr>
          <w:rFonts w:ascii="Times New Roman" w:hAnsi="Times New Roman" w:cs="Times New Roman"/>
          <w:sz w:val="28"/>
          <w:szCs w:val="28"/>
        </w:rPr>
        <w:t xml:space="preserve">Федерального закона № 137-ФЗ </w:t>
      </w:r>
      <w:r w:rsidR="008958C7">
        <w:rPr>
          <w:rFonts w:ascii="Times New Roman" w:hAnsi="Times New Roman" w:cs="Times New Roman"/>
          <w:sz w:val="28"/>
          <w:szCs w:val="28"/>
        </w:rPr>
        <w:t>и Федерального</w:t>
      </w:r>
      <w:r>
        <w:rPr>
          <w:rFonts w:ascii="Times New Roman" w:hAnsi="Times New Roman" w:cs="Times New Roman"/>
          <w:sz w:val="28"/>
          <w:szCs w:val="28"/>
        </w:rPr>
        <w:t xml:space="preserve"> закон</w:t>
      </w:r>
      <w:r w:rsidR="008958C7">
        <w:rPr>
          <w:rFonts w:ascii="Times New Roman" w:hAnsi="Times New Roman" w:cs="Times New Roman"/>
          <w:sz w:val="28"/>
          <w:szCs w:val="28"/>
        </w:rPr>
        <w:t>а</w:t>
      </w:r>
      <w:r>
        <w:rPr>
          <w:rFonts w:ascii="Times New Roman" w:hAnsi="Times New Roman" w:cs="Times New Roman"/>
          <w:sz w:val="28"/>
          <w:szCs w:val="28"/>
        </w:rPr>
        <w:t xml:space="preserve"> № 161-ФЗ.</w:t>
      </w:r>
    </w:p>
    <w:p w:rsidR="002B0CF3" w:rsidRPr="00135EC4" w:rsidRDefault="002B0CF3" w:rsidP="008958C7">
      <w:pPr>
        <w:widowControl/>
        <w:ind w:firstLine="708"/>
        <w:jc w:val="both"/>
        <w:rPr>
          <w:rFonts w:ascii="Times New Roman" w:hAnsi="Times New Roman" w:cs="Times New Roman"/>
          <w:color w:val="000000"/>
          <w:sz w:val="28"/>
          <w:szCs w:val="28"/>
        </w:rPr>
      </w:pPr>
      <w:r>
        <w:rPr>
          <w:rFonts w:ascii="Times New Roman" w:hAnsi="Times New Roman" w:cs="Times New Roman"/>
          <w:sz w:val="28"/>
        </w:rPr>
        <w:t>Проект</w:t>
      </w:r>
      <w:r w:rsidR="00C552D9">
        <w:rPr>
          <w:rFonts w:ascii="Times New Roman" w:hAnsi="Times New Roman" w:cs="Times New Roman"/>
          <w:sz w:val="28"/>
        </w:rPr>
        <w:t xml:space="preserve"> </w:t>
      </w:r>
      <w:r>
        <w:rPr>
          <w:rFonts w:ascii="Times New Roman" w:hAnsi="Times New Roman" w:cs="Times New Roman"/>
          <w:sz w:val="28"/>
        </w:rPr>
        <w:t xml:space="preserve">закона состоит из </w:t>
      </w:r>
      <w:r w:rsidR="00D42E38">
        <w:rPr>
          <w:rFonts w:ascii="Times New Roman" w:hAnsi="Times New Roman" w:cs="Times New Roman"/>
          <w:sz w:val="28"/>
        </w:rPr>
        <w:t>четырех</w:t>
      </w:r>
      <w:r w:rsidR="00D564E4">
        <w:rPr>
          <w:rFonts w:ascii="Times New Roman" w:hAnsi="Times New Roman" w:cs="Times New Roman"/>
          <w:sz w:val="28"/>
        </w:rPr>
        <w:t xml:space="preserve"> </w:t>
      </w:r>
      <w:r>
        <w:rPr>
          <w:rFonts w:ascii="Times New Roman" w:hAnsi="Times New Roman" w:cs="Times New Roman"/>
          <w:sz w:val="28"/>
        </w:rPr>
        <w:t>статей,</w:t>
      </w:r>
      <w:r w:rsidR="00D42E38">
        <w:rPr>
          <w:rFonts w:ascii="Times New Roman" w:hAnsi="Times New Roman" w:cs="Times New Roman"/>
          <w:sz w:val="28"/>
        </w:rPr>
        <w:t xml:space="preserve"> первой статьей определяю</w:t>
      </w:r>
      <w:r w:rsidR="008958C7">
        <w:rPr>
          <w:rFonts w:ascii="Times New Roman" w:hAnsi="Times New Roman" w:cs="Times New Roman"/>
          <w:sz w:val="28"/>
        </w:rPr>
        <w:t xml:space="preserve">тся </w:t>
      </w:r>
      <w:r w:rsidR="00D42E38">
        <w:rPr>
          <w:rFonts w:ascii="Times New Roman" w:hAnsi="Times New Roman" w:cs="Times New Roman"/>
          <w:sz w:val="28"/>
        </w:rPr>
        <w:t>общие положения</w:t>
      </w:r>
      <w:r w:rsidR="008958C7">
        <w:rPr>
          <w:rFonts w:ascii="Times New Roman" w:hAnsi="Times New Roman" w:cs="Times New Roman"/>
          <w:sz w:val="28"/>
        </w:rPr>
        <w:t xml:space="preserve"> </w:t>
      </w:r>
      <w:r w:rsidR="00D42E38">
        <w:rPr>
          <w:rFonts w:ascii="Times New Roman" w:hAnsi="Times New Roman" w:cs="Times New Roman"/>
          <w:sz w:val="28"/>
        </w:rPr>
        <w:t>закона, второй статьей определяю</w:t>
      </w:r>
      <w:r w:rsidR="008958C7">
        <w:rPr>
          <w:rFonts w:ascii="Times New Roman" w:hAnsi="Times New Roman" w:cs="Times New Roman"/>
          <w:sz w:val="28"/>
        </w:rPr>
        <w:t>тся</w:t>
      </w:r>
      <w:r w:rsidR="00D42E38">
        <w:rPr>
          <w:rFonts w:ascii="Times New Roman" w:hAnsi="Times New Roman" w:cs="Times New Roman"/>
          <w:sz w:val="28"/>
        </w:rPr>
        <w:t xml:space="preserve"> </w:t>
      </w:r>
      <w:r w:rsidR="00D42E38">
        <w:rPr>
          <w:rFonts w:ascii="Times New Roman" w:eastAsia="Calibri" w:hAnsi="Times New Roman" w:cs="Times New Roman"/>
          <w:sz w:val="28"/>
          <w:szCs w:val="28"/>
          <w:lang w:eastAsia="en-US"/>
        </w:rPr>
        <w:t>полномочия Государственного Собрания – Эл Курултай Республики Алтай в области содействия развитию жилищного строительства</w:t>
      </w:r>
      <w:r w:rsidR="008958C7">
        <w:rPr>
          <w:rFonts w:ascii="Times New Roman" w:hAnsi="Times New Roman" w:cs="Times New Roman"/>
          <w:sz w:val="28"/>
        </w:rPr>
        <w:t>, в третьей статье определены</w:t>
      </w:r>
      <w:r w:rsidR="00D42E38">
        <w:rPr>
          <w:rFonts w:ascii="Times New Roman" w:hAnsi="Times New Roman" w:cs="Times New Roman"/>
          <w:sz w:val="28"/>
        </w:rPr>
        <w:t xml:space="preserve"> </w:t>
      </w:r>
      <w:r w:rsidR="00D42E38">
        <w:rPr>
          <w:rFonts w:ascii="Times New Roman" w:eastAsia="Calibri" w:hAnsi="Times New Roman" w:cs="Times New Roman"/>
          <w:sz w:val="28"/>
          <w:szCs w:val="28"/>
          <w:lang w:eastAsia="en-US"/>
        </w:rPr>
        <w:t>полномочия Правительства Республики Алтай в области содействия развитию жилищного строительства</w:t>
      </w:r>
      <w:r w:rsidR="008958C7">
        <w:rPr>
          <w:rFonts w:ascii="Times New Roman" w:hAnsi="Times New Roman" w:cs="Times New Roman"/>
          <w:sz w:val="28"/>
        </w:rPr>
        <w:t xml:space="preserve">, в четвертой статье </w:t>
      </w:r>
      <w:r w:rsidRPr="00A939C1">
        <w:rPr>
          <w:rFonts w:ascii="Times New Roman" w:hAnsi="Times New Roman" w:cs="Times New Roman"/>
          <w:color w:val="000000" w:themeColor="text1"/>
          <w:sz w:val="28"/>
          <w:szCs w:val="28"/>
        </w:rPr>
        <w:t>определяется срок вступления в силу проекта закона.</w:t>
      </w:r>
    </w:p>
    <w:p w:rsidR="002B0CF3" w:rsidRPr="00A939C1" w:rsidRDefault="002B0CF3" w:rsidP="002B0CF3">
      <w:pPr>
        <w:widowControl/>
        <w:ind w:firstLine="709"/>
        <w:jc w:val="both"/>
        <w:rPr>
          <w:rFonts w:ascii="Times New Roman" w:hAnsi="Times New Roman" w:cs="Times New Roman"/>
          <w:color w:val="000000" w:themeColor="text1"/>
          <w:sz w:val="28"/>
          <w:szCs w:val="28"/>
        </w:rPr>
      </w:pPr>
      <w:r w:rsidRPr="00A939C1">
        <w:rPr>
          <w:rFonts w:ascii="Times New Roman" w:hAnsi="Times New Roman" w:cs="Times New Roman"/>
          <w:color w:val="000000" w:themeColor="text1"/>
          <w:sz w:val="28"/>
          <w:szCs w:val="28"/>
        </w:rPr>
        <w:t>Принятие проекта</w:t>
      </w:r>
      <w:r w:rsidR="00C552D9">
        <w:rPr>
          <w:rFonts w:ascii="Times New Roman" w:hAnsi="Times New Roman" w:cs="Times New Roman"/>
          <w:color w:val="000000" w:themeColor="text1"/>
          <w:sz w:val="28"/>
          <w:szCs w:val="28"/>
        </w:rPr>
        <w:t xml:space="preserve"> </w:t>
      </w:r>
      <w:r w:rsidRPr="00A939C1">
        <w:rPr>
          <w:rFonts w:ascii="Times New Roman" w:hAnsi="Times New Roman" w:cs="Times New Roman"/>
          <w:color w:val="000000" w:themeColor="text1"/>
          <w:sz w:val="28"/>
          <w:szCs w:val="28"/>
        </w:rPr>
        <w:t>закона не потребует дополнительных расходов, финансируемых за счет средств республиканского бюджета Республики Алтай.</w:t>
      </w:r>
    </w:p>
    <w:p w:rsidR="00520C0E" w:rsidRDefault="002B0CF3" w:rsidP="00520C0E">
      <w:pPr>
        <w:ind w:firstLine="709"/>
        <w:jc w:val="both"/>
        <w:rPr>
          <w:rFonts w:ascii="Times New Roman" w:hAnsi="Times New Roman" w:cs="Times New Roman"/>
          <w:color w:val="000000" w:themeColor="text1"/>
          <w:sz w:val="28"/>
          <w:szCs w:val="28"/>
        </w:rPr>
      </w:pPr>
      <w:r w:rsidRPr="00A939C1">
        <w:rPr>
          <w:rFonts w:ascii="Times New Roman" w:hAnsi="Times New Roman" w:cs="Times New Roman"/>
          <w:color w:val="000000" w:themeColor="text1"/>
          <w:sz w:val="28"/>
          <w:szCs w:val="28"/>
        </w:rPr>
        <w:t>Принятие проекта</w:t>
      </w:r>
      <w:r w:rsidR="00C552D9">
        <w:rPr>
          <w:rFonts w:ascii="Times New Roman" w:hAnsi="Times New Roman" w:cs="Times New Roman"/>
          <w:color w:val="000000" w:themeColor="text1"/>
          <w:sz w:val="28"/>
          <w:szCs w:val="28"/>
        </w:rPr>
        <w:t xml:space="preserve"> </w:t>
      </w:r>
      <w:r w:rsidRPr="00A939C1">
        <w:rPr>
          <w:rFonts w:ascii="Times New Roman" w:hAnsi="Times New Roman" w:cs="Times New Roman"/>
          <w:color w:val="000000" w:themeColor="text1"/>
          <w:sz w:val="28"/>
          <w:szCs w:val="28"/>
        </w:rPr>
        <w:t xml:space="preserve">закона </w:t>
      </w:r>
      <w:r>
        <w:rPr>
          <w:rFonts w:ascii="Times New Roman" w:hAnsi="Times New Roman" w:cs="Times New Roman"/>
          <w:color w:val="000000" w:themeColor="text1"/>
          <w:sz w:val="28"/>
          <w:szCs w:val="28"/>
        </w:rPr>
        <w:t xml:space="preserve">не </w:t>
      </w:r>
      <w:r w:rsidR="00520C0E">
        <w:rPr>
          <w:rFonts w:ascii="Times New Roman" w:hAnsi="Times New Roman" w:cs="Times New Roman"/>
          <w:color w:val="000000" w:themeColor="text1"/>
          <w:sz w:val="28"/>
          <w:szCs w:val="28"/>
        </w:rPr>
        <w:t xml:space="preserve">потребует </w:t>
      </w:r>
      <w:r w:rsidRPr="00A939C1">
        <w:rPr>
          <w:rFonts w:ascii="Times New Roman" w:hAnsi="Times New Roman" w:cs="Times New Roman"/>
          <w:color w:val="000000" w:themeColor="text1"/>
          <w:sz w:val="28"/>
          <w:szCs w:val="28"/>
        </w:rPr>
        <w:t>признания утратившими силу,</w:t>
      </w:r>
      <w:r w:rsidR="00520C0E">
        <w:rPr>
          <w:rFonts w:ascii="Times New Roman" w:hAnsi="Times New Roman" w:cs="Times New Roman"/>
          <w:color w:val="000000" w:themeColor="text1"/>
          <w:sz w:val="28"/>
          <w:szCs w:val="28"/>
        </w:rPr>
        <w:t xml:space="preserve"> приостановления </w:t>
      </w:r>
      <w:r w:rsidR="00B127E6" w:rsidRPr="00A939C1">
        <w:rPr>
          <w:rFonts w:ascii="Times New Roman" w:hAnsi="Times New Roman" w:cs="Times New Roman"/>
          <w:color w:val="000000" w:themeColor="text1"/>
          <w:sz w:val="28"/>
          <w:szCs w:val="28"/>
        </w:rPr>
        <w:t>и принятия</w:t>
      </w:r>
      <w:r w:rsidR="00B127E6">
        <w:rPr>
          <w:rFonts w:ascii="Times New Roman" w:hAnsi="Times New Roman" w:cs="Times New Roman"/>
          <w:color w:val="000000" w:themeColor="text1"/>
          <w:sz w:val="28"/>
          <w:szCs w:val="28"/>
        </w:rPr>
        <w:t xml:space="preserve"> </w:t>
      </w:r>
      <w:r w:rsidR="00A62857" w:rsidRPr="00A939C1">
        <w:rPr>
          <w:rFonts w:ascii="Times New Roman" w:hAnsi="Times New Roman" w:cs="Times New Roman"/>
          <w:color w:val="000000" w:themeColor="text1"/>
          <w:sz w:val="28"/>
          <w:szCs w:val="28"/>
        </w:rPr>
        <w:t>нормативных</w:t>
      </w:r>
      <w:r w:rsidR="00520C0E">
        <w:rPr>
          <w:rFonts w:ascii="Times New Roman" w:hAnsi="Times New Roman" w:cs="Times New Roman"/>
          <w:color w:val="000000" w:themeColor="text1"/>
          <w:sz w:val="28"/>
          <w:szCs w:val="28"/>
        </w:rPr>
        <w:t xml:space="preserve"> правовых актов Республики Алтай.</w:t>
      </w:r>
    </w:p>
    <w:p w:rsidR="00135D1D" w:rsidRDefault="00082AF1" w:rsidP="00B127E6">
      <w:pPr>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проекта</w:t>
      </w:r>
      <w:r w:rsidR="00520C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закона потребует </w:t>
      </w:r>
      <w:r w:rsidR="008958C7">
        <w:rPr>
          <w:rFonts w:ascii="Times New Roman" w:hAnsi="Times New Roman" w:cs="Times New Roman"/>
          <w:color w:val="000000" w:themeColor="text1"/>
          <w:sz w:val="28"/>
          <w:szCs w:val="28"/>
        </w:rPr>
        <w:t>внесения</w:t>
      </w:r>
      <w:r w:rsidR="00520C0E">
        <w:rPr>
          <w:rFonts w:ascii="Times New Roman" w:hAnsi="Times New Roman" w:cs="Times New Roman"/>
          <w:color w:val="000000" w:themeColor="text1"/>
          <w:sz w:val="28"/>
          <w:szCs w:val="28"/>
        </w:rPr>
        <w:t xml:space="preserve"> изменений </w:t>
      </w:r>
      <w:r w:rsidR="00437F28">
        <w:rPr>
          <w:rFonts w:ascii="Times New Roman" w:hAnsi="Times New Roman" w:cs="Times New Roman"/>
          <w:color w:val="000000" w:themeColor="text1"/>
          <w:sz w:val="28"/>
          <w:szCs w:val="28"/>
        </w:rPr>
        <w:t xml:space="preserve">в нормативные правовые акты Республики Алтай согласно прилагаемому </w:t>
      </w:r>
      <w:r w:rsidR="00135D1D">
        <w:rPr>
          <w:rFonts w:ascii="Times New Roman" w:hAnsi="Times New Roman" w:cs="Times New Roman"/>
          <w:color w:val="000000" w:themeColor="text1"/>
          <w:sz w:val="28"/>
          <w:szCs w:val="28"/>
        </w:rPr>
        <w:t>перечню.</w:t>
      </w:r>
    </w:p>
    <w:p w:rsidR="002B0CF3" w:rsidRDefault="002B0CF3" w:rsidP="002B0CF3">
      <w:pPr>
        <w:widowControl/>
        <w:ind w:firstLine="709"/>
        <w:jc w:val="both"/>
        <w:rPr>
          <w:rFonts w:ascii="Times New Roman" w:hAnsi="Times New Roman" w:cs="Times New Roman"/>
          <w:color w:val="000000" w:themeColor="text1"/>
          <w:sz w:val="28"/>
          <w:szCs w:val="28"/>
        </w:rPr>
      </w:pPr>
      <w:r w:rsidRPr="00A939C1">
        <w:rPr>
          <w:rFonts w:ascii="Times New Roman" w:hAnsi="Times New Roman" w:cs="Times New Roman"/>
          <w:color w:val="000000" w:themeColor="text1"/>
          <w:sz w:val="28"/>
          <w:szCs w:val="28"/>
        </w:rPr>
        <w:lastRenderedPageBreak/>
        <w:t>По проекту</w:t>
      </w:r>
      <w:r w:rsidR="00C552D9">
        <w:rPr>
          <w:rFonts w:ascii="Times New Roman" w:hAnsi="Times New Roman" w:cs="Times New Roman"/>
          <w:color w:val="000000" w:themeColor="text1"/>
          <w:sz w:val="28"/>
          <w:szCs w:val="28"/>
        </w:rPr>
        <w:t xml:space="preserve"> </w:t>
      </w:r>
      <w:r w:rsidRPr="00A939C1">
        <w:rPr>
          <w:rFonts w:ascii="Times New Roman" w:hAnsi="Times New Roman" w:cs="Times New Roman"/>
          <w:color w:val="000000" w:themeColor="text1"/>
          <w:sz w:val="28"/>
          <w:szCs w:val="28"/>
        </w:rPr>
        <w:t>закона проведена антикоррупционная экспертиза в порядке, установленном федеральным законодательством и законодательством Республики Алтай, в соответствии с которой в проекте закона отсутствуют положения, способствующие созданию условий для проявления коррупции.</w:t>
      </w:r>
    </w:p>
    <w:p w:rsidR="000441C0" w:rsidRDefault="000441C0" w:rsidP="002B0CF3">
      <w:pPr>
        <w:widowControl/>
        <w:ind w:firstLine="709"/>
        <w:jc w:val="both"/>
        <w:rPr>
          <w:rFonts w:ascii="Times New Roman" w:hAnsi="Times New Roman" w:cs="Times New Roman"/>
          <w:color w:val="000000" w:themeColor="text1"/>
          <w:sz w:val="28"/>
          <w:szCs w:val="28"/>
        </w:rPr>
      </w:pPr>
    </w:p>
    <w:p w:rsidR="000441C0" w:rsidRDefault="000441C0" w:rsidP="002B0CF3">
      <w:pPr>
        <w:widowControl/>
        <w:ind w:firstLine="709"/>
        <w:jc w:val="both"/>
        <w:rPr>
          <w:rFonts w:ascii="Times New Roman" w:hAnsi="Times New Roman" w:cs="Times New Roman"/>
          <w:color w:val="000000" w:themeColor="text1"/>
          <w:sz w:val="28"/>
          <w:szCs w:val="28"/>
        </w:rPr>
      </w:pPr>
    </w:p>
    <w:p w:rsidR="000441C0" w:rsidRDefault="000441C0" w:rsidP="002B0CF3">
      <w:pPr>
        <w:widowControl/>
        <w:ind w:firstLine="709"/>
        <w:jc w:val="both"/>
        <w:rPr>
          <w:rFonts w:ascii="Times New Roman" w:hAnsi="Times New Roman" w:cs="Times New Roman"/>
          <w:color w:val="000000" w:themeColor="text1"/>
          <w:sz w:val="28"/>
          <w:szCs w:val="28"/>
        </w:rPr>
      </w:pPr>
    </w:p>
    <w:p w:rsidR="000441C0" w:rsidRDefault="00BB12E3" w:rsidP="000441C0">
      <w:pPr>
        <w:widowControl/>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И.о</w:t>
      </w:r>
      <w:proofErr w:type="spellEnd"/>
      <w:r>
        <w:rPr>
          <w:rFonts w:ascii="Times New Roman" w:hAnsi="Times New Roman" w:cs="Times New Roman"/>
          <w:color w:val="000000" w:themeColor="text1"/>
          <w:sz w:val="28"/>
          <w:szCs w:val="28"/>
        </w:rPr>
        <w:t>. м</w:t>
      </w:r>
      <w:r w:rsidR="000441C0">
        <w:rPr>
          <w:rFonts w:ascii="Times New Roman" w:hAnsi="Times New Roman" w:cs="Times New Roman"/>
          <w:color w:val="000000" w:themeColor="text1"/>
          <w:sz w:val="28"/>
          <w:szCs w:val="28"/>
        </w:rPr>
        <w:t>инистр</w:t>
      </w:r>
      <w:r>
        <w:rPr>
          <w:rFonts w:ascii="Times New Roman" w:hAnsi="Times New Roman" w:cs="Times New Roman"/>
          <w:color w:val="000000" w:themeColor="text1"/>
          <w:sz w:val="28"/>
          <w:szCs w:val="28"/>
        </w:rPr>
        <w:t>а</w:t>
      </w:r>
      <w:r w:rsidR="00922B11">
        <w:rPr>
          <w:rFonts w:ascii="Times New Roman" w:hAnsi="Times New Roman" w:cs="Times New Roman"/>
          <w:color w:val="000000" w:themeColor="text1"/>
          <w:sz w:val="28"/>
          <w:szCs w:val="28"/>
        </w:rPr>
        <w:t xml:space="preserve"> </w:t>
      </w:r>
      <w:r w:rsidR="000441C0">
        <w:rPr>
          <w:rFonts w:ascii="Times New Roman" w:hAnsi="Times New Roman" w:cs="Times New Roman"/>
          <w:color w:val="000000" w:themeColor="text1"/>
          <w:sz w:val="28"/>
          <w:szCs w:val="28"/>
        </w:rPr>
        <w:t>регионального развития</w:t>
      </w:r>
    </w:p>
    <w:p w:rsidR="000441C0" w:rsidRPr="000441C0" w:rsidRDefault="000441C0" w:rsidP="000441C0">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Республики Алтай                                                                    </w:t>
      </w:r>
      <w:r w:rsidR="00922B11">
        <w:rPr>
          <w:rFonts w:ascii="Times New Roman" w:hAnsi="Times New Roman" w:cs="Times New Roman"/>
          <w:color w:val="000000" w:themeColor="text1"/>
          <w:sz w:val="28"/>
          <w:szCs w:val="28"/>
        </w:rPr>
        <w:t xml:space="preserve">      </w:t>
      </w:r>
      <w:r w:rsidR="00BB12E3">
        <w:rPr>
          <w:rFonts w:ascii="Times New Roman" w:hAnsi="Times New Roman" w:cs="Times New Roman"/>
          <w:color w:val="000000" w:themeColor="text1"/>
          <w:sz w:val="28"/>
          <w:szCs w:val="28"/>
        </w:rPr>
        <w:t xml:space="preserve">А.А. </w:t>
      </w:r>
      <w:proofErr w:type="spellStart"/>
      <w:r w:rsidR="00BB12E3">
        <w:rPr>
          <w:rFonts w:ascii="Times New Roman" w:hAnsi="Times New Roman" w:cs="Times New Roman"/>
          <w:color w:val="000000" w:themeColor="text1"/>
          <w:sz w:val="28"/>
          <w:szCs w:val="28"/>
        </w:rPr>
        <w:t>Чакыров</w:t>
      </w:r>
      <w:proofErr w:type="spellEnd"/>
    </w:p>
    <w:p w:rsidR="00634E4D" w:rsidRDefault="00634E4D">
      <w:pPr>
        <w:widowControl/>
        <w:autoSpaceDE/>
        <w:autoSpaceDN/>
        <w:adjustRightInd/>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F6457" w:rsidRPr="00593E87" w:rsidRDefault="00DF6457" w:rsidP="00DF6457">
      <w:pPr>
        <w:widowControl/>
        <w:autoSpaceDE/>
        <w:autoSpaceDN/>
        <w:adjustRightInd/>
        <w:jc w:val="center"/>
        <w:rPr>
          <w:rFonts w:ascii="Times New Roman" w:hAnsi="Times New Roman" w:cs="Times New Roman"/>
          <w:b/>
          <w:color w:val="000000"/>
          <w:sz w:val="28"/>
          <w:szCs w:val="28"/>
          <w:lang w:bidi="ru-RU"/>
        </w:rPr>
      </w:pPr>
      <w:r w:rsidRPr="00593E87">
        <w:rPr>
          <w:rFonts w:ascii="Times New Roman" w:hAnsi="Times New Roman" w:cs="Times New Roman"/>
          <w:b/>
          <w:color w:val="000000"/>
          <w:sz w:val="28"/>
          <w:szCs w:val="28"/>
          <w:lang w:bidi="ru-RU"/>
        </w:rPr>
        <w:lastRenderedPageBreak/>
        <w:t>ПЕРЕЧЕНЬ</w:t>
      </w:r>
    </w:p>
    <w:p w:rsidR="00DF6457" w:rsidRPr="00267EDA" w:rsidRDefault="00DF6457" w:rsidP="008958C7">
      <w:pPr>
        <w:widowControl/>
        <w:jc w:val="center"/>
        <w:rPr>
          <w:rFonts w:ascii="Times New Roman" w:hAnsi="Times New Roman" w:cs="Times New Roman"/>
          <w:b/>
          <w:bCs/>
          <w:color w:val="000000"/>
          <w:sz w:val="28"/>
          <w:szCs w:val="28"/>
        </w:rPr>
      </w:pPr>
      <w:r w:rsidRPr="00593E87">
        <w:rPr>
          <w:rFonts w:ascii="Times New Roman" w:hAnsi="Times New Roman" w:cs="Times New Roman"/>
          <w:b/>
          <w:bCs/>
          <w:color w:val="000000"/>
          <w:sz w:val="28"/>
          <w:szCs w:val="28"/>
          <w:lang w:bidi="ru-RU"/>
        </w:rPr>
        <w:t>нормативных правовых актов Республики Алтай,</w:t>
      </w:r>
      <w:r w:rsidRPr="00593E87">
        <w:rPr>
          <w:rFonts w:ascii="Times New Roman" w:hAnsi="Times New Roman" w:cs="Times New Roman"/>
          <w:b/>
          <w:bCs/>
          <w:color w:val="000000"/>
          <w:sz w:val="28"/>
          <w:szCs w:val="28"/>
        </w:rPr>
        <w:t xml:space="preserve"> подлежащих </w:t>
      </w:r>
      <w:r w:rsidRPr="00593E87">
        <w:rPr>
          <w:rFonts w:ascii="Times New Roman" w:hAnsi="Times New Roman" w:cs="Times New Roman"/>
          <w:b/>
          <w:bCs/>
          <w:color w:val="000000"/>
          <w:sz w:val="28"/>
          <w:szCs w:val="28"/>
          <w:lang w:bidi="ru-RU"/>
        </w:rPr>
        <w:t>признанию утратившими си</w:t>
      </w:r>
      <w:r w:rsidRPr="00593E87">
        <w:rPr>
          <w:rFonts w:ascii="Times New Roman" w:hAnsi="Times New Roman" w:cs="Times New Roman"/>
          <w:b/>
          <w:bCs/>
          <w:color w:val="000000"/>
          <w:sz w:val="28"/>
          <w:szCs w:val="28"/>
        </w:rPr>
        <w:t xml:space="preserve">лу, приостановлению, изменению, </w:t>
      </w:r>
      <w:r w:rsidRPr="00593E87">
        <w:rPr>
          <w:rFonts w:ascii="Times New Roman" w:hAnsi="Times New Roman" w:cs="Times New Roman"/>
          <w:b/>
          <w:bCs/>
          <w:color w:val="000000"/>
          <w:sz w:val="28"/>
          <w:szCs w:val="28"/>
          <w:lang w:bidi="ru-RU"/>
        </w:rPr>
        <w:t>приня</w:t>
      </w:r>
      <w:r w:rsidRPr="00593E87">
        <w:rPr>
          <w:rFonts w:ascii="Times New Roman" w:hAnsi="Times New Roman" w:cs="Times New Roman"/>
          <w:b/>
          <w:bCs/>
          <w:color w:val="000000"/>
          <w:sz w:val="28"/>
          <w:szCs w:val="28"/>
        </w:rPr>
        <w:t xml:space="preserve">тию </w:t>
      </w:r>
      <w:r w:rsidR="00B127E6">
        <w:rPr>
          <w:rFonts w:ascii="Times New Roman" w:hAnsi="Times New Roman" w:cs="Times New Roman"/>
          <w:b/>
          <w:bCs/>
          <w:color w:val="000000"/>
          <w:sz w:val="28"/>
          <w:szCs w:val="28"/>
        </w:rPr>
        <w:t xml:space="preserve">иных </w:t>
      </w:r>
      <w:r w:rsidRPr="00267EDA">
        <w:rPr>
          <w:rFonts w:ascii="Times New Roman" w:hAnsi="Times New Roman" w:cs="Times New Roman"/>
          <w:b/>
          <w:bCs/>
          <w:color w:val="000000"/>
          <w:sz w:val="28"/>
          <w:szCs w:val="28"/>
          <w:lang w:bidi="ru-RU"/>
        </w:rPr>
        <w:t>нормативных правовых актов Республики Алтай</w:t>
      </w:r>
      <w:r w:rsidRPr="00267EDA">
        <w:rPr>
          <w:rFonts w:ascii="Times New Roman" w:hAnsi="Times New Roman" w:cs="Times New Roman"/>
          <w:b/>
          <w:bCs/>
          <w:color w:val="000000"/>
          <w:sz w:val="28"/>
          <w:szCs w:val="28"/>
        </w:rPr>
        <w:t xml:space="preserve">, в </w:t>
      </w:r>
      <w:r w:rsidR="008958C7">
        <w:rPr>
          <w:rFonts w:ascii="Times New Roman" w:hAnsi="Times New Roman" w:cs="Times New Roman"/>
          <w:b/>
          <w:bCs/>
          <w:color w:val="000000"/>
          <w:sz w:val="28"/>
          <w:szCs w:val="28"/>
        </w:rPr>
        <w:t>случае приятия</w:t>
      </w:r>
      <w:r w:rsidRPr="00267EDA">
        <w:rPr>
          <w:rFonts w:ascii="Times New Roman" w:hAnsi="Times New Roman" w:cs="Times New Roman"/>
          <w:b/>
          <w:bCs/>
          <w:color w:val="000000"/>
          <w:sz w:val="28"/>
          <w:szCs w:val="28"/>
        </w:rPr>
        <w:t xml:space="preserve"> проекта</w:t>
      </w:r>
      <w:r w:rsidR="00102A1E">
        <w:rPr>
          <w:rFonts w:ascii="Times New Roman" w:hAnsi="Times New Roman" w:cs="Times New Roman"/>
          <w:b/>
          <w:bCs/>
          <w:color w:val="000000"/>
          <w:sz w:val="28"/>
          <w:szCs w:val="28"/>
        </w:rPr>
        <w:t xml:space="preserve"> </w:t>
      </w:r>
      <w:r w:rsidRPr="00267EDA">
        <w:rPr>
          <w:rFonts w:ascii="Times New Roman" w:hAnsi="Times New Roman" w:cs="Times New Roman"/>
          <w:b/>
          <w:bCs/>
          <w:color w:val="000000"/>
          <w:sz w:val="28"/>
          <w:szCs w:val="28"/>
        </w:rPr>
        <w:t xml:space="preserve">закона </w:t>
      </w:r>
      <w:r w:rsidRPr="00267EDA">
        <w:rPr>
          <w:rFonts w:ascii="Times New Roman" w:hAnsi="Times New Roman" w:cs="Times New Roman"/>
          <w:b/>
          <w:sz w:val="28"/>
          <w:szCs w:val="28"/>
        </w:rPr>
        <w:t xml:space="preserve">Республики Алтай </w:t>
      </w:r>
      <w:r w:rsidR="00D42E38" w:rsidRPr="00532A21">
        <w:rPr>
          <w:rFonts w:ascii="Times New Roman" w:hAnsi="Times New Roman" w:cs="Times New Roman"/>
          <w:b/>
          <w:bCs/>
          <w:color w:val="000000"/>
          <w:kern w:val="2"/>
          <w:sz w:val="28"/>
          <w:szCs w:val="28"/>
        </w:rPr>
        <w:t>«</w:t>
      </w:r>
      <w:r w:rsidR="00D42E38" w:rsidRPr="00532A21">
        <w:rPr>
          <w:rFonts w:ascii="Times New Roman" w:hAnsi="Times New Roman" w:cs="Times New Roman"/>
          <w:b/>
          <w:color w:val="000000" w:themeColor="text1"/>
          <w:sz w:val="28"/>
          <w:szCs w:val="28"/>
        </w:rPr>
        <w:t>О полномочиях органов государственной власти Республики Алтай в области содействия развитию жилищного строительства</w:t>
      </w:r>
      <w:r w:rsidR="00D42E38" w:rsidRPr="00532A21">
        <w:rPr>
          <w:rFonts w:ascii="Times New Roman" w:hAnsi="Times New Roman" w:cs="Times New Roman"/>
          <w:b/>
          <w:bCs/>
          <w:sz w:val="28"/>
          <w:szCs w:val="28"/>
        </w:rPr>
        <w:t>»</w:t>
      </w:r>
    </w:p>
    <w:p w:rsidR="00DF6457" w:rsidRPr="00D12FE2" w:rsidRDefault="00DF6457" w:rsidP="00D12FE2">
      <w:pPr>
        <w:widowControl/>
        <w:autoSpaceDE/>
        <w:autoSpaceDN/>
        <w:adjustRightInd/>
        <w:jc w:val="both"/>
        <w:rPr>
          <w:rFonts w:ascii="Times New Roman" w:hAnsi="Times New Roman" w:cs="Times New Roman"/>
          <w:sz w:val="28"/>
          <w:szCs w:val="28"/>
        </w:rPr>
      </w:pPr>
    </w:p>
    <w:p w:rsidR="00857C47" w:rsidRDefault="00DF6457" w:rsidP="00934CA0">
      <w:pPr>
        <w:pStyle w:val="ConsPlusTitle"/>
        <w:ind w:firstLine="540"/>
        <w:jc w:val="both"/>
        <w:outlineLvl w:val="0"/>
        <w:rPr>
          <w:rFonts w:ascii="Times New Roman" w:hAnsi="Times New Roman" w:cs="Times New Roman"/>
          <w:b w:val="0"/>
          <w:color w:val="000000" w:themeColor="text1"/>
          <w:sz w:val="28"/>
          <w:szCs w:val="28"/>
        </w:rPr>
      </w:pPr>
      <w:r w:rsidRPr="00934CA0">
        <w:rPr>
          <w:rFonts w:ascii="Times New Roman" w:hAnsi="Times New Roman" w:cs="Times New Roman"/>
          <w:b w:val="0"/>
          <w:bCs/>
          <w:color w:val="000000"/>
          <w:sz w:val="28"/>
          <w:szCs w:val="28"/>
          <w:lang w:bidi="ru-RU"/>
        </w:rPr>
        <w:t>Принятие проекта</w:t>
      </w:r>
      <w:r w:rsidR="00102A1E" w:rsidRPr="00934CA0">
        <w:rPr>
          <w:rFonts w:ascii="Times New Roman" w:hAnsi="Times New Roman" w:cs="Times New Roman"/>
          <w:b w:val="0"/>
          <w:bCs/>
          <w:color w:val="000000"/>
          <w:sz w:val="28"/>
          <w:szCs w:val="28"/>
          <w:lang w:bidi="ru-RU"/>
        </w:rPr>
        <w:t xml:space="preserve"> </w:t>
      </w:r>
      <w:r w:rsidRPr="00934CA0">
        <w:rPr>
          <w:rFonts w:ascii="Times New Roman" w:hAnsi="Times New Roman" w:cs="Times New Roman"/>
          <w:b w:val="0"/>
          <w:bCs/>
          <w:color w:val="000000"/>
          <w:sz w:val="28"/>
          <w:szCs w:val="28"/>
          <w:lang w:bidi="ru-RU"/>
        </w:rPr>
        <w:t xml:space="preserve">закона </w:t>
      </w:r>
      <w:r w:rsidRPr="00934CA0">
        <w:rPr>
          <w:rFonts w:ascii="Times New Roman" w:hAnsi="Times New Roman" w:cs="Times New Roman"/>
          <w:b w:val="0"/>
          <w:sz w:val="28"/>
          <w:szCs w:val="28"/>
        </w:rPr>
        <w:t xml:space="preserve">Республики Алтай </w:t>
      </w:r>
      <w:r w:rsidR="008958C7" w:rsidRPr="00934CA0">
        <w:rPr>
          <w:rFonts w:ascii="Times New Roman" w:hAnsi="Times New Roman" w:cs="Times New Roman"/>
          <w:b w:val="0"/>
          <w:bCs/>
          <w:color w:val="000000"/>
          <w:kern w:val="2"/>
          <w:sz w:val="28"/>
          <w:szCs w:val="28"/>
        </w:rPr>
        <w:t>«</w:t>
      </w:r>
      <w:r w:rsidR="00D42E38" w:rsidRPr="00934CA0">
        <w:rPr>
          <w:rFonts w:ascii="Times New Roman" w:hAnsi="Times New Roman" w:cs="Times New Roman"/>
          <w:b w:val="0"/>
          <w:color w:val="000000" w:themeColor="text1"/>
          <w:sz w:val="28"/>
          <w:szCs w:val="28"/>
        </w:rPr>
        <w:t>О полномочиях органов государственной власти Республики Алтай в области содействия развитию жилищного строительства</w:t>
      </w:r>
      <w:r w:rsidR="00D42E38" w:rsidRPr="00934CA0">
        <w:rPr>
          <w:rFonts w:ascii="Times New Roman" w:hAnsi="Times New Roman" w:cs="Times New Roman"/>
          <w:b w:val="0"/>
          <w:bCs/>
          <w:sz w:val="28"/>
          <w:szCs w:val="28"/>
        </w:rPr>
        <w:t>»</w:t>
      </w:r>
      <w:r w:rsidR="008958C7" w:rsidRPr="00934CA0">
        <w:rPr>
          <w:rFonts w:ascii="Times New Roman" w:eastAsiaTheme="minorHAnsi" w:hAnsi="Times New Roman" w:cs="Times New Roman"/>
          <w:b w:val="0"/>
          <w:bCs/>
          <w:sz w:val="28"/>
          <w:szCs w:val="28"/>
          <w:lang w:eastAsia="en-US"/>
        </w:rPr>
        <w:t xml:space="preserve"> </w:t>
      </w:r>
      <w:r w:rsidR="00B127E6" w:rsidRPr="00934CA0">
        <w:rPr>
          <w:rFonts w:ascii="Times New Roman" w:hAnsi="Times New Roman" w:cs="Times New Roman"/>
          <w:b w:val="0"/>
          <w:color w:val="000000" w:themeColor="text1"/>
          <w:sz w:val="28"/>
          <w:szCs w:val="28"/>
        </w:rPr>
        <w:t xml:space="preserve">потребует внесение изменений </w:t>
      </w:r>
      <w:r w:rsidR="004940AF" w:rsidRPr="00934CA0">
        <w:rPr>
          <w:rFonts w:ascii="Times New Roman" w:hAnsi="Times New Roman" w:cs="Times New Roman"/>
          <w:b w:val="0"/>
          <w:color w:val="000000" w:themeColor="text1"/>
          <w:sz w:val="28"/>
          <w:szCs w:val="28"/>
        </w:rPr>
        <w:t>в</w:t>
      </w:r>
      <w:r w:rsidR="00857C47">
        <w:rPr>
          <w:rFonts w:ascii="Times New Roman" w:hAnsi="Times New Roman" w:cs="Times New Roman"/>
          <w:b w:val="0"/>
          <w:color w:val="000000" w:themeColor="text1"/>
          <w:sz w:val="28"/>
          <w:szCs w:val="28"/>
        </w:rPr>
        <w:t>:</w:t>
      </w:r>
    </w:p>
    <w:p w:rsidR="00857C47" w:rsidRDefault="00B127E6" w:rsidP="00934CA0">
      <w:pPr>
        <w:pStyle w:val="ConsPlusTitle"/>
        <w:ind w:firstLine="540"/>
        <w:jc w:val="both"/>
        <w:outlineLvl w:val="0"/>
        <w:rPr>
          <w:rFonts w:ascii="Times New Roman" w:eastAsiaTheme="minorHAnsi" w:hAnsi="Times New Roman" w:cs="Times New Roman"/>
          <w:b w:val="0"/>
          <w:sz w:val="28"/>
          <w:szCs w:val="28"/>
          <w:lang w:eastAsia="en-US"/>
        </w:rPr>
      </w:pPr>
      <w:r w:rsidRPr="00934CA0">
        <w:rPr>
          <w:rFonts w:ascii="Times New Roman" w:eastAsiaTheme="minorHAnsi" w:hAnsi="Times New Roman" w:cs="Times New Roman"/>
          <w:b w:val="0"/>
          <w:sz w:val="28"/>
          <w:szCs w:val="28"/>
          <w:lang w:eastAsia="en-US"/>
        </w:rPr>
        <w:t>постановление Правительства Республики Алтай от 25 декабря 2012 года № 330 «Об утверждении Перечня отдельных категорий граждан, которые могут быть приняты в члены жилищно-строительного кооператива, создаваемого в целях обеспечения жильем граждан, оснований включения указанных граждан, имеющих право быть принятыми в члены такого жилищно-строительного кооператива, и правил формирования таких списков»</w:t>
      </w:r>
      <w:r w:rsidR="00CC0A25" w:rsidRPr="00934CA0">
        <w:rPr>
          <w:rFonts w:ascii="Times New Roman" w:eastAsiaTheme="minorHAnsi" w:hAnsi="Times New Roman" w:cs="Times New Roman"/>
          <w:b w:val="0"/>
          <w:sz w:val="28"/>
          <w:szCs w:val="28"/>
          <w:lang w:eastAsia="en-US"/>
        </w:rPr>
        <w:t xml:space="preserve"> в части уточнения перечня отдельных категорий граждан, которые могут быть приняты в члены жилищно-строительного кооператива, создаваемого в целях обеспечения жильём граждан</w:t>
      </w:r>
      <w:r w:rsidR="00857C47">
        <w:rPr>
          <w:rFonts w:ascii="Times New Roman" w:eastAsiaTheme="minorHAnsi" w:hAnsi="Times New Roman" w:cs="Times New Roman"/>
          <w:b w:val="0"/>
          <w:sz w:val="28"/>
          <w:szCs w:val="28"/>
          <w:lang w:eastAsia="en-US"/>
        </w:rPr>
        <w:t>»;</w:t>
      </w:r>
    </w:p>
    <w:p w:rsidR="00DF6457" w:rsidRDefault="00857C47" w:rsidP="00934CA0">
      <w:pPr>
        <w:pStyle w:val="ConsPlusTitle"/>
        <w:ind w:firstLine="540"/>
        <w:jc w:val="both"/>
        <w:outlineLvl w:val="0"/>
        <w:rPr>
          <w:rFonts w:ascii="Times New Roman" w:hAnsi="Times New Roman" w:cs="Times New Roman"/>
          <w:b w:val="0"/>
          <w:bCs/>
          <w:color w:val="000000"/>
          <w:sz w:val="28"/>
          <w:szCs w:val="28"/>
          <w:lang w:bidi="ru-RU"/>
        </w:rPr>
      </w:pPr>
      <w:r>
        <w:rPr>
          <w:rFonts w:ascii="Times New Roman" w:eastAsiaTheme="minorHAnsi" w:hAnsi="Times New Roman" w:cs="Times New Roman"/>
          <w:b w:val="0"/>
          <w:bCs/>
          <w:sz w:val="28"/>
          <w:szCs w:val="28"/>
          <w:lang w:eastAsia="en-US"/>
        </w:rPr>
        <w:t>по</w:t>
      </w:r>
      <w:r w:rsidR="00934CA0" w:rsidRPr="00934CA0">
        <w:rPr>
          <w:rFonts w:ascii="Times New Roman" w:eastAsiaTheme="minorHAnsi" w:hAnsi="Times New Roman" w:cs="Times New Roman"/>
          <w:b w:val="0"/>
          <w:bCs/>
          <w:sz w:val="28"/>
          <w:szCs w:val="28"/>
          <w:lang w:eastAsia="en-US"/>
        </w:rPr>
        <w:t xml:space="preserve">становление Правительства Республики Алтай от 18 мая 2006 года </w:t>
      </w:r>
      <w:r w:rsidR="00A06B6A">
        <w:rPr>
          <w:rFonts w:ascii="Times New Roman" w:eastAsiaTheme="minorHAnsi" w:hAnsi="Times New Roman" w:cs="Times New Roman"/>
          <w:b w:val="0"/>
          <w:bCs/>
          <w:sz w:val="28"/>
          <w:szCs w:val="28"/>
          <w:lang w:eastAsia="en-US"/>
        </w:rPr>
        <w:t xml:space="preserve">       </w:t>
      </w:r>
      <w:r w:rsidR="00934CA0" w:rsidRPr="00934CA0">
        <w:rPr>
          <w:rFonts w:ascii="Times New Roman" w:eastAsiaTheme="minorHAnsi" w:hAnsi="Times New Roman" w:cs="Times New Roman"/>
          <w:b w:val="0"/>
          <w:bCs/>
          <w:sz w:val="28"/>
          <w:szCs w:val="28"/>
          <w:lang w:eastAsia="en-US"/>
        </w:rPr>
        <w:t xml:space="preserve">№ 99 «Об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 </w:t>
      </w:r>
      <w:r w:rsidR="00934CA0" w:rsidRPr="00934CA0">
        <w:rPr>
          <w:rFonts w:ascii="Times New Roman" w:eastAsiaTheme="minorHAnsi" w:hAnsi="Times New Roman" w:cs="Times New Roman"/>
          <w:b w:val="0"/>
          <w:sz w:val="28"/>
          <w:szCs w:val="28"/>
          <w:lang w:eastAsia="en-US"/>
        </w:rPr>
        <w:t>в части установления полномочий по</w:t>
      </w:r>
      <w:r w:rsidR="00934CA0">
        <w:rPr>
          <w:rFonts w:ascii="Times New Roman" w:eastAsiaTheme="minorHAnsi" w:hAnsi="Times New Roman" w:cs="Times New Roman"/>
          <w:sz w:val="28"/>
          <w:szCs w:val="28"/>
          <w:lang w:eastAsia="en-US"/>
        </w:rPr>
        <w:t xml:space="preserve"> </w:t>
      </w:r>
      <w:r w:rsidR="00934CA0" w:rsidRPr="001C7D5F">
        <w:rPr>
          <w:rFonts w:ascii="Times New Roman" w:eastAsia="Calibri" w:hAnsi="Times New Roman" w:cs="Times New Roman"/>
          <w:b w:val="0"/>
          <w:sz w:val="28"/>
          <w:szCs w:val="28"/>
          <w:lang w:eastAsia="en-US"/>
        </w:rPr>
        <w:t>установлени</w:t>
      </w:r>
      <w:r w:rsidR="00934CA0">
        <w:rPr>
          <w:rFonts w:ascii="Times New Roman" w:eastAsia="Calibri" w:hAnsi="Times New Roman" w:cs="Times New Roman"/>
          <w:b w:val="0"/>
          <w:sz w:val="28"/>
          <w:szCs w:val="28"/>
          <w:lang w:eastAsia="en-US"/>
        </w:rPr>
        <w:t>ю</w:t>
      </w:r>
      <w:r w:rsidR="00934CA0" w:rsidRPr="001C7D5F">
        <w:rPr>
          <w:rFonts w:ascii="Times New Roman" w:eastAsia="Calibri" w:hAnsi="Times New Roman" w:cs="Times New Roman"/>
          <w:b w:val="0"/>
          <w:sz w:val="28"/>
          <w:szCs w:val="28"/>
          <w:lang w:eastAsia="en-US"/>
        </w:rPr>
        <w:t xml:space="preserve"> категорий граждан из числа лиц, для которых работа в государственных образовательных организациях, находящихся в ведении Республики Алтай, или муниципальных образовательных организациях, расположенных на территории Республики Алтай,</w:t>
      </w:r>
      <w:r w:rsidR="00934CA0" w:rsidRPr="001C7D5F">
        <w:rPr>
          <w:rFonts w:ascii="Times New Roman" w:hAnsi="Times New Roman" w:cs="Times New Roman"/>
          <w:b w:val="0"/>
          <w:sz w:val="28"/>
          <w:szCs w:val="28"/>
        </w:rPr>
        <w:t xml:space="preserve"> организациях социального обслуживания, находящихся в ведении Республики Алтай,</w:t>
      </w:r>
      <w:r w:rsidR="00934CA0" w:rsidRPr="001C7D5F">
        <w:rPr>
          <w:rFonts w:ascii="Times New Roman" w:eastAsia="Calibri" w:hAnsi="Times New Roman" w:cs="Times New Roman"/>
          <w:b w:val="0"/>
          <w:sz w:val="28"/>
          <w:szCs w:val="28"/>
          <w:lang w:eastAsia="en-US"/>
        </w:rPr>
        <w:t xml:space="preserve"> государственных учреждениях здравоохранения, находящихся в ведении Республики Алтай, или муниципальных учреждениях здравоохранения, расположенных на территории Республики Алтай, государственных учреждениях культуры, находящихся в ведении Республики Алтай, или муниципальных учреждениях культуры, расположенных на территории Республики Алтай является основным местом работы и которые могут быть приняты в члены </w:t>
      </w:r>
      <w:r w:rsidR="00934CA0" w:rsidRPr="001C7D5F">
        <w:rPr>
          <w:rFonts w:ascii="Times New Roman" w:eastAsia="Calibri" w:hAnsi="Times New Roman" w:cs="Times New Roman"/>
          <w:b w:val="0"/>
          <w:color w:val="000000" w:themeColor="text1"/>
          <w:sz w:val="28"/>
          <w:szCs w:val="28"/>
          <w:lang w:eastAsia="en-US"/>
        </w:rPr>
        <w:t xml:space="preserve">жилищно-строительного кооператива, созданного в целях обеспечения жильём граждан, указанных в части 4 статьи 16.5 Федерального закона № 161-ФЗ и удовлетворяющие условиям, установленным статьёй 16.5 Федерального закона № 161-ФЗ, и оснований включения указанных граждан, в списки </w:t>
      </w:r>
      <w:r w:rsidR="00934CA0" w:rsidRPr="001C7D5F">
        <w:rPr>
          <w:rFonts w:ascii="Times New Roman" w:eastAsia="Calibri" w:hAnsi="Times New Roman" w:cs="Times New Roman"/>
          <w:b w:val="0"/>
          <w:sz w:val="28"/>
          <w:szCs w:val="28"/>
          <w:lang w:eastAsia="en-US"/>
        </w:rPr>
        <w:t>граждан, имеющих право быть принятыми в члены такого жи</w:t>
      </w:r>
      <w:r w:rsidR="00934CA0">
        <w:rPr>
          <w:rFonts w:ascii="Times New Roman" w:eastAsia="Calibri" w:hAnsi="Times New Roman" w:cs="Times New Roman"/>
          <w:b w:val="0"/>
          <w:sz w:val="28"/>
          <w:szCs w:val="28"/>
          <w:lang w:eastAsia="en-US"/>
        </w:rPr>
        <w:t xml:space="preserve">лищно-строительного кооператива, по </w:t>
      </w:r>
      <w:r w:rsidR="00934CA0" w:rsidRPr="001C7D5F">
        <w:rPr>
          <w:rFonts w:ascii="Times New Roman" w:hAnsi="Times New Roman" w:cs="Times New Roman"/>
          <w:b w:val="0"/>
          <w:color w:val="000000"/>
          <w:sz w:val="28"/>
          <w:szCs w:val="28"/>
        </w:rPr>
        <w:t>утверждени</w:t>
      </w:r>
      <w:r w:rsidR="00934CA0">
        <w:rPr>
          <w:rFonts w:ascii="Times New Roman" w:hAnsi="Times New Roman" w:cs="Times New Roman"/>
          <w:b w:val="0"/>
          <w:color w:val="000000"/>
          <w:sz w:val="28"/>
          <w:szCs w:val="28"/>
        </w:rPr>
        <w:t>ю</w:t>
      </w:r>
      <w:r w:rsidR="00934CA0" w:rsidRPr="001C7D5F">
        <w:rPr>
          <w:rFonts w:ascii="Times New Roman" w:hAnsi="Times New Roman" w:cs="Times New Roman"/>
          <w:b w:val="0"/>
          <w:color w:val="000000"/>
          <w:sz w:val="28"/>
          <w:szCs w:val="28"/>
        </w:rPr>
        <w:t xml:space="preserve"> </w:t>
      </w:r>
      <w:hyperlink r:id="rId17" w:history="1">
        <w:r w:rsidR="00934CA0" w:rsidRPr="001C7D5F">
          <w:rPr>
            <w:rFonts w:ascii="Times New Roman" w:hAnsi="Times New Roman" w:cs="Times New Roman"/>
            <w:b w:val="0"/>
            <w:color w:val="000000"/>
            <w:sz w:val="28"/>
            <w:szCs w:val="28"/>
          </w:rPr>
          <w:t>правил</w:t>
        </w:r>
      </w:hyperlink>
      <w:r w:rsidR="00934CA0" w:rsidRPr="001C7D5F">
        <w:rPr>
          <w:rFonts w:ascii="Times New Roman" w:hAnsi="Times New Roman" w:cs="Times New Roman"/>
          <w:b w:val="0"/>
          <w:color w:val="000000"/>
          <w:sz w:val="28"/>
          <w:szCs w:val="28"/>
        </w:rPr>
        <w:t xml:space="preserve"> формирования списков граждан, имеющих право быть принятыми в члены жилищно-строительного кооператива</w:t>
      </w:r>
      <w:r w:rsidR="00934CA0">
        <w:rPr>
          <w:rFonts w:ascii="Times New Roman" w:hAnsi="Times New Roman" w:cs="Times New Roman"/>
          <w:b w:val="0"/>
          <w:color w:val="000000"/>
          <w:sz w:val="28"/>
          <w:szCs w:val="28"/>
        </w:rPr>
        <w:t xml:space="preserve">, по утверждению списков, указанных в части 6.6 статьи 11 Федерального закона № 161-ФЗ и имеющих право быть принятыми в члены </w:t>
      </w:r>
      <w:r w:rsidR="00934CA0">
        <w:rPr>
          <w:rFonts w:ascii="Times New Roman" w:hAnsi="Times New Roman" w:cs="Times New Roman"/>
          <w:b w:val="0"/>
          <w:color w:val="000000"/>
          <w:sz w:val="28"/>
          <w:szCs w:val="28"/>
        </w:rPr>
        <w:lastRenderedPageBreak/>
        <w:t>кооператива работников учреждений и (или) граждан, имеющих трех и более детей, с учетом списков, представленных органами местного самоуправления</w:t>
      </w:r>
      <w:r w:rsidR="00B127E6" w:rsidRPr="00934CA0">
        <w:rPr>
          <w:rFonts w:ascii="Times New Roman" w:eastAsiaTheme="minorHAnsi" w:hAnsi="Times New Roman" w:cs="Times New Roman"/>
          <w:b w:val="0"/>
          <w:sz w:val="28"/>
          <w:szCs w:val="28"/>
          <w:lang w:eastAsia="en-US"/>
        </w:rPr>
        <w:t>,</w:t>
      </w:r>
      <w:r w:rsidR="00934CA0">
        <w:rPr>
          <w:rFonts w:ascii="Times New Roman" w:eastAsiaTheme="minorHAnsi" w:hAnsi="Times New Roman" w:cs="Times New Roman"/>
          <w:b w:val="0"/>
          <w:sz w:val="28"/>
          <w:szCs w:val="28"/>
          <w:lang w:eastAsia="en-US"/>
        </w:rPr>
        <w:t xml:space="preserve"> по </w:t>
      </w:r>
      <w:r w:rsidR="00934CA0">
        <w:rPr>
          <w:rFonts w:ascii="Times New Roman" w:hAnsi="Times New Roman" w:cs="Times New Roman"/>
          <w:b w:val="0"/>
          <w:color w:val="000000"/>
          <w:sz w:val="28"/>
          <w:szCs w:val="28"/>
        </w:rPr>
        <w:t xml:space="preserve">обращению в единый институт развития с ходатайствами, предусмотренными частью 6.1 статьи 11 Федерального закона № 161-ФЗ, в случае создания кооператива из числа работников организаций и учреждений, указанных в части 6.6 статьи 11 Федерального закона № 161 – ФЗ, и (или) граждан, имеющих трех и более детей, </w:t>
      </w:r>
      <w:r w:rsidR="004940AF" w:rsidRPr="00934CA0">
        <w:rPr>
          <w:rFonts w:ascii="Times New Roman" w:eastAsiaTheme="minorHAnsi" w:hAnsi="Times New Roman" w:cs="Times New Roman"/>
          <w:b w:val="0"/>
          <w:sz w:val="28"/>
          <w:szCs w:val="28"/>
          <w:lang w:eastAsia="en-US"/>
        </w:rPr>
        <w:t xml:space="preserve">и </w:t>
      </w:r>
      <w:r w:rsidR="00DF6457" w:rsidRPr="00934CA0">
        <w:rPr>
          <w:rFonts w:ascii="Times New Roman" w:hAnsi="Times New Roman" w:cs="Times New Roman"/>
          <w:b w:val="0"/>
          <w:bCs/>
          <w:color w:val="000000"/>
          <w:sz w:val="28"/>
          <w:szCs w:val="28"/>
          <w:lang w:bidi="ru-RU"/>
        </w:rPr>
        <w:t>не потребует признания утратившими силу, приостановления</w:t>
      </w:r>
      <w:r w:rsidR="00B127E6" w:rsidRPr="00934CA0">
        <w:rPr>
          <w:rFonts w:ascii="Times New Roman" w:hAnsi="Times New Roman" w:cs="Times New Roman"/>
          <w:b w:val="0"/>
          <w:bCs/>
          <w:color w:val="000000"/>
          <w:sz w:val="28"/>
          <w:szCs w:val="28"/>
          <w:lang w:bidi="ru-RU"/>
        </w:rPr>
        <w:t xml:space="preserve"> и </w:t>
      </w:r>
      <w:r w:rsidR="00DF6457" w:rsidRPr="00934CA0">
        <w:rPr>
          <w:rFonts w:ascii="Times New Roman" w:hAnsi="Times New Roman" w:cs="Times New Roman"/>
          <w:b w:val="0"/>
          <w:bCs/>
          <w:color w:val="000000"/>
          <w:sz w:val="28"/>
          <w:szCs w:val="28"/>
          <w:lang w:bidi="ru-RU"/>
        </w:rPr>
        <w:t xml:space="preserve">принятия </w:t>
      </w:r>
      <w:r w:rsidR="00B127E6" w:rsidRPr="00934CA0">
        <w:rPr>
          <w:rFonts w:ascii="Times New Roman" w:hAnsi="Times New Roman" w:cs="Times New Roman"/>
          <w:b w:val="0"/>
          <w:bCs/>
          <w:color w:val="000000"/>
          <w:sz w:val="28"/>
          <w:szCs w:val="28"/>
          <w:lang w:bidi="ru-RU"/>
        </w:rPr>
        <w:t xml:space="preserve">иных </w:t>
      </w:r>
      <w:r w:rsidR="00DF6457" w:rsidRPr="00934CA0">
        <w:rPr>
          <w:rFonts w:ascii="Times New Roman" w:hAnsi="Times New Roman" w:cs="Times New Roman"/>
          <w:b w:val="0"/>
          <w:bCs/>
          <w:color w:val="000000"/>
          <w:sz w:val="28"/>
          <w:szCs w:val="28"/>
          <w:lang w:bidi="ru-RU"/>
        </w:rPr>
        <w:t xml:space="preserve">нормативных </w:t>
      </w:r>
      <w:r w:rsidR="00922B11">
        <w:rPr>
          <w:rFonts w:ascii="Times New Roman" w:hAnsi="Times New Roman" w:cs="Times New Roman"/>
          <w:b w:val="0"/>
          <w:bCs/>
          <w:color w:val="000000"/>
          <w:sz w:val="28"/>
          <w:szCs w:val="28"/>
          <w:lang w:bidi="ru-RU"/>
        </w:rPr>
        <w:t>правовых актов Республики Алтай;</w:t>
      </w:r>
    </w:p>
    <w:p w:rsidR="00922B11" w:rsidRPr="00634E4D" w:rsidRDefault="00634E4D" w:rsidP="00A61229">
      <w:pPr>
        <w:pStyle w:val="ConsPlusTitle"/>
        <w:ind w:firstLine="540"/>
        <w:jc w:val="both"/>
        <w:outlineLvl w:val="0"/>
        <w:rPr>
          <w:rFonts w:ascii="Times New Roman" w:hAnsi="Times New Roman" w:cs="Times New Roman"/>
          <w:b w:val="0"/>
          <w:bCs/>
          <w:color w:val="000000"/>
          <w:sz w:val="28"/>
          <w:szCs w:val="28"/>
          <w:lang w:bidi="ru-RU"/>
        </w:rPr>
      </w:pPr>
      <w:r>
        <w:rPr>
          <w:rFonts w:ascii="Times New Roman" w:hAnsi="Times New Roman" w:cs="Times New Roman"/>
          <w:b w:val="0"/>
          <w:bCs/>
          <w:color w:val="000000"/>
          <w:sz w:val="28"/>
          <w:szCs w:val="28"/>
          <w:lang w:bidi="ru-RU"/>
        </w:rPr>
        <w:t>п</w:t>
      </w:r>
      <w:r w:rsidRPr="00634E4D">
        <w:rPr>
          <w:rFonts w:ascii="Times New Roman" w:hAnsi="Times New Roman" w:cs="Times New Roman"/>
          <w:b w:val="0"/>
          <w:bCs/>
          <w:color w:val="000000"/>
          <w:sz w:val="28"/>
          <w:szCs w:val="28"/>
          <w:lang w:bidi="ru-RU"/>
        </w:rPr>
        <w:t>остановление Правител</w:t>
      </w:r>
      <w:r>
        <w:rPr>
          <w:rFonts w:ascii="Times New Roman" w:hAnsi="Times New Roman" w:cs="Times New Roman"/>
          <w:b w:val="0"/>
          <w:bCs/>
          <w:color w:val="000000"/>
          <w:sz w:val="28"/>
          <w:szCs w:val="28"/>
          <w:lang w:bidi="ru-RU"/>
        </w:rPr>
        <w:t xml:space="preserve">ьства Республики Алтай от 20 ноября </w:t>
      </w:r>
      <w:r w:rsidRPr="00634E4D">
        <w:rPr>
          <w:rFonts w:ascii="Times New Roman" w:hAnsi="Times New Roman" w:cs="Times New Roman"/>
          <w:b w:val="0"/>
          <w:bCs/>
          <w:color w:val="000000"/>
          <w:sz w:val="28"/>
          <w:szCs w:val="28"/>
          <w:lang w:bidi="ru-RU"/>
        </w:rPr>
        <w:t>2014</w:t>
      </w:r>
      <w:r>
        <w:rPr>
          <w:rFonts w:ascii="Times New Roman" w:hAnsi="Times New Roman" w:cs="Times New Roman"/>
          <w:b w:val="0"/>
          <w:bCs/>
          <w:color w:val="000000"/>
          <w:sz w:val="28"/>
          <w:szCs w:val="28"/>
          <w:lang w:bidi="ru-RU"/>
        </w:rPr>
        <w:t xml:space="preserve"> года №</w:t>
      </w:r>
      <w:r w:rsidRPr="00634E4D">
        <w:rPr>
          <w:rFonts w:ascii="Times New Roman" w:hAnsi="Times New Roman" w:cs="Times New Roman"/>
          <w:b w:val="0"/>
          <w:bCs/>
          <w:color w:val="000000"/>
          <w:sz w:val="28"/>
          <w:szCs w:val="28"/>
          <w:lang w:bidi="ru-RU"/>
        </w:rPr>
        <w:t xml:space="preserve"> 332 </w:t>
      </w:r>
      <w:r>
        <w:rPr>
          <w:rFonts w:ascii="Times New Roman" w:hAnsi="Times New Roman" w:cs="Times New Roman"/>
          <w:b w:val="0"/>
          <w:bCs/>
          <w:color w:val="000000"/>
          <w:sz w:val="28"/>
          <w:szCs w:val="28"/>
          <w:lang w:bidi="ru-RU"/>
        </w:rPr>
        <w:t>«</w:t>
      </w:r>
      <w:r w:rsidRPr="00634E4D">
        <w:rPr>
          <w:rFonts w:ascii="Times New Roman" w:hAnsi="Times New Roman" w:cs="Times New Roman"/>
          <w:b w:val="0"/>
          <w:bCs/>
          <w:color w:val="000000"/>
          <w:sz w:val="28"/>
          <w:szCs w:val="28"/>
          <w:lang w:bidi="ru-RU"/>
        </w:rPr>
        <w:t>Об утверждении Положения о Министерстве экономического развития Республики Алтай и о признании утратившими силу некоторых постановлений</w:t>
      </w:r>
      <w:r>
        <w:rPr>
          <w:rFonts w:ascii="Times New Roman" w:hAnsi="Times New Roman" w:cs="Times New Roman"/>
          <w:b w:val="0"/>
          <w:bCs/>
          <w:color w:val="000000"/>
          <w:sz w:val="28"/>
          <w:szCs w:val="28"/>
          <w:lang w:bidi="ru-RU"/>
        </w:rPr>
        <w:t xml:space="preserve"> Правительства Республики Алтай</w:t>
      </w:r>
      <w:r w:rsidR="00F628F9">
        <w:rPr>
          <w:rFonts w:ascii="Times New Roman" w:hAnsi="Times New Roman" w:cs="Times New Roman"/>
          <w:b w:val="0"/>
          <w:bCs/>
          <w:color w:val="000000"/>
          <w:sz w:val="28"/>
          <w:szCs w:val="28"/>
          <w:lang w:bidi="ru-RU"/>
        </w:rPr>
        <w:t xml:space="preserve">, </w:t>
      </w:r>
      <w:r w:rsidR="00F628F9" w:rsidRPr="00934CA0">
        <w:rPr>
          <w:rFonts w:ascii="Times New Roman" w:eastAsiaTheme="minorHAnsi" w:hAnsi="Times New Roman" w:cs="Times New Roman"/>
          <w:b w:val="0"/>
          <w:sz w:val="28"/>
          <w:szCs w:val="28"/>
          <w:lang w:eastAsia="en-US"/>
        </w:rPr>
        <w:t>в части установления полномочий по</w:t>
      </w:r>
      <w:r w:rsidR="00F628F9" w:rsidRPr="00F628F9">
        <w:rPr>
          <w:rFonts w:ascii="Times New Roman" w:hAnsi="Times New Roman" w:cs="Times New Roman"/>
          <w:sz w:val="28"/>
          <w:szCs w:val="28"/>
        </w:rPr>
        <w:t xml:space="preserve"> </w:t>
      </w:r>
      <w:r w:rsidR="00A61229">
        <w:rPr>
          <w:rFonts w:ascii="Times New Roman" w:hAnsi="Times New Roman" w:cs="Times New Roman"/>
          <w:b w:val="0"/>
          <w:sz w:val="28"/>
          <w:szCs w:val="28"/>
        </w:rPr>
        <w:t>осуществлению</w:t>
      </w:r>
      <w:r w:rsidR="00A61229" w:rsidRPr="00A61229">
        <w:rPr>
          <w:rFonts w:ascii="Times New Roman" w:hAnsi="Times New Roman" w:cs="Times New Roman"/>
          <w:b w:val="0"/>
          <w:sz w:val="28"/>
          <w:szCs w:val="28"/>
        </w:rPr>
        <w:t xml:space="preserve"> подготовк</w:t>
      </w:r>
      <w:r w:rsidR="00A61229">
        <w:rPr>
          <w:rFonts w:ascii="Times New Roman" w:hAnsi="Times New Roman" w:cs="Times New Roman"/>
          <w:b w:val="0"/>
          <w:sz w:val="28"/>
          <w:szCs w:val="28"/>
        </w:rPr>
        <w:t>и</w:t>
      </w:r>
      <w:r w:rsidR="00A61229" w:rsidRPr="00A61229">
        <w:rPr>
          <w:rFonts w:ascii="Times New Roman" w:hAnsi="Times New Roman" w:cs="Times New Roman"/>
          <w:b w:val="0"/>
          <w:sz w:val="28"/>
          <w:szCs w:val="28"/>
        </w:rPr>
        <w:t xml:space="preserve"> перечней земельных участков, находящихся в федеральной собственности (в том числе с расположенными на них объектами недвижимого имущества), и земельных участков, государственная собственность на которые не разграничена, и прилагаемых к ним планов мероприятий по реализации предложений в отношении находящихся в федеральной собственности земельных участков (в том числе с расположенными на них объектами недвижимого имущества), земельных участков, государственная собственность на которые не разграни</w:t>
      </w:r>
      <w:r w:rsidR="00A61229">
        <w:rPr>
          <w:rFonts w:ascii="Times New Roman" w:hAnsi="Times New Roman" w:cs="Times New Roman"/>
          <w:b w:val="0"/>
          <w:sz w:val="28"/>
          <w:szCs w:val="28"/>
        </w:rPr>
        <w:t>чена (далее - план мероприятий); рассмотрению</w:t>
      </w:r>
      <w:r w:rsidR="00A61229" w:rsidRPr="00A61229">
        <w:rPr>
          <w:rFonts w:ascii="Times New Roman" w:hAnsi="Times New Roman" w:cs="Times New Roman"/>
          <w:b w:val="0"/>
          <w:sz w:val="28"/>
          <w:szCs w:val="28"/>
        </w:rPr>
        <w:t xml:space="preserve"> </w:t>
      </w:r>
      <w:r w:rsidR="00A61229">
        <w:rPr>
          <w:rFonts w:ascii="Times New Roman" w:hAnsi="Times New Roman" w:cs="Times New Roman"/>
          <w:b w:val="0"/>
          <w:sz w:val="28"/>
          <w:szCs w:val="28"/>
        </w:rPr>
        <w:t>обращений</w:t>
      </w:r>
      <w:r w:rsidR="00A61229" w:rsidRPr="00A61229">
        <w:rPr>
          <w:rFonts w:ascii="Times New Roman" w:hAnsi="Times New Roman" w:cs="Times New Roman"/>
          <w:b w:val="0"/>
          <w:sz w:val="28"/>
          <w:szCs w:val="28"/>
        </w:rPr>
        <w:t xml:space="preserve"> </w:t>
      </w:r>
      <w:r w:rsidR="00A61229">
        <w:rPr>
          <w:rFonts w:ascii="Times New Roman" w:hAnsi="Times New Roman" w:cs="Times New Roman"/>
          <w:b w:val="0"/>
          <w:sz w:val="28"/>
          <w:szCs w:val="28"/>
        </w:rPr>
        <w:t xml:space="preserve">по включению </w:t>
      </w:r>
      <w:r w:rsidR="00A61229" w:rsidRPr="00A61229">
        <w:rPr>
          <w:rFonts w:ascii="Times New Roman" w:hAnsi="Times New Roman" w:cs="Times New Roman"/>
          <w:b w:val="0"/>
          <w:sz w:val="28"/>
          <w:szCs w:val="28"/>
        </w:rPr>
        <w:t>земельны</w:t>
      </w:r>
      <w:r w:rsidR="00A61229">
        <w:rPr>
          <w:rFonts w:ascii="Times New Roman" w:hAnsi="Times New Roman" w:cs="Times New Roman"/>
          <w:b w:val="0"/>
          <w:sz w:val="28"/>
          <w:szCs w:val="28"/>
        </w:rPr>
        <w:t>х участков</w:t>
      </w:r>
      <w:r w:rsidR="00A61229" w:rsidRPr="00A61229">
        <w:rPr>
          <w:rFonts w:ascii="Times New Roman" w:hAnsi="Times New Roman" w:cs="Times New Roman"/>
          <w:b w:val="0"/>
          <w:sz w:val="28"/>
          <w:szCs w:val="28"/>
        </w:rPr>
        <w:t xml:space="preserve"> в перечни земельных участков;</w:t>
      </w:r>
      <w:r w:rsidR="00A61229">
        <w:rPr>
          <w:rFonts w:ascii="Times New Roman" w:hAnsi="Times New Roman" w:cs="Times New Roman"/>
          <w:b w:val="0"/>
          <w:sz w:val="28"/>
          <w:szCs w:val="28"/>
        </w:rPr>
        <w:t xml:space="preserve"> направлению</w:t>
      </w:r>
      <w:r w:rsidR="00A61229" w:rsidRPr="00A61229">
        <w:rPr>
          <w:rFonts w:ascii="Times New Roman" w:hAnsi="Times New Roman" w:cs="Times New Roman"/>
          <w:b w:val="0"/>
          <w:sz w:val="28"/>
          <w:szCs w:val="28"/>
        </w:rPr>
        <w:t xml:space="preserve"> в единый институт развития в жилищной сфере перечни земельн</w:t>
      </w:r>
      <w:r w:rsidR="00A61229">
        <w:rPr>
          <w:rFonts w:ascii="Times New Roman" w:hAnsi="Times New Roman" w:cs="Times New Roman"/>
          <w:b w:val="0"/>
          <w:sz w:val="28"/>
          <w:szCs w:val="28"/>
        </w:rPr>
        <w:t>ых участков и планов мероприятий</w:t>
      </w:r>
      <w:r w:rsidR="00A61229" w:rsidRPr="00A61229">
        <w:rPr>
          <w:rFonts w:ascii="Times New Roman" w:hAnsi="Times New Roman" w:cs="Times New Roman"/>
          <w:b w:val="0"/>
          <w:sz w:val="28"/>
          <w:szCs w:val="28"/>
        </w:rPr>
        <w:t xml:space="preserve"> для подготовки единым институтом развития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bookmarkStart w:id="0" w:name="_GoBack"/>
      <w:bookmarkEnd w:id="0"/>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p w:rsidR="00DF6457" w:rsidRPr="00593E87" w:rsidRDefault="00DF6457" w:rsidP="00DF6457">
      <w:pPr>
        <w:widowControl/>
        <w:autoSpaceDE/>
        <w:autoSpaceDN/>
        <w:adjustRightInd/>
        <w:jc w:val="both"/>
        <w:rPr>
          <w:rFonts w:ascii="Times New Roman" w:hAnsi="Times New Roman" w:cs="Times New Roman"/>
          <w:sz w:val="24"/>
          <w:szCs w:val="24"/>
        </w:rPr>
      </w:pPr>
    </w:p>
    <w:sectPr w:rsidR="00DF6457" w:rsidRPr="00593E87" w:rsidSect="000D0F75">
      <w:headerReference w:type="default" r:id="rId18"/>
      <w:pgSz w:w="11906" w:h="16838"/>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BC" w:rsidRDefault="00BD1ABC" w:rsidP="00A01096">
      <w:r>
        <w:separator/>
      </w:r>
    </w:p>
  </w:endnote>
  <w:endnote w:type="continuationSeparator" w:id="0">
    <w:p w:rsidR="00BD1ABC" w:rsidRDefault="00BD1ABC" w:rsidP="00A0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BC" w:rsidRDefault="00BD1ABC" w:rsidP="00A01096">
      <w:r>
        <w:separator/>
      </w:r>
    </w:p>
  </w:footnote>
  <w:footnote w:type="continuationSeparator" w:id="0">
    <w:p w:rsidR="00BD1ABC" w:rsidRDefault="00BD1ABC" w:rsidP="00A0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08718"/>
      <w:docPartObj>
        <w:docPartGallery w:val="Page Numbers (Top of Page)"/>
        <w:docPartUnique/>
      </w:docPartObj>
    </w:sdtPr>
    <w:sdtEndPr>
      <w:rPr>
        <w:rFonts w:ascii="Times New Roman" w:hAnsi="Times New Roman" w:cs="Times New Roman"/>
      </w:rPr>
    </w:sdtEndPr>
    <w:sdtContent>
      <w:p w:rsidR="00A01096" w:rsidRPr="00CC14F4" w:rsidRDefault="00A01096">
        <w:pPr>
          <w:pStyle w:val="a8"/>
          <w:jc w:val="center"/>
          <w:rPr>
            <w:rFonts w:ascii="Times New Roman" w:hAnsi="Times New Roman" w:cs="Times New Roman"/>
          </w:rPr>
        </w:pPr>
        <w:r w:rsidRPr="00CC14F4">
          <w:rPr>
            <w:rFonts w:ascii="Times New Roman" w:hAnsi="Times New Roman" w:cs="Times New Roman"/>
          </w:rPr>
          <w:fldChar w:fldCharType="begin"/>
        </w:r>
        <w:r w:rsidRPr="00CC14F4">
          <w:rPr>
            <w:rFonts w:ascii="Times New Roman" w:hAnsi="Times New Roman" w:cs="Times New Roman"/>
          </w:rPr>
          <w:instrText>PAGE   \* MERGEFORMAT</w:instrText>
        </w:r>
        <w:r w:rsidRPr="00CC14F4">
          <w:rPr>
            <w:rFonts w:ascii="Times New Roman" w:hAnsi="Times New Roman" w:cs="Times New Roman"/>
          </w:rPr>
          <w:fldChar w:fldCharType="separate"/>
        </w:r>
        <w:r w:rsidR="00A61229">
          <w:rPr>
            <w:rFonts w:ascii="Times New Roman" w:hAnsi="Times New Roman" w:cs="Times New Roman"/>
            <w:noProof/>
          </w:rPr>
          <w:t>7</w:t>
        </w:r>
        <w:r w:rsidRPr="00CC14F4">
          <w:rPr>
            <w:rFonts w:ascii="Times New Roman" w:hAnsi="Times New Roman" w:cs="Times New Roman"/>
          </w:rPr>
          <w:fldChar w:fldCharType="end"/>
        </w:r>
      </w:p>
    </w:sdtContent>
  </w:sdt>
  <w:p w:rsidR="00A01096" w:rsidRDefault="00A010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942"/>
    <w:multiLevelType w:val="hybridMultilevel"/>
    <w:tmpl w:val="5BFC63A6"/>
    <w:lvl w:ilvl="0" w:tplc="8DA2F47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49133281"/>
    <w:multiLevelType w:val="multilevel"/>
    <w:tmpl w:val="9C54D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009CC"/>
    <w:multiLevelType w:val="hybridMultilevel"/>
    <w:tmpl w:val="1E16AD32"/>
    <w:lvl w:ilvl="0" w:tplc="6BC83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E545A0"/>
    <w:multiLevelType w:val="multilevel"/>
    <w:tmpl w:val="AFFCC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BA"/>
    <w:rsid w:val="00027D51"/>
    <w:rsid w:val="000412BF"/>
    <w:rsid w:val="00042437"/>
    <w:rsid w:val="000441C0"/>
    <w:rsid w:val="00062BCF"/>
    <w:rsid w:val="00082AF1"/>
    <w:rsid w:val="00094360"/>
    <w:rsid w:val="00097D19"/>
    <w:rsid w:val="000A56CE"/>
    <w:rsid w:val="000B4AA7"/>
    <w:rsid w:val="000C1026"/>
    <w:rsid w:val="000C256E"/>
    <w:rsid w:val="000C75D4"/>
    <w:rsid w:val="000D0F75"/>
    <w:rsid w:val="001005C1"/>
    <w:rsid w:val="00102A1E"/>
    <w:rsid w:val="001069D6"/>
    <w:rsid w:val="00117319"/>
    <w:rsid w:val="00117AC2"/>
    <w:rsid w:val="0013459D"/>
    <w:rsid w:val="00135D1D"/>
    <w:rsid w:val="00135EC4"/>
    <w:rsid w:val="001465EA"/>
    <w:rsid w:val="001B15D8"/>
    <w:rsid w:val="001B2746"/>
    <w:rsid w:val="001B6B3A"/>
    <w:rsid w:val="001D2A29"/>
    <w:rsid w:val="001D7894"/>
    <w:rsid w:val="001E2548"/>
    <w:rsid w:val="001E5132"/>
    <w:rsid w:val="00220A61"/>
    <w:rsid w:val="00252E1B"/>
    <w:rsid w:val="002A1063"/>
    <w:rsid w:val="002B0815"/>
    <w:rsid w:val="002B0CF3"/>
    <w:rsid w:val="002F7F45"/>
    <w:rsid w:val="00306E51"/>
    <w:rsid w:val="003122FD"/>
    <w:rsid w:val="00333568"/>
    <w:rsid w:val="00390E86"/>
    <w:rsid w:val="003A62F8"/>
    <w:rsid w:val="003B2819"/>
    <w:rsid w:val="003D2D60"/>
    <w:rsid w:val="003E1002"/>
    <w:rsid w:val="003F64B5"/>
    <w:rsid w:val="004245CF"/>
    <w:rsid w:val="004372D3"/>
    <w:rsid w:val="00437F28"/>
    <w:rsid w:val="00452A7E"/>
    <w:rsid w:val="00454C44"/>
    <w:rsid w:val="004751B4"/>
    <w:rsid w:val="00485499"/>
    <w:rsid w:val="004940AF"/>
    <w:rsid w:val="004B0258"/>
    <w:rsid w:val="004C75F7"/>
    <w:rsid w:val="004D6D34"/>
    <w:rsid w:val="00500D83"/>
    <w:rsid w:val="00514662"/>
    <w:rsid w:val="00520C0E"/>
    <w:rsid w:val="0052502B"/>
    <w:rsid w:val="00530E15"/>
    <w:rsid w:val="00532A21"/>
    <w:rsid w:val="0053416F"/>
    <w:rsid w:val="00557A92"/>
    <w:rsid w:val="00563928"/>
    <w:rsid w:val="00565814"/>
    <w:rsid w:val="00566352"/>
    <w:rsid w:val="0056797D"/>
    <w:rsid w:val="005744FF"/>
    <w:rsid w:val="00593BC1"/>
    <w:rsid w:val="005A58AE"/>
    <w:rsid w:val="006025C1"/>
    <w:rsid w:val="00612C8F"/>
    <w:rsid w:val="006136FF"/>
    <w:rsid w:val="0061568C"/>
    <w:rsid w:val="0061782E"/>
    <w:rsid w:val="0062787D"/>
    <w:rsid w:val="0063055A"/>
    <w:rsid w:val="00634E4D"/>
    <w:rsid w:val="00644655"/>
    <w:rsid w:val="006561A5"/>
    <w:rsid w:val="00677A35"/>
    <w:rsid w:val="00677F5A"/>
    <w:rsid w:val="0068227B"/>
    <w:rsid w:val="006A5C64"/>
    <w:rsid w:val="006A5CF8"/>
    <w:rsid w:val="006B565A"/>
    <w:rsid w:val="006D0ACB"/>
    <w:rsid w:val="006D10EC"/>
    <w:rsid w:val="006E2D3B"/>
    <w:rsid w:val="006E6EF0"/>
    <w:rsid w:val="00711E2C"/>
    <w:rsid w:val="00717A29"/>
    <w:rsid w:val="00725039"/>
    <w:rsid w:val="007538BF"/>
    <w:rsid w:val="00754697"/>
    <w:rsid w:val="00776254"/>
    <w:rsid w:val="00782934"/>
    <w:rsid w:val="007A0F8F"/>
    <w:rsid w:val="007A3D8D"/>
    <w:rsid w:val="007C466C"/>
    <w:rsid w:val="008159CC"/>
    <w:rsid w:val="008467F3"/>
    <w:rsid w:val="00857C47"/>
    <w:rsid w:val="00875189"/>
    <w:rsid w:val="00875A20"/>
    <w:rsid w:val="00892BB0"/>
    <w:rsid w:val="008958C7"/>
    <w:rsid w:val="008A0D8F"/>
    <w:rsid w:val="008A4AA1"/>
    <w:rsid w:val="008B42C3"/>
    <w:rsid w:val="008B4715"/>
    <w:rsid w:val="008D159D"/>
    <w:rsid w:val="008E07DE"/>
    <w:rsid w:val="008F6D80"/>
    <w:rsid w:val="00904838"/>
    <w:rsid w:val="009221AA"/>
    <w:rsid w:val="00922B11"/>
    <w:rsid w:val="00927A18"/>
    <w:rsid w:val="009327FB"/>
    <w:rsid w:val="00934CA0"/>
    <w:rsid w:val="009706FA"/>
    <w:rsid w:val="00981703"/>
    <w:rsid w:val="00990901"/>
    <w:rsid w:val="009A53F4"/>
    <w:rsid w:val="009B3E2D"/>
    <w:rsid w:val="009C58C8"/>
    <w:rsid w:val="009C7B31"/>
    <w:rsid w:val="009E1E10"/>
    <w:rsid w:val="009E3968"/>
    <w:rsid w:val="00A01096"/>
    <w:rsid w:val="00A06B6A"/>
    <w:rsid w:val="00A22BBA"/>
    <w:rsid w:val="00A35DBA"/>
    <w:rsid w:val="00A45F72"/>
    <w:rsid w:val="00A466EC"/>
    <w:rsid w:val="00A61229"/>
    <w:rsid w:val="00A62857"/>
    <w:rsid w:val="00A7243C"/>
    <w:rsid w:val="00A95720"/>
    <w:rsid w:val="00AA076B"/>
    <w:rsid w:val="00AA626B"/>
    <w:rsid w:val="00AE3CF9"/>
    <w:rsid w:val="00B05021"/>
    <w:rsid w:val="00B127E6"/>
    <w:rsid w:val="00B664C5"/>
    <w:rsid w:val="00B75ED5"/>
    <w:rsid w:val="00B8693C"/>
    <w:rsid w:val="00BB12E3"/>
    <w:rsid w:val="00BD1ABC"/>
    <w:rsid w:val="00BE118B"/>
    <w:rsid w:val="00BE1489"/>
    <w:rsid w:val="00BE2CF3"/>
    <w:rsid w:val="00BF1B52"/>
    <w:rsid w:val="00C02E2F"/>
    <w:rsid w:val="00C1114B"/>
    <w:rsid w:val="00C17BD4"/>
    <w:rsid w:val="00C54C63"/>
    <w:rsid w:val="00C552D9"/>
    <w:rsid w:val="00C56225"/>
    <w:rsid w:val="00C91929"/>
    <w:rsid w:val="00C935B3"/>
    <w:rsid w:val="00CB159B"/>
    <w:rsid w:val="00CC0A25"/>
    <w:rsid w:val="00CC14F4"/>
    <w:rsid w:val="00CD087C"/>
    <w:rsid w:val="00CE73E4"/>
    <w:rsid w:val="00CE78D7"/>
    <w:rsid w:val="00CF7115"/>
    <w:rsid w:val="00D12FE2"/>
    <w:rsid w:val="00D238E1"/>
    <w:rsid w:val="00D32B53"/>
    <w:rsid w:val="00D4063F"/>
    <w:rsid w:val="00D423CF"/>
    <w:rsid w:val="00D42E38"/>
    <w:rsid w:val="00D564E4"/>
    <w:rsid w:val="00D90F03"/>
    <w:rsid w:val="00DC3D80"/>
    <w:rsid w:val="00DC45F9"/>
    <w:rsid w:val="00DE1742"/>
    <w:rsid w:val="00DF6457"/>
    <w:rsid w:val="00E14717"/>
    <w:rsid w:val="00E17A1E"/>
    <w:rsid w:val="00E23242"/>
    <w:rsid w:val="00E27863"/>
    <w:rsid w:val="00E42451"/>
    <w:rsid w:val="00E4341F"/>
    <w:rsid w:val="00E662B3"/>
    <w:rsid w:val="00E81254"/>
    <w:rsid w:val="00E93C04"/>
    <w:rsid w:val="00EC3EFE"/>
    <w:rsid w:val="00EC469D"/>
    <w:rsid w:val="00F319A2"/>
    <w:rsid w:val="00F323FA"/>
    <w:rsid w:val="00F46B14"/>
    <w:rsid w:val="00F5729A"/>
    <w:rsid w:val="00F61546"/>
    <w:rsid w:val="00F628F9"/>
    <w:rsid w:val="00F70CD8"/>
    <w:rsid w:val="00F73614"/>
    <w:rsid w:val="00F77D02"/>
    <w:rsid w:val="00F81A69"/>
    <w:rsid w:val="00F823BB"/>
    <w:rsid w:val="00F907F7"/>
    <w:rsid w:val="00FF16F9"/>
    <w:rsid w:val="00FF3E50"/>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14899-C081-4375-87B8-A4BCBB23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A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9221AA"/>
    <w:pPr>
      <w:ind w:left="1612" w:hanging="892"/>
      <w:jc w:val="both"/>
    </w:pPr>
    <w:rPr>
      <w:sz w:val="24"/>
      <w:szCs w:val="24"/>
    </w:rPr>
  </w:style>
  <w:style w:type="paragraph" w:customStyle="1" w:styleId="1">
    <w:name w:val="Обычный (веб)1"/>
    <w:basedOn w:val="a"/>
    <w:rsid w:val="009221AA"/>
    <w:pPr>
      <w:widowControl/>
      <w:suppressAutoHyphens/>
      <w:autoSpaceDE/>
      <w:autoSpaceDN/>
      <w:adjustRightInd/>
      <w:spacing w:before="100" w:after="100" w:line="100" w:lineRule="atLeast"/>
    </w:pPr>
    <w:rPr>
      <w:rFonts w:ascii="Times New Roman" w:hAnsi="Times New Roman" w:cs="Times New Roman"/>
      <w:sz w:val="24"/>
      <w:szCs w:val="24"/>
      <w:lang w:eastAsia="ar-SA"/>
    </w:rPr>
  </w:style>
  <w:style w:type="paragraph" w:customStyle="1" w:styleId="10">
    <w:name w:val="Без интервала1"/>
    <w:rsid w:val="009221AA"/>
    <w:pPr>
      <w:widowControl w:val="0"/>
      <w:suppressAutoHyphens/>
      <w:spacing w:after="0" w:line="100" w:lineRule="atLeast"/>
    </w:pPr>
    <w:rPr>
      <w:rFonts w:ascii="Arial" w:eastAsia="Times New Roman" w:hAnsi="Arial" w:cs="Arial"/>
      <w:sz w:val="26"/>
      <w:szCs w:val="26"/>
      <w:lang w:eastAsia="ar-SA"/>
    </w:rPr>
  </w:style>
  <w:style w:type="paragraph" w:customStyle="1" w:styleId="11">
    <w:name w:val="Абзац списка1"/>
    <w:basedOn w:val="a"/>
    <w:rsid w:val="009221AA"/>
    <w:pPr>
      <w:suppressAutoHyphens/>
      <w:autoSpaceDE/>
      <w:autoSpaceDN/>
      <w:adjustRightInd/>
      <w:spacing w:line="100" w:lineRule="atLeast"/>
      <w:ind w:left="720"/>
    </w:pPr>
    <w:rPr>
      <w:lang w:eastAsia="ar-SA"/>
    </w:rPr>
  </w:style>
  <w:style w:type="character" w:customStyle="1" w:styleId="a4">
    <w:name w:val="Цветовое выделение"/>
    <w:rsid w:val="009221AA"/>
    <w:rPr>
      <w:b/>
      <w:bCs w:val="0"/>
      <w:color w:val="26282F"/>
      <w:sz w:val="26"/>
    </w:rPr>
  </w:style>
  <w:style w:type="character" w:customStyle="1" w:styleId="a5">
    <w:name w:val="Гипертекстовая ссылка"/>
    <w:rsid w:val="009221AA"/>
    <w:rPr>
      <w:b/>
      <w:bCs w:val="0"/>
      <w:color w:val="106BBE"/>
      <w:sz w:val="26"/>
    </w:rPr>
  </w:style>
  <w:style w:type="paragraph" w:styleId="a6">
    <w:name w:val="Balloon Text"/>
    <w:basedOn w:val="a"/>
    <w:link w:val="a7"/>
    <w:uiPriority w:val="99"/>
    <w:semiHidden/>
    <w:unhideWhenUsed/>
    <w:rsid w:val="00117AC2"/>
    <w:rPr>
      <w:rFonts w:ascii="Tahoma" w:hAnsi="Tahoma" w:cs="Tahoma"/>
      <w:sz w:val="16"/>
      <w:szCs w:val="16"/>
    </w:rPr>
  </w:style>
  <w:style w:type="character" w:customStyle="1" w:styleId="a7">
    <w:name w:val="Текст выноски Знак"/>
    <w:basedOn w:val="a0"/>
    <w:link w:val="a6"/>
    <w:uiPriority w:val="99"/>
    <w:semiHidden/>
    <w:rsid w:val="00117AC2"/>
    <w:rPr>
      <w:rFonts w:ascii="Tahoma" w:eastAsia="Times New Roman" w:hAnsi="Tahoma" w:cs="Tahoma"/>
      <w:sz w:val="16"/>
      <w:szCs w:val="16"/>
      <w:lang w:eastAsia="ru-RU"/>
    </w:rPr>
  </w:style>
  <w:style w:type="paragraph" w:styleId="a8">
    <w:name w:val="header"/>
    <w:basedOn w:val="a"/>
    <w:link w:val="a9"/>
    <w:uiPriority w:val="99"/>
    <w:unhideWhenUsed/>
    <w:rsid w:val="00A01096"/>
    <w:pPr>
      <w:tabs>
        <w:tab w:val="center" w:pos="4677"/>
        <w:tab w:val="right" w:pos="9355"/>
      </w:tabs>
    </w:pPr>
  </w:style>
  <w:style w:type="character" w:customStyle="1" w:styleId="a9">
    <w:name w:val="Верхний колонтитул Знак"/>
    <w:basedOn w:val="a0"/>
    <w:link w:val="a8"/>
    <w:uiPriority w:val="99"/>
    <w:rsid w:val="00A01096"/>
    <w:rPr>
      <w:rFonts w:ascii="Arial" w:eastAsia="Times New Roman" w:hAnsi="Arial" w:cs="Arial"/>
      <w:sz w:val="26"/>
      <w:szCs w:val="26"/>
      <w:lang w:eastAsia="ru-RU"/>
    </w:rPr>
  </w:style>
  <w:style w:type="paragraph" w:styleId="aa">
    <w:name w:val="footer"/>
    <w:basedOn w:val="a"/>
    <w:link w:val="ab"/>
    <w:uiPriority w:val="99"/>
    <w:unhideWhenUsed/>
    <w:rsid w:val="00A01096"/>
    <w:pPr>
      <w:tabs>
        <w:tab w:val="center" w:pos="4677"/>
        <w:tab w:val="right" w:pos="9355"/>
      </w:tabs>
    </w:pPr>
  </w:style>
  <w:style w:type="character" w:customStyle="1" w:styleId="ab">
    <w:name w:val="Нижний колонтитул Знак"/>
    <w:basedOn w:val="a0"/>
    <w:link w:val="aa"/>
    <w:uiPriority w:val="99"/>
    <w:rsid w:val="00A01096"/>
    <w:rPr>
      <w:rFonts w:ascii="Arial" w:eastAsia="Times New Roman" w:hAnsi="Arial" w:cs="Arial"/>
      <w:sz w:val="26"/>
      <w:szCs w:val="26"/>
      <w:lang w:eastAsia="ru-RU"/>
    </w:rPr>
  </w:style>
  <w:style w:type="paragraph" w:styleId="ac">
    <w:name w:val="List Paragraph"/>
    <w:basedOn w:val="a"/>
    <w:uiPriority w:val="34"/>
    <w:qFormat/>
    <w:rsid w:val="00981703"/>
    <w:pPr>
      <w:ind w:left="720"/>
      <w:contextualSpacing/>
    </w:pPr>
  </w:style>
  <w:style w:type="character" w:customStyle="1" w:styleId="2">
    <w:name w:val="Основной текст (2)_"/>
    <w:basedOn w:val="a0"/>
    <w:link w:val="20"/>
    <w:rsid w:val="009C58C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C58C8"/>
    <w:pPr>
      <w:shd w:val="clear" w:color="auto" w:fill="FFFFFF"/>
      <w:autoSpaceDE/>
      <w:autoSpaceDN/>
      <w:adjustRightInd/>
      <w:spacing w:after="240" w:line="298" w:lineRule="exact"/>
      <w:jc w:val="center"/>
    </w:pPr>
    <w:rPr>
      <w:rFonts w:ascii="Times New Roman" w:hAnsi="Times New Roman" w:cs="Times New Roman"/>
      <w:lang w:eastAsia="en-US"/>
    </w:rPr>
  </w:style>
  <w:style w:type="paragraph" w:customStyle="1" w:styleId="ConsPlusTitle">
    <w:name w:val="ConsPlusTitle"/>
    <w:rsid w:val="00934CA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0AD8783F0357341BC7E0FAF979E3E231DDD31519E72040C0457360044A6937CB6F77F75C94932D9B99DFC46F29508DB3B99E32B1F6B70c2f5F" TargetMode="External"/><Relationship Id="rId13" Type="http://schemas.openxmlformats.org/officeDocument/2006/relationships/hyperlink" Target="consultantplus://offline/ref=A57A7C9EE092E50C70B3B0EA52022CC441DE9A5B2BA70FDB1DA1BCF54123156ECE17B705741C2D56A415F845B0A7B5EE33A30FB990A8D400XAm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7A7C9EE092E50C70B3B0EA52022CC441DE9A5B2BA70FDB1DA1BCF54123156ECE17B705741C2F51A615F845B0A7B5EE33A30FB990A8D400XAm4F" TargetMode="External"/><Relationship Id="rId17" Type="http://schemas.openxmlformats.org/officeDocument/2006/relationships/hyperlink" Target="consultantplus://offline/ref=ABD97CD22ED13B00198C4D759367D8780CD3F6D1C236CB34BFC68EFC0DD3BBA4D03A9F5D9C99E3EBF8066B8F50BC257F62FE1A3908ADFAD07DF9EF225AG" TargetMode="External"/><Relationship Id="rId2" Type="http://schemas.openxmlformats.org/officeDocument/2006/relationships/numbering" Target="numbering.xml"/><Relationship Id="rId16" Type="http://schemas.openxmlformats.org/officeDocument/2006/relationships/hyperlink" Target="consultantplus://offline/ref=A57A7C9EE092E50C70B3B0EA52022CC441DE9A5B2BA70FDB1DA1BCF54123156ECE17B70372182003F55AF919F6F5A6EC33A30DBE8CXAm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7A7C9EE092E50C70B3B0EA52022CC441DE9A5B2BA70FDB1DA1BCF54123156ECE17B705741C2F51A615F845B0A7B5EE33A30FB990A8D400XAm4F" TargetMode="External"/><Relationship Id="rId5" Type="http://schemas.openxmlformats.org/officeDocument/2006/relationships/webSettings" Target="webSettings.xml"/><Relationship Id="rId15" Type="http://schemas.openxmlformats.org/officeDocument/2006/relationships/hyperlink" Target="consultantplus://offline/ref=A57A7C9EE092E50C70B3B0EA52022CC441DE9A5B2BA70FDB1DA1BCF54123156ECE17B70372182003F55AF919F6F5A6EC33A30DBE8CXAmBF" TargetMode="External"/><Relationship Id="rId10" Type="http://schemas.openxmlformats.org/officeDocument/2006/relationships/hyperlink" Target="consultantplus://offline/ref=5E6A277A8663DE1871AD57F901603A370B2516E05746AEB3FBE5328B36667D3272A6802B27AE251A82C894AC7CEA4DAFA027CD23D722509FVBO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6A277A8663DE1871AD57F901603A370B2516E05746AEB3FBE5328B36667D3272A6802B27AE271C86C894AC7CEA4DAFA027CD23D722509FVBOBF" TargetMode="External"/><Relationship Id="rId14" Type="http://schemas.openxmlformats.org/officeDocument/2006/relationships/hyperlink" Target="consultantplus://offline/ref=A57A7C9EE092E50C70B3B0EA52022CC441DE9A5B2BA70FDB1DA1BCF54123156ECE17B705741C2D56A715F845B0A7B5EE33A30FB990A8D400XA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E0F0-9DD6-44C0-AF18-1D5D323F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Пользователь</cp:lastModifiedBy>
  <cp:revision>23</cp:revision>
  <cp:lastPrinted>2023-02-02T12:49:00Z</cp:lastPrinted>
  <dcterms:created xsi:type="dcterms:W3CDTF">2022-08-08T05:29:00Z</dcterms:created>
  <dcterms:modified xsi:type="dcterms:W3CDTF">2023-02-02T12:56:00Z</dcterms:modified>
</cp:coreProperties>
</file>