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04" w:rsidRPr="002A1DE2" w:rsidRDefault="002A1DE2" w:rsidP="002A1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ОРГАНИЗАЦИЙ</w:t>
      </w:r>
    </w:p>
    <w:p w:rsidR="00595304" w:rsidRDefault="002A1DE2" w:rsidP="002A1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юридических лиц, индивидуальных предпринимателей, осуществляющих предпринимательскую и (или) иную деятельность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границах полос отвода автомобильных дорог и придорожных </w:t>
      </w:r>
      <w:proofErr w:type="gramStart"/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полос</w:t>
      </w:r>
      <w:proofErr w:type="gramEnd"/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автомобильных дорог регионального и межмуниципального значения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2A1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Республике Алтай</w:t>
      </w:r>
    </w:p>
    <w:p w:rsidR="002A1DE2" w:rsidRDefault="002A1DE2" w:rsidP="002A1DE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A17" w:rsidRDefault="00E00A17" w:rsidP="001831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 р</w:t>
      </w:r>
      <w:r w:rsidRPr="00A42324">
        <w:rPr>
          <w:rFonts w:ascii="Times New Roman" w:hAnsi="Times New Roman" w:cs="Times New Roman"/>
          <w:color w:val="000000" w:themeColor="text1"/>
          <w:sz w:val="28"/>
          <w:szCs w:val="28"/>
        </w:rPr>
        <w:t>егиональный государственный надзор за обеспечением сохранности автомобильных дорог регионального и межмуниципального значения в Республике Алтай, осуществляется соглас</w:t>
      </w:r>
      <w:r w:rsidR="00183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Административного регламента </w:t>
      </w:r>
      <w:r w:rsidR="001831D0" w:rsidRPr="001831D0">
        <w:rPr>
          <w:rFonts w:ascii="Times New Roman" w:hAnsi="Times New Roman" w:cs="Times New Roman"/>
          <w:sz w:val="28"/>
          <w:szCs w:val="28"/>
        </w:rPr>
        <w:t>осуществления Министерством регионального развития Республики Алтай регионального государственного контроля (надзора) за обеспечением сохранности автомобильных дорог регионального и межмуниципального значения в Республике Алтай и признании утратившим силу приказа Министерства регионального развития Республики Алтай от 14 марта 2019 года № 131-Д</w:t>
      </w:r>
      <w:proofErr w:type="gramEnd"/>
      <w:r w:rsidRPr="00A42324">
        <w:rPr>
          <w:rFonts w:ascii="Times New Roman" w:hAnsi="Times New Roman" w:cs="Times New Roman"/>
          <w:color w:val="000000" w:themeColor="text1"/>
          <w:sz w:val="28"/>
          <w:szCs w:val="28"/>
        </w:rPr>
        <w:t>, утв. приказом Министерства регионального развития Республики Алтай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2</w:t>
      </w:r>
      <w:r w:rsidR="001831D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31D0">
        <w:rPr>
          <w:rFonts w:ascii="Times New Roman" w:hAnsi="Times New Roman" w:cs="Times New Roman"/>
          <w:color w:val="000000" w:themeColor="text1"/>
          <w:sz w:val="28"/>
          <w:szCs w:val="28"/>
        </w:rPr>
        <w:t>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1831D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 </w:t>
      </w:r>
      <w:r w:rsidR="001831D0">
        <w:rPr>
          <w:rFonts w:ascii="Times New Roman" w:hAnsi="Times New Roman" w:cs="Times New Roman"/>
          <w:color w:val="000000" w:themeColor="text1"/>
          <w:sz w:val="28"/>
          <w:szCs w:val="28"/>
        </w:rPr>
        <w:t>243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-Д.</w:t>
      </w:r>
    </w:p>
    <w:p w:rsidR="00E00A17" w:rsidRPr="00E00A17" w:rsidRDefault="00E00A17" w:rsidP="00E00A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00A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Подконтрольные организации:</w:t>
      </w:r>
    </w:p>
    <w:p w:rsidR="002A1DE2" w:rsidRPr="002A1DE2" w:rsidRDefault="002A1DE2" w:rsidP="002A1D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Казенное учреждение Республики Алтай «Республиканское управление автомобильных дорог общего пользования </w:t>
      </w:r>
      <w:proofErr w:type="gram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КУ РА</w:t>
      </w:r>
      <w:proofErr w:type="gram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РУАД «Горно-</w:t>
      </w:r>
      <w:proofErr w:type="spell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Алтайавтодор</w:t>
      </w:r>
      <w:proofErr w:type="spell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КУ РА РУАД «Горно-</w:t>
      </w:r>
      <w:proofErr w:type="spellStart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Алтайавтодор</w:t>
      </w:r>
      <w:proofErr w:type="spellEnd"/>
      <w:r w:rsidRPr="008C36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2A1DE2" w:rsidRPr="002A1DE2" w:rsidRDefault="001831D0" w:rsidP="002A1D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О</w:t>
      </w:r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>ткрытое акционерное общество «Уральская горно-металлургическая компания-ОЦМ» (ОАО «УГМК-ОЦМ») по объекту: «а/д Чемал-</w:t>
      </w:r>
      <w:proofErr w:type="spellStart"/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>Уожан</w:t>
      </w:r>
      <w:proofErr w:type="spellEnd"/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 xml:space="preserve">» на </w:t>
      </w:r>
      <w:proofErr w:type="gramStart"/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>км</w:t>
      </w:r>
      <w:proofErr w:type="gramEnd"/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 xml:space="preserve"> 10+950 (справа)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 (плановая проверка объекта проводилась в сентябре 2016 года)</w:t>
      </w:r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>;</w:t>
      </w:r>
    </w:p>
    <w:p w:rsidR="002A1DE2" w:rsidRPr="002A1DE2" w:rsidRDefault="001831D0" w:rsidP="002A1D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Д</w:t>
      </w:r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 xml:space="preserve">ачное некоммерческое товарищество «Заречье» (ДНТ «Заречье») по объекту: «а/д «Усть-Сема – Чемал - Куюс» на </w:t>
      </w:r>
      <w:proofErr w:type="gramStart"/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>км</w:t>
      </w:r>
      <w:proofErr w:type="gramEnd"/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 xml:space="preserve"> 15+500 (слева)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  (плановая проверка объекта проводилась в декабре 2016 года)</w:t>
      </w:r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>;</w:t>
      </w:r>
    </w:p>
    <w:p w:rsidR="002A1DE2" w:rsidRPr="00215E24" w:rsidRDefault="001831D0" w:rsidP="002A1D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О</w:t>
      </w:r>
      <w:r w:rsidR="002A1DE2">
        <w:rPr>
          <w:rFonts w:ascii="Times New Roman" w:eastAsia="Arial Unicode MS" w:hAnsi="Times New Roman"/>
          <w:sz w:val="28"/>
          <w:szCs w:val="28"/>
          <w:lang w:eastAsia="ar-SA"/>
        </w:rPr>
        <w:t>бщество с ограниченной ответственностью «МЕРГЕН» (ООО «МЕРГЕН»)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 (плановая проверка объекта проводилась в июле 2017 года);</w:t>
      </w:r>
    </w:p>
    <w:p w:rsidR="00215E24" w:rsidRPr="001831D0" w:rsidRDefault="001831D0" w:rsidP="002A1DE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О</w:t>
      </w:r>
      <w:r w:rsidR="00215E24">
        <w:rPr>
          <w:rFonts w:ascii="Times New Roman" w:eastAsia="Arial Unicode MS" w:hAnsi="Times New Roman"/>
          <w:sz w:val="28"/>
          <w:szCs w:val="28"/>
          <w:lang w:eastAsia="ar-SA"/>
        </w:rPr>
        <w:t xml:space="preserve">бщество с ограниченной ответственностью Торговый дом «МЗЖБИ» (ООО «МЗЖБИ») (плановая проверка объекта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проводилась в ноябре 2017 года);</w:t>
      </w:r>
    </w:p>
    <w:p w:rsidR="001831D0" w:rsidRPr="001831D0" w:rsidRDefault="001831D0" w:rsidP="001831D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Муниципально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бюджетно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учреждени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ar-SA"/>
        </w:rPr>
        <w:t>Чепошское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сельское поселение»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ar-SA"/>
        </w:rPr>
        <w:t>Чемальского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района «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ar-SA"/>
        </w:rPr>
        <w:t>Чепошское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(плановая проверка объекта проводилась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в июне 2018 года)</w:t>
      </w:r>
      <w:r w:rsidRPr="001831D0">
        <w:rPr>
          <w:rFonts w:ascii="Times New Roman" w:eastAsia="Arial Unicode MS" w:hAnsi="Times New Roman"/>
          <w:sz w:val="28"/>
          <w:szCs w:val="28"/>
          <w:lang w:eastAsia="ar-SA"/>
        </w:rPr>
        <w:t>;</w:t>
      </w:r>
    </w:p>
    <w:p w:rsidR="001831D0" w:rsidRPr="001831D0" w:rsidRDefault="001831D0" w:rsidP="001831D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Муниципально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унитарно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предприяти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ar-SA"/>
        </w:rPr>
        <w:t>Чемальского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района «ЖКО Чемал»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(плановая проверка объекта проводилась в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августе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2018 года)</w:t>
      </w:r>
      <w:r w:rsidRPr="001831D0">
        <w:rPr>
          <w:rFonts w:ascii="Times New Roman" w:eastAsia="Arial Unicode MS" w:hAnsi="Times New Roman"/>
          <w:sz w:val="28"/>
          <w:szCs w:val="28"/>
          <w:lang w:eastAsia="ar-SA"/>
        </w:rPr>
        <w:t>;</w:t>
      </w:r>
    </w:p>
    <w:p w:rsidR="001831D0" w:rsidRPr="001831D0" w:rsidRDefault="001831D0" w:rsidP="001831D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Муниципально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автономно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учреждени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ar-SA"/>
        </w:rPr>
        <w:t>Чойское</w:t>
      </w:r>
      <w:proofErr w:type="spellEnd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жилищно-коммунальное управление»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(плановая проверка объекта проводилась в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январе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9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года)</w:t>
      </w:r>
      <w:r w:rsidRPr="001831D0">
        <w:rPr>
          <w:rFonts w:ascii="Times New Roman" w:eastAsia="Arial Unicode MS" w:hAnsi="Times New Roman"/>
          <w:sz w:val="28"/>
          <w:szCs w:val="28"/>
          <w:lang w:eastAsia="ar-SA"/>
        </w:rPr>
        <w:t>;</w:t>
      </w:r>
    </w:p>
    <w:p w:rsidR="001831D0" w:rsidRPr="001831D0" w:rsidRDefault="001831D0" w:rsidP="001831D0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58">
        <w:rPr>
          <w:rFonts w:ascii="Times New Roman" w:eastAsia="Arial Unicode MS" w:hAnsi="Times New Roman"/>
          <w:sz w:val="28"/>
          <w:szCs w:val="28"/>
          <w:lang w:eastAsia="ar-SA"/>
        </w:rPr>
        <w:t>Публично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 w:rsidRPr="00160458">
        <w:rPr>
          <w:rFonts w:ascii="Times New Roman" w:eastAsia="Arial Unicode MS" w:hAnsi="Times New Roman"/>
          <w:sz w:val="28"/>
          <w:szCs w:val="28"/>
          <w:lang w:eastAsia="ar-SA"/>
        </w:rPr>
        <w:t xml:space="preserve"> Акционерно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 w:rsidRPr="00160458">
        <w:rPr>
          <w:rFonts w:ascii="Times New Roman" w:eastAsia="Arial Unicode MS" w:hAnsi="Times New Roman"/>
          <w:sz w:val="28"/>
          <w:szCs w:val="28"/>
          <w:lang w:eastAsia="ar-SA"/>
        </w:rPr>
        <w:t xml:space="preserve"> Обществ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о</w:t>
      </w:r>
      <w:r w:rsidRPr="00160458">
        <w:rPr>
          <w:rFonts w:ascii="Times New Roman" w:eastAsia="Arial Unicode MS" w:hAnsi="Times New Roman"/>
          <w:sz w:val="28"/>
          <w:szCs w:val="28"/>
          <w:lang w:eastAsia="ar-SA"/>
        </w:rPr>
        <w:t xml:space="preserve"> «Мегафон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»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(плановая проверка объекта проводилась в 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апреле</w:t>
      </w:r>
      <w:bookmarkStart w:id="0" w:name="_GoBack"/>
      <w:bookmarkEnd w:id="0"/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2019 года)</w:t>
      </w:r>
      <w:r>
        <w:rPr>
          <w:rFonts w:ascii="Times New Roman" w:eastAsia="Arial Unicode MS" w:hAnsi="Times New Roman"/>
          <w:sz w:val="28"/>
          <w:szCs w:val="28"/>
          <w:lang w:eastAsia="ar-SA"/>
        </w:rPr>
        <w:t>.</w:t>
      </w:r>
    </w:p>
    <w:p w:rsidR="00E00A17" w:rsidRPr="00E00A17" w:rsidRDefault="00E00A17" w:rsidP="00E00A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Также в реестр подконтрольных организаций могут быть включены ю</w:t>
      </w:r>
      <w:r w:rsidR="00845E67" w:rsidRPr="00845E67">
        <w:rPr>
          <w:rFonts w:ascii="Times New Roman" w:hAnsi="Times New Roman" w:cs="Times New Roman"/>
          <w:color w:val="000000" w:themeColor="text1"/>
          <w:sz w:val="28"/>
          <w:szCs w:val="28"/>
        </w:rPr>
        <w:t>ридически</w:t>
      </w:r>
      <w:r w:rsidR="00845E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5E67" w:rsidRPr="008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845E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45E67" w:rsidRPr="00845E67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</w:t>
      </w:r>
      <w:r w:rsidR="00845E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45E67" w:rsidRPr="008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</w:t>
      </w:r>
      <w:r w:rsidR="008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осуществляющую свою деятельность </w:t>
      </w:r>
      <w:r w:rsidRPr="00E00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полос отвода автомобильных дорог и придорожных </w:t>
      </w:r>
      <w:proofErr w:type="gramStart"/>
      <w:r w:rsidRPr="00E00A17">
        <w:rPr>
          <w:rFonts w:ascii="Times New Roman" w:hAnsi="Times New Roman" w:cs="Times New Roman"/>
          <w:color w:val="000000" w:themeColor="text1"/>
          <w:sz w:val="28"/>
          <w:szCs w:val="28"/>
        </w:rPr>
        <w:t>полос</w:t>
      </w:r>
      <w:proofErr w:type="gramEnd"/>
      <w:r w:rsidRPr="00E00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автомобильных дорог регионального и межмуниципального значения в Республике Алтай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00A17" w:rsidRPr="00E0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96E0A"/>
    <w:multiLevelType w:val="hybridMultilevel"/>
    <w:tmpl w:val="CBC2900A"/>
    <w:lvl w:ilvl="0" w:tplc="BB46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76"/>
    <w:rsid w:val="001831D0"/>
    <w:rsid w:val="00215E24"/>
    <w:rsid w:val="002A1DE2"/>
    <w:rsid w:val="00595304"/>
    <w:rsid w:val="00845E67"/>
    <w:rsid w:val="00E00A17"/>
    <w:rsid w:val="00E33076"/>
    <w:rsid w:val="00EA5434"/>
    <w:rsid w:val="00EC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5304"/>
    <w:rPr>
      <w:b/>
      <w:bCs/>
    </w:rPr>
  </w:style>
  <w:style w:type="paragraph" w:styleId="a4">
    <w:name w:val="List Paragraph"/>
    <w:basedOn w:val="a"/>
    <w:uiPriority w:val="34"/>
    <w:qFormat/>
    <w:rsid w:val="002A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5304"/>
    <w:rPr>
      <w:b/>
      <w:bCs/>
    </w:rPr>
  </w:style>
  <w:style w:type="paragraph" w:styleId="a4">
    <w:name w:val="List Paragraph"/>
    <w:basedOn w:val="a"/>
    <w:uiPriority w:val="34"/>
    <w:qFormat/>
    <w:rsid w:val="002A1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2017-09-28T04:40:00Z</cp:lastPrinted>
  <dcterms:created xsi:type="dcterms:W3CDTF">2017-09-28T04:13:00Z</dcterms:created>
  <dcterms:modified xsi:type="dcterms:W3CDTF">2019-06-28T04:18:00Z</dcterms:modified>
</cp:coreProperties>
</file>