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78" w:rsidRDefault="004A2578" w:rsidP="004A2578">
      <w:pPr>
        <w:jc w:val="right"/>
      </w:pPr>
      <w:r>
        <w:t>Проект</w:t>
      </w:r>
    </w:p>
    <w:p w:rsidR="004A2578" w:rsidRDefault="004A2578" w:rsidP="004A2578">
      <w:pPr>
        <w:jc w:val="right"/>
        <w:rPr>
          <w:sz w:val="28"/>
          <w:szCs w:val="28"/>
        </w:rPr>
      </w:pPr>
    </w:p>
    <w:p w:rsidR="00D918E3" w:rsidRPr="00467F82" w:rsidRDefault="00D918E3" w:rsidP="00D918E3">
      <w:pPr>
        <w:jc w:val="center"/>
        <w:rPr>
          <w:b/>
          <w:sz w:val="28"/>
          <w:szCs w:val="28"/>
        </w:rPr>
      </w:pPr>
      <w:r w:rsidRPr="00467F82">
        <w:rPr>
          <w:b/>
          <w:sz w:val="28"/>
          <w:szCs w:val="28"/>
        </w:rPr>
        <w:t xml:space="preserve">ГЛАВА РЕСПУБЛИКИ АЛТАЙ, </w:t>
      </w:r>
    </w:p>
    <w:p w:rsidR="00D918E3" w:rsidRPr="00467F82" w:rsidRDefault="00D918E3" w:rsidP="00D918E3">
      <w:pPr>
        <w:jc w:val="center"/>
        <w:rPr>
          <w:b/>
          <w:sz w:val="28"/>
          <w:szCs w:val="28"/>
        </w:rPr>
      </w:pPr>
      <w:r w:rsidRPr="00467F82">
        <w:rPr>
          <w:b/>
          <w:sz w:val="28"/>
          <w:szCs w:val="28"/>
        </w:rPr>
        <w:t>ПРЕДСЕДАТЕЛЬ ПРАВИТЕЛЬСТВА РЕСПУБЛИКИ АЛТАЙ</w:t>
      </w:r>
    </w:p>
    <w:p w:rsidR="00D918E3" w:rsidRPr="00467F82" w:rsidRDefault="00D918E3" w:rsidP="00D918E3">
      <w:pPr>
        <w:jc w:val="center"/>
        <w:rPr>
          <w:sz w:val="28"/>
          <w:szCs w:val="28"/>
        </w:rPr>
      </w:pPr>
      <w:r w:rsidRPr="00467F82">
        <w:rPr>
          <w:b/>
          <w:sz w:val="28"/>
          <w:szCs w:val="28"/>
        </w:rPr>
        <w:t xml:space="preserve">            </w:t>
      </w:r>
    </w:p>
    <w:p w:rsidR="00D918E3" w:rsidRPr="00467F82" w:rsidRDefault="00D918E3" w:rsidP="00D918E3">
      <w:pPr>
        <w:jc w:val="center"/>
        <w:rPr>
          <w:b/>
          <w:sz w:val="28"/>
          <w:szCs w:val="28"/>
        </w:rPr>
      </w:pPr>
      <w:r w:rsidRPr="00467F82">
        <w:rPr>
          <w:b/>
          <w:sz w:val="28"/>
          <w:szCs w:val="28"/>
        </w:rPr>
        <w:t>УКАЗ</w:t>
      </w:r>
    </w:p>
    <w:p w:rsidR="004A2578" w:rsidRDefault="004A2578" w:rsidP="004A2578">
      <w:pPr>
        <w:jc w:val="center"/>
        <w:rPr>
          <w:sz w:val="28"/>
          <w:szCs w:val="28"/>
        </w:rPr>
      </w:pPr>
    </w:p>
    <w:p w:rsidR="004A2578" w:rsidRDefault="004A2578" w:rsidP="004A2578">
      <w:pPr>
        <w:jc w:val="center"/>
        <w:rPr>
          <w:sz w:val="28"/>
          <w:szCs w:val="28"/>
        </w:rPr>
      </w:pPr>
      <w:r>
        <w:rPr>
          <w:sz w:val="28"/>
          <w:szCs w:val="28"/>
        </w:rPr>
        <w:t>от «____» ___________ 201</w:t>
      </w:r>
      <w:r w:rsidR="000340EB">
        <w:rPr>
          <w:sz w:val="28"/>
          <w:szCs w:val="28"/>
        </w:rPr>
        <w:t>8</w:t>
      </w:r>
      <w:r>
        <w:rPr>
          <w:sz w:val="28"/>
          <w:szCs w:val="28"/>
        </w:rPr>
        <w:t xml:space="preserve"> г.</w:t>
      </w:r>
    </w:p>
    <w:p w:rsidR="004A2578" w:rsidRDefault="004A2578" w:rsidP="004A2578">
      <w:pPr>
        <w:tabs>
          <w:tab w:val="left" w:pos="709"/>
        </w:tabs>
        <w:spacing w:after="480"/>
        <w:jc w:val="center"/>
        <w:rPr>
          <w:sz w:val="28"/>
          <w:szCs w:val="28"/>
        </w:rPr>
      </w:pPr>
    </w:p>
    <w:p w:rsidR="004A2578" w:rsidRDefault="004A2578" w:rsidP="004A2578">
      <w:pPr>
        <w:spacing w:after="480"/>
        <w:jc w:val="center"/>
        <w:rPr>
          <w:sz w:val="28"/>
          <w:szCs w:val="28"/>
        </w:rPr>
      </w:pPr>
      <w:r>
        <w:rPr>
          <w:sz w:val="28"/>
          <w:szCs w:val="28"/>
        </w:rPr>
        <w:t>г. Горно-Алтайск</w:t>
      </w:r>
    </w:p>
    <w:p w:rsidR="001564C8" w:rsidRDefault="001564C8" w:rsidP="004A2578">
      <w:pPr>
        <w:spacing w:after="480"/>
        <w:jc w:val="center"/>
        <w:rPr>
          <w:sz w:val="28"/>
          <w:szCs w:val="28"/>
        </w:rPr>
      </w:pPr>
    </w:p>
    <w:p w:rsidR="00D918E3" w:rsidRDefault="004A2578" w:rsidP="00644B8C">
      <w:pPr>
        <w:jc w:val="center"/>
        <w:rPr>
          <w:b/>
          <w:bCs/>
          <w:sz w:val="28"/>
          <w:szCs w:val="28"/>
        </w:rPr>
      </w:pPr>
      <w:r w:rsidRPr="0070494D">
        <w:rPr>
          <w:b/>
          <w:sz w:val="28"/>
          <w:szCs w:val="28"/>
          <w:lang w:eastAsia="en-US"/>
        </w:rPr>
        <w:t>О признании</w:t>
      </w:r>
      <w:r w:rsidRPr="006C3C61">
        <w:rPr>
          <w:b/>
          <w:sz w:val="28"/>
          <w:szCs w:val="28"/>
          <w:lang w:eastAsia="en-US"/>
        </w:rPr>
        <w:t xml:space="preserve"> </w:t>
      </w:r>
      <w:proofErr w:type="gramStart"/>
      <w:r>
        <w:rPr>
          <w:b/>
          <w:bCs/>
          <w:sz w:val="28"/>
          <w:szCs w:val="28"/>
        </w:rPr>
        <w:t>утратившим</w:t>
      </w:r>
      <w:proofErr w:type="gramEnd"/>
      <w:r w:rsidRPr="00D81557">
        <w:rPr>
          <w:b/>
          <w:bCs/>
          <w:sz w:val="28"/>
          <w:szCs w:val="28"/>
        </w:rPr>
        <w:t xml:space="preserve"> силу </w:t>
      </w:r>
      <w:r w:rsidR="00D918E3">
        <w:rPr>
          <w:b/>
          <w:bCs/>
          <w:sz w:val="28"/>
          <w:szCs w:val="28"/>
        </w:rPr>
        <w:t xml:space="preserve">Указа Главы Республики Алтай, Председателя Правительства Республики Алтай </w:t>
      </w:r>
    </w:p>
    <w:p w:rsidR="00644B8C" w:rsidRDefault="00D918E3" w:rsidP="00644B8C">
      <w:pPr>
        <w:jc w:val="center"/>
        <w:rPr>
          <w:b/>
          <w:bCs/>
          <w:sz w:val="28"/>
          <w:szCs w:val="28"/>
        </w:rPr>
      </w:pPr>
      <w:r>
        <w:rPr>
          <w:b/>
          <w:bCs/>
          <w:sz w:val="28"/>
          <w:szCs w:val="28"/>
        </w:rPr>
        <w:t>от 20 мая 2013 года № 129-у</w:t>
      </w:r>
    </w:p>
    <w:p w:rsidR="000340EB" w:rsidRDefault="000340EB" w:rsidP="00644B8C">
      <w:pPr>
        <w:jc w:val="center"/>
        <w:rPr>
          <w:b/>
          <w:bCs/>
          <w:sz w:val="28"/>
          <w:szCs w:val="28"/>
        </w:rPr>
      </w:pPr>
    </w:p>
    <w:p w:rsidR="000340EB" w:rsidRDefault="000340EB" w:rsidP="000340EB">
      <w:pPr>
        <w:autoSpaceDE w:val="0"/>
        <w:autoSpaceDN w:val="0"/>
        <w:adjustRightInd w:val="0"/>
        <w:ind w:firstLine="709"/>
        <w:jc w:val="both"/>
        <w:rPr>
          <w:b/>
          <w:bCs/>
          <w:sz w:val="28"/>
          <w:szCs w:val="28"/>
          <w:lang w:eastAsia="ar-SA"/>
        </w:rPr>
      </w:pPr>
      <w:r w:rsidRPr="00B271D8">
        <w:rPr>
          <w:bCs/>
          <w:sz w:val="28"/>
          <w:szCs w:val="28"/>
          <w:lang w:eastAsia="ar-SA"/>
        </w:rPr>
        <w:t>Правительство Республики Алтай</w:t>
      </w:r>
      <w:r w:rsidRPr="00B271D8">
        <w:rPr>
          <w:b/>
          <w:bCs/>
          <w:sz w:val="28"/>
          <w:szCs w:val="28"/>
          <w:lang w:eastAsia="ar-SA"/>
        </w:rPr>
        <w:t xml:space="preserve">  </w:t>
      </w:r>
      <w:r w:rsidRPr="00A73BBF">
        <w:rPr>
          <w:b/>
          <w:bCs/>
          <w:spacing w:val="20"/>
          <w:sz w:val="28"/>
          <w:szCs w:val="28"/>
          <w:lang w:eastAsia="ar-SA"/>
        </w:rPr>
        <w:t>постановляет</w:t>
      </w:r>
      <w:r w:rsidRPr="00B271D8">
        <w:rPr>
          <w:b/>
          <w:bCs/>
          <w:sz w:val="28"/>
          <w:szCs w:val="28"/>
          <w:lang w:eastAsia="ar-SA"/>
        </w:rPr>
        <w:t>:</w:t>
      </w:r>
    </w:p>
    <w:p w:rsidR="004A2578" w:rsidRPr="006C3C61" w:rsidRDefault="004A2578" w:rsidP="000340EB">
      <w:pPr>
        <w:ind w:firstLine="709"/>
        <w:jc w:val="center"/>
        <w:rPr>
          <w:b/>
          <w:lang w:eastAsia="en-US"/>
        </w:rPr>
      </w:pPr>
      <w:r>
        <w:rPr>
          <w:b/>
          <w:bCs/>
          <w:sz w:val="28"/>
          <w:szCs w:val="28"/>
        </w:rPr>
        <w:t xml:space="preserve"> </w:t>
      </w:r>
    </w:p>
    <w:p w:rsidR="000340EB" w:rsidRPr="00D918E3" w:rsidRDefault="00D918E3" w:rsidP="00D918E3">
      <w:pPr>
        <w:jc w:val="both"/>
        <w:rPr>
          <w:sz w:val="28"/>
          <w:szCs w:val="28"/>
        </w:rPr>
      </w:pPr>
      <w:r>
        <w:rPr>
          <w:sz w:val="28"/>
          <w:szCs w:val="28"/>
          <w:lang w:eastAsia="en-US"/>
        </w:rPr>
        <w:tab/>
      </w:r>
      <w:r w:rsidR="000340EB" w:rsidRPr="00D918E3">
        <w:rPr>
          <w:sz w:val="28"/>
          <w:szCs w:val="28"/>
          <w:lang w:eastAsia="en-US"/>
        </w:rPr>
        <w:t xml:space="preserve">Признать утратившим силу </w:t>
      </w:r>
      <w:r w:rsidRPr="00D918E3">
        <w:rPr>
          <w:bCs/>
          <w:sz w:val="28"/>
          <w:szCs w:val="28"/>
        </w:rPr>
        <w:t>Указа Главы Республики Алтай, Председателя Правительства Республики Алтай</w:t>
      </w:r>
      <w:r>
        <w:rPr>
          <w:bCs/>
          <w:sz w:val="28"/>
          <w:szCs w:val="28"/>
        </w:rPr>
        <w:t xml:space="preserve"> </w:t>
      </w:r>
      <w:r w:rsidRPr="00D918E3">
        <w:rPr>
          <w:bCs/>
          <w:sz w:val="28"/>
          <w:szCs w:val="28"/>
        </w:rPr>
        <w:t>от 20 мая 2013 года № 129-у</w:t>
      </w:r>
      <w:r>
        <w:rPr>
          <w:bCs/>
          <w:sz w:val="28"/>
          <w:szCs w:val="28"/>
        </w:rPr>
        <w:t xml:space="preserve"> </w:t>
      </w:r>
      <w:r w:rsidR="000340EB" w:rsidRPr="00D918E3">
        <w:rPr>
          <w:sz w:val="28"/>
          <w:szCs w:val="28"/>
        </w:rPr>
        <w:t>«</w:t>
      </w:r>
      <w:r w:rsidRPr="00D918E3">
        <w:rPr>
          <w:sz w:val="28"/>
          <w:szCs w:val="28"/>
        </w:rPr>
        <w:t xml:space="preserve">Об утверждении </w:t>
      </w:r>
      <w:proofErr w:type="gramStart"/>
      <w:r w:rsidRPr="00D918E3">
        <w:rPr>
          <w:sz w:val="28"/>
          <w:szCs w:val="28"/>
        </w:rPr>
        <w:t>Порядка создания системы мониторинга кредиторской задолженности</w:t>
      </w:r>
      <w:proofErr w:type="gramEnd"/>
      <w:r w:rsidRPr="00D918E3">
        <w:rPr>
          <w:sz w:val="28"/>
          <w:szCs w:val="28"/>
        </w:rPr>
        <w:t xml:space="preserve"> организаций, осуществляющих управление многоквартирными домами, по оплате ресурсов, необходимых для предоставления коммунальных услуг, кредиторской задолженности </w:t>
      </w:r>
      <w:proofErr w:type="spellStart"/>
      <w:r w:rsidRPr="00D918E3">
        <w:rPr>
          <w:sz w:val="28"/>
          <w:szCs w:val="28"/>
        </w:rPr>
        <w:t>ресурсоснабжающих</w:t>
      </w:r>
      <w:proofErr w:type="spellEnd"/>
      <w:r w:rsidRPr="00D918E3">
        <w:rPr>
          <w:sz w:val="28"/>
          <w:szCs w:val="28"/>
        </w:rPr>
        <w:t xml:space="preserve"> организаций по оплате топливно-энергетических </w:t>
      </w:r>
      <w:proofErr w:type="gramStart"/>
      <w:r w:rsidRPr="00D918E3">
        <w:rPr>
          <w:sz w:val="28"/>
          <w:szCs w:val="28"/>
        </w:rPr>
        <w:t>ресурсов, использованных для поставок ресурсов, необходимых для предоставления коммунальных услуг, организациям, осуществляющим управление многоквартирными домами в Республике Алтай</w:t>
      </w:r>
      <w:r w:rsidR="000340EB" w:rsidRPr="00D918E3">
        <w:rPr>
          <w:sz w:val="28"/>
          <w:szCs w:val="28"/>
        </w:rPr>
        <w:t>»</w:t>
      </w:r>
      <w:r w:rsidR="000340EB" w:rsidRPr="00D918E3">
        <w:rPr>
          <w:sz w:val="28"/>
          <w:szCs w:val="28"/>
          <w:lang w:eastAsia="en-US"/>
        </w:rPr>
        <w:t xml:space="preserve"> (Сборник законодательства Республики Алтай, </w:t>
      </w:r>
      <w:r w:rsidRPr="00D918E3">
        <w:rPr>
          <w:sz w:val="28"/>
          <w:szCs w:val="28"/>
          <w:lang w:eastAsia="en-US"/>
        </w:rPr>
        <w:t xml:space="preserve">2013, № </w:t>
      </w:r>
      <w:r w:rsidRPr="00D918E3">
        <w:rPr>
          <w:sz w:val="28"/>
          <w:szCs w:val="28"/>
        </w:rPr>
        <w:t>100(106)</w:t>
      </w:r>
      <w:r w:rsidR="000340EB" w:rsidRPr="00D918E3">
        <w:rPr>
          <w:sz w:val="28"/>
          <w:szCs w:val="28"/>
        </w:rPr>
        <w:t>.</w:t>
      </w:r>
      <w:proofErr w:type="gramEnd"/>
    </w:p>
    <w:p w:rsidR="008D392E" w:rsidRDefault="008D392E" w:rsidP="008D392E">
      <w:pPr>
        <w:autoSpaceDE w:val="0"/>
        <w:autoSpaceDN w:val="0"/>
        <w:adjustRightInd w:val="0"/>
        <w:ind w:firstLine="540"/>
        <w:jc w:val="both"/>
        <w:rPr>
          <w:sz w:val="28"/>
          <w:szCs w:val="28"/>
        </w:rPr>
      </w:pPr>
    </w:p>
    <w:p w:rsidR="008D392E" w:rsidRDefault="008D392E" w:rsidP="008D392E">
      <w:pPr>
        <w:autoSpaceDE w:val="0"/>
        <w:autoSpaceDN w:val="0"/>
        <w:adjustRightInd w:val="0"/>
        <w:ind w:firstLine="540"/>
        <w:jc w:val="both"/>
        <w:rPr>
          <w:sz w:val="28"/>
          <w:szCs w:val="28"/>
        </w:rPr>
      </w:pPr>
    </w:p>
    <w:p w:rsidR="008D392E" w:rsidRDefault="008D392E" w:rsidP="008D392E">
      <w:pPr>
        <w:autoSpaceDE w:val="0"/>
        <w:autoSpaceDN w:val="0"/>
        <w:adjustRightInd w:val="0"/>
        <w:ind w:firstLine="540"/>
        <w:jc w:val="both"/>
        <w:rPr>
          <w:sz w:val="28"/>
          <w:szCs w:val="28"/>
        </w:rPr>
      </w:pPr>
    </w:p>
    <w:p w:rsidR="004A2578" w:rsidRDefault="004A2578" w:rsidP="004A2578">
      <w:pPr>
        <w:jc w:val="both"/>
        <w:rPr>
          <w:sz w:val="28"/>
          <w:szCs w:val="28"/>
        </w:rPr>
      </w:pPr>
      <w:r>
        <w:rPr>
          <w:sz w:val="28"/>
          <w:szCs w:val="28"/>
        </w:rPr>
        <w:t xml:space="preserve">   Глава Республики Алтай,</w:t>
      </w:r>
    </w:p>
    <w:p w:rsidR="004A2578" w:rsidRDefault="004A2578" w:rsidP="004A2578">
      <w:pPr>
        <w:jc w:val="both"/>
        <w:rPr>
          <w:sz w:val="28"/>
          <w:szCs w:val="28"/>
        </w:rPr>
      </w:pPr>
      <w:r>
        <w:rPr>
          <w:sz w:val="28"/>
          <w:szCs w:val="28"/>
        </w:rPr>
        <w:t>Председатель Правительства</w:t>
      </w:r>
    </w:p>
    <w:p w:rsidR="004A2578" w:rsidRDefault="004A2578" w:rsidP="004A2578">
      <w:pPr>
        <w:jc w:val="both"/>
        <w:rPr>
          <w:sz w:val="28"/>
          <w:szCs w:val="28"/>
        </w:rPr>
      </w:pPr>
      <w:r>
        <w:rPr>
          <w:sz w:val="28"/>
          <w:szCs w:val="28"/>
        </w:rPr>
        <w:t xml:space="preserve">        Республики Алтай                                                               А.В. Бердников</w:t>
      </w:r>
    </w:p>
    <w:p w:rsidR="001B3CF6" w:rsidRDefault="001B3CF6" w:rsidP="004A2578">
      <w:pPr>
        <w:jc w:val="both"/>
        <w:rPr>
          <w:sz w:val="28"/>
          <w:szCs w:val="28"/>
        </w:rPr>
      </w:pPr>
    </w:p>
    <w:p w:rsidR="001B3CF6" w:rsidRDefault="001B3CF6" w:rsidP="004A2578">
      <w:pPr>
        <w:jc w:val="both"/>
        <w:rPr>
          <w:sz w:val="28"/>
          <w:szCs w:val="28"/>
        </w:rPr>
      </w:pPr>
    </w:p>
    <w:p w:rsidR="001B3CF6" w:rsidRDefault="001B3CF6" w:rsidP="004A2578">
      <w:pPr>
        <w:jc w:val="both"/>
        <w:rPr>
          <w:sz w:val="28"/>
          <w:szCs w:val="28"/>
        </w:rPr>
      </w:pPr>
    </w:p>
    <w:p w:rsidR="001B3CF6" w:rsidRDefault="001B3CF6" w:rsidP="004A2578">
      <w:pPr>
        <w:jc w:val="both"/>
        <w:rPr>
          <w:sz w:val="28"/>
          <w:szCs w:val="28"/>
        </w:rPr>
      </w:pPr>
    </w:p>
    <w:p w:rsidR="001B3CF6" w:rsidRDefault="001B3CF6" w:rsidP="004A2578">
      <w:pPr>
        <w:jc w:val="both"/>
        <w:rPr>
          <w:sz w:val="28"/>
          <w:szCs w:val="28"/>
        </w:rPr>
      </w:pPr>
    </w:p>
    <w:p w:rsidR="001B3CF6" w:rsidRDefault="001B3CF6" w:rsidP="004A2578">
      <w:pPr>
        <w:jc w:val="both"/>
        <w:rPr>
          <w:sz w:val="28"/>
          <w:szCs w:val="28"/>
        </w:rPr>
      </w:pPr>
    </w:p>
    <w:p w:rsidR="001B3CF6" w:rsidRDefault="001B3CF6" w:rsidP="004A2578">
      <w:pPr>
        <w:jc w:val="both"/>
        <w:rPr>
          <w:sz w:val="28"/>
          <w:szCs w:val="28"/>
        </w:rPr>
      </w:pPr>
    </w:p>
    <w:p w:rsidR="001B3CF6" w:rsidRPr="0069461A" w:rsidRDefault="001B3CF6" w:rsidP="001B3CF6">
      <w:pPr>
        <w:jc w:val="center"/>
        <w:rPr>
          <w:b/>
          <w:sz w:val="28"/>
          <w:szCs w:val="28"/>
        </w:rPr>
      </w:pPr>
      <w:r w:rsidRPr="0069461A">
        <w:rPr>
          <w:b/>
          <w:sz w:val="28"/>
          <w:szCs w:val="28"/>
        </w:rPr>
        <w:lastRenderedPageBreak/>
        <w:t>ПОЯСНИТЕЛЬНАЯ ЗАПИСКА</w:t>
      </w:r>
    </w:p>
    <w:p w:rsidR="001B3CF6" w:rsidRDefault="001B3CF6" w:rsidP="001B3CF6">
      <w:pPr>
        <w:jc w:val="center"/>
        <w:rPr>
          <w:b/>
          <w:sz w:val="28"/>
          <w:szCs w:val="28"/>
        </w:rPr>
      </w:pPr>
      <w:r w:rsidRPr="0069461A">
        <w:rPr>
          <w:b/>
          <w:sz w:val="28"/>
          <w:szCs w:val="28"/>
        </w:rPr>
        <w:t xml:space="preserve">к проекту </w:t>
      </w:r>
      <w:r>
        <w:rPr>
          <w:b/>
          <w:sz w:val="28"/>
          <w:szCs w:val="28"/>
        </w:rPr>
        <w:t xml:space="preserve">указа Главы Республики Алтай, </w:t>
      </w:r>
    </w:p>
    <w:p w:rsidR="001B3CF6" w:rsidRPr="0069461A" w:rsidRDefault="001B3CF6" w:rsidP="001B3CF6">
      <w:pPr>
        <w:jc w:val="center"/>
        <w:rPr>
          <w:b/>
          <w:sz w:val="28"/>
          <w:szCs w:val="28"/>
        </w:rPr>
      </w:pPr>
      <w:r>
        <w:rPr>
          <w:b/>
          <w:sz w:val="28"/>
          <w:szCs w:val="28"/>
        </w:rPr>
        <w:t xml:space="preserve">Председателя </w:t>
      </w:r>
      <w:r w:rsidRPr="0069461A">
        <w:rPr>
          <w:b/>
          <w:sz w:val="28"/>
          <w:szCs w:val="28"/>
        </w:rPr>
        <w:t xml:space="preserve"> Правительства Республики Алтай</w:t>
      </w:r>
    </w:p>
    <w:p w:rsidR="001B3CF6" w:rsidRDefault="001B3CF6" w:rsidP="001B3CF6">
      <w:pPr>
        <w:jc w:val="center"/>
        <w:rPr>
          <w:b/>
          <w:bCs/>
          <w:sz w:val="28"/>
          <w:szCs w:val="28"/>
        </w:rPr>
      </w:pPr>
      <w:r w:rsidRPr="0069461A">
        <w:rPr>
          <w:b/>
          <w:sz w:val="28"/>
          <w:szCs w:val="28"/>
          <w:lang w:eastAsia="en-US"/>
        </w:rPr>
        <w:t xml:space="preserve"> «</w:t>
      </w:r>
      <w:r w:rsidRPr="0070494D">
        <w:rPr>
          <w:b/>
          <w:sz w:val="28"/>
          <w:szCs w:val="28"/>
          <w:lang w:eastAsia="en-US"/>
        </w:rPr>
        <w:t>О признании</w:t>
      </w:r>
      <w:r w:rsidRPr="006C3C61">
        <w:rPr>
          <w:b/>
          <w:sz w:val="28"/>
          <w:szCs w:val="28"/>
          <w:lang w:eastAsia="en-US"/>
        </w:rPr>
        <w:t xml:space="preserve"> </w:t>
      </w:r>
      <w:proofErr w:type="gramStart"/>
      <w:r>
        <w:rPr>
          <w:b/>
          <w:bCs/>
          <w:sz w:val="28"/>
          <w:szCs w:val="28"/>
        </w:rPr>
        <w:t>утратившим</w:t>
      </w:r>
      <w:proofErr w:type="gramEnd"/>
      <w:r w:rsidRPr="00D81557">
        <w:rPr>
          <w:b/>
          <w:bCs/>
          <w:sz w:val="28"/>
          <w:szCs w:val="28"/>
        </w:rPr>
        <w:t xml:space="preserve"> силу </w:t>
      </w:r>
      <w:r>
        <w:rPr>
          <w:b/>
          <w:bCs/>
          <w:sz w:val="28"/>
          <w:szCs w:val="28"/>
        </w:rPr>
        <w:t xml:space="preserve">Указа Главы Республики Алтай, Председателя Правительства Республики Алтай </w:t>
      </w:r>
    </w:p>
    <w:p w:rsidR="001B3CF6" w:rsidRPr="0069461A" w:rsidRDefault="001B3CF6" w:rsidP="001B3CF6">
      <w:pPr>
        <w:jc w:val="center"/>
        <w:rPr>
          <w:b/>
          <w:bCs/>
          <w:sz w:val="28"/>
          <w:szCs w:val="28"/>
        </w:rPr>
      </w:pPr>
      <w:r>
        <w:rPr>
          <w:b/>
          <w:bCs/>
          <w:sz w:val="28"/>
          <w:szCs w:val="28"/>
        </w:rPr>
        <w:t>от 20 мая 2013 года № 129-у</w:t>
      </w:r>
      <w:r w:rsidRPr="0069461A">
        <w:rPr>
          <w:b/>
          <w:sz w:val="28"/>
          <w:szCs w:val="28"/>
          <w:lang w:eastAsia="en-US"/>
        </w:rPr>
        <w:t>»</w:t>
      </w:r>
    </w:p>
    <w:p w:rsidR="001B3CF6" w:rsidRPr="0069461A" w:rsidRDefault="001B3CF6" w:rsidP="001B3CF6">
      <w:pPr>
        <w:jc w:val="center"/>
        <w:rPr>
          <w:sz w:val="28"/>
          <w:szCs w:val="28"/>
        </w:rPr>
      </w:pPr>
    </w:p>
    <w:p w:rsidR="001B3CF6" w:rsidRPr="00950976" w:rsidRDefault="001B3CF6" w:rsidP="001B3CF6">
      <w:pPr>
        <w:ind w:right="-70" w:firstLine="709"/>
        <w:jc w:val="both"/>
        <w:rPr>
          <w:sz w:val="28"/>
          <w:szCs w:val="28"/>
        </w:rPr>
      </w:pPr>
      <w:r w:rsidRPr="0069461A">
        <w:rPr>
          <w:sz w:val="28"/>
          <w:szCs w:val="28"/>
        </w:rPr>
        <w:t xml:space="preserve">Субъектом нормотворческой деятельности является </w:t>
      </w:r>
      <w:r>
        <w:rPr>
          <w:sz w:val="28"/>
          <w:szCs w:val="28"/>
        </w:rPr>
        <w:t xml:space="preserve">Глава Республики Алтай, </w:t>
      </w:r>
      <w:r w:rsidRPr="00950976">
        <w:rPr>
          <w:sz w:val="28"/>
          <w:szCs w:val="28"/>
        </w:rPr>
        <w:t>Председатель Правительства Республики Алтай.</w:t>
      </w:r>
    </w:p>
    <w:p w:rsidR="001B3CF6" w:rsidRPr="0069461A" w:rsidRDefault="001B3CF6" w:rsidP="001B3CF6">
      <w:pPr>
        <w:jc w:val="both"/>
        <w:rPr>
          <w:sz w:val="28"/>
          <w:szCs w:val="28"/>
        </w:rPr>
      </w:pPr>
      <w:r>
        <w:rPr>
          <w:sz w:val="28"/>
          <w:szCs w:val="28"/>
        </w:rPr>
        <w:tab/>
      </w:r>
      <w:r w:rsidRPr="00950976">
        <w:rPr>
          <w:sz w:val="28"/>
          <w:szCs w:val="28"/>
        </w:rPr>
        <w:t>Разработчиком проекта указа Главы Республики Алтай,</w:t>
      </w:r>
      <w:r>
        <w:rPr>
          <w:sz w:val="28"/>
          <w:szCs w:val="28"/>
        </w:rPr>
        <w:t xml:space="preserve"> </w:t>
      </w:r>
      <w:r w:rsidRPr="00950976">
        <w:rPr>
          <w:sz w:val="28"/>
          <w:szCs w:val="28"/>
        </w:rPr>
        <w:t>Председателя  Правительства Республики Алтай</w:t>
      </w:r>
      <w:r w:rsidRPr="00950976">
        <w:rPr>
          <w:sz w:val="28"/>
          <w:szCs w:val="28"/>
          <w:lang w:eastAsia="en-US"/>
        </w:rPr>
        <w:t xml:space="preserve"> «О признании </w:t>
      </w:r>
      <w:r w:rsidRPr="00950976">
        <w:rPr>
          <w:bCs/>
          <w:sz w:val="28"/>
          <w:szCs w:val="28"/>
        </w:rPr>
        <w:t>утратившим силу Указа Главы Республики Алтай, Председателя Правительства Республики Алтай от 20 мая 2013 года № 129-у</w:t>
      </w:r>
      <w:r w:rsidRPr="00950976">
        <w:rPr>
          <w:sz w:val="28"/>
          <w:szCs w:val="28"/>
          <w:lang w:eastAsia="en-US"/>
        </w:rPr>
        <w:t>»</w:t>
      </w:r>
      <w:r w:rsidRPr="0069461A">
        <w:rPr>
          <w:sz w:val="28"/>
          <w:szCs w:val="28"/>
        </w:rPr>
        <w:t xml:space="preserve"> (далее – проект </w:t>
      </w:r>
      <w:r>
        <w:rPr>
          <w:sz w:val="28"/>
          <w:szCs w:val="28"/>
        </w:rPr>
        <w:t>указа</w:t>
      </w:r>
      <w:r w:rsidRPr="0069461A">
        <w:rPr>
          <w:sz w:val="28"/>
          <w:szCs w:val="28"/>
        </w:rPr>
        <w:t>) является Министерство регионального развития Республики  Алтай (далее – Министерство).</w:t>
      </w:r>
    </w:p>
    <w:p w:rsidR="001B3CF6" w:rsidRDefault="001B3CF6" w:rsidP="001B3CF6">
      <w:pPr>
        <w:autoSpaceDE w:val="0"/>
        <w:autoSpaceDN w:val="0"/>
        <w:adjustRightInd w:val="0"/>
        <w:jc w:val="both"/>
        <w:rPr>
          <w:sz w:val="28"/>
          <w:szCs w:val="28"/>
        </w:rPr>
      </w:pPr>
      <w:r>
        <w:rPr>
          <w:sz w:val="28"/>
          <w:szCs w:val="28"/>
        </w:rPr>
        <w:tab/>
      </w:r>
      <w:proofErr w:type="gramStart"/>
      <w:r w:rsidRPr="0069461A">
        <w:rPr>
          <w:sz w:val="28"/>
          <w:szCs w:val="28"/>
        </w:rPr>
        <w:t xml:space="preserve">Предметом правового регулирования проекта </w:t>
      </w:r>
      <w:r>
        <w:rPr>
          <w:sz w:val="28"/>
          <w:szCs w:val="28"/>
        </w:rPr>
        <w:t>указа</w:t>
      </w:r>
      <w:r w:rsidRPr="0069461A">
        <w:rPr>
          <w:sz w:val="28"/>
          <w:szCs w:val="28"/>
        </w:rPr>
        <w:t xml:space="preserve"> является признание утратившим силу </w:t>
      </w:r>
      <w:r w:rsidRPr="00950976">
        <w:rPr>
          <w:bCs/>
          <w:sz w:val="28"/>
          <w:szCs w:val="28"/>
        </w:rPr>
        <w:t>Указа Главы Республики Алтай, Председателя Правительства Республики Алтай от 20 мая 2013 года № 129-у</w:t>
      </w:r>
      <w:r w:rsidRPr="0069461A">
        <w:rPr>
          <w:bCs/>
          <w:sz w:val="28"/>
          <w:szCs w:val="28"/>
        </w:rPr>
        <w:t xml:space="preserve"> «</w:t>
      </w:r>
      <w:r>
        <w:rPr>
          <w:sz w:val="28"/>
          <w:szCs w:val="28"/>
        </w:rPr>
        <w:t xml:space="preserve">Об утверждении Порядка создания системы мониторинга кредиторской задолженности организаций, осуществляющих управление многоквартирными домами, по оплате ресурсов, необходимых для предоставления коммунальных услуг, кредиторской задолженности </w:t>
      </w:r>
      <w:proofErr w:type="spellStart"/>
      <w:r>
        <w:rPr>
          <w:sz w:val="28"/>
          <w:szCs w:val="28"/>
        </w:rPr>
        <w:t>ресурсоснабжающих</w:t>
      </w:r>
      <w:proofErr w:type="spellEnd"/>
      <w:r>
        <w:rPr>
          <w:sz w:val="28"/>
          <w:szCs w:val="28"/>
        </w:rPr>
        <w:t xml:space="preserve"> организаций по оплате топливно-энергетических ресурсов, использованных для поставок ресурсов, необходимых для предоставления коммунальных</w:t>
      </w:r>
      <w:proofErr w:type="gramEnd"/>
      <w:r>
        <w:rPr>
          <w:sz w:val="28"/>
          <w:szCs w:val="28"/>
        </w:rPr>
        <w:t xml:space="preserve"> услуг, организациям, осуществляющим управление многоквартирными домами в Республике Алтай</w:t>
      </w:r>
      <w:r w:rsidRPr="0069461A">
        <w:rPr>
          <w:bCs/>
          <w:sz w:val="28"/>
          <w:szCs w:val="28"/>
        </w:rPr>
        <w:t xml:space="preserve">» (далее – </w:t>
      </w:r>
      <w:r>
        <w:rPr>
          <w:bCs/>
          <w:sz w:val="28"/>
          <w:szCs w:val="28"/>
        </w:rPr>
        <w:t>Указ № 129-у</w:t>
      </w:r>
      <w:r w:rsidRPr="0069461A">
        <w:rPr>
          <w:bCs/>
          <w:sz w:val="28"/>
          <w:szCs w:val="28"/>
        </w:rPr>
        <w:t>)</w:t>
      </w:r>
      <w:r w:rsidRPr="0069461A">
        <w:rPr>
          <w:sz w:val="28"/>
          <w:szCs w:val="28"/>
        </w:rPr>
        <w:t>.</w:t>
      </w:r>
    </w:p>
    <w:p w:rsidR="001B3CF6" w:rsidRDefault="001B3CF6" w:rsidP="001B3CF6">
      <w:pPr>
        <w:autoSpaceDE w:val="0"/>
        <w:autoSpaceDN w:val="0"/>
        <w:adjustRightInd w:val="0"/>
        <w:jc w:val="both"/>
        <w:rPr>
          <w:sz w:val="28"/>
          <w:szCs w:val="28"/>
        </w:rPr>
      </w:pPr>
      <w:r>
        <w:rPr>
          <w:sz w:val="28"/>
          <w:szCs w:val="28"/>
        </w:rPr>
        <w:tab/>
        <w:t>Указ № 129-у был издан во исполнение требований пункта 9.6 части 1 статьи 14 Федерального закона от 21 июля 2007 года № 185-ФЗ «О Фонде содействия реформированию жилищно-коммунального хозяйства»</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алее – Федеральный закон № 185-ФЗ).</w:t>
      </w:r>
    </w:p>
    <w:p w:rsidR="001B3CF6" w:rsidRDefault="001B3CF6" w:rsidP="001B3CF6">
      <w:pPr>
        <w:autoSpaceDE w:val="0"/>
        <w:autoSpaceDN w:val="0"/>
        <w:adjustRightInd w:val="0"/>
        <w:jc w:val="both"/>
        <w:rPr>
          <w:sz w:val="28"/>
          <w:szCs w:val="28"/>
        </w:rPr>
      </w:pPr>
      <w:r>
        <w:rPr>
          <w:sz w:val="28"/>
          <w:szCs w:val="28"/>
        </w:rPr>
        <w:tab/>
        <w:t>В части 1 статьи 14 Федерального закона 185-ФЗ содержаться условия предоставления финансовой поддержки за счет средств Фонда.</w:t>
      </w:r>
    </w:p>
    <w:p w:rsidR="001B3CF6" w:rsidRDefault="001B3CF6" w:rsidP="001B3CF6">
      <w:pPr>
        <w:autoSpaceDE w:val="0"/>
        <w:autoSpaceDN w:val="0"/>
        <w:adjustRightInd w:val="0"/>
        <w:jc w:val="both"/>
        <w:rPr>
          <w:sz w:val="28"/>
          <w:szCs w:val="28"/>
        </w:rPr>
      </w:pPr>
      <w:r>
        <w:rPr>
          <w:sz w:val="28"/>
          <w:szCs w:val="28"/>
        </w:rPr>
        <w:tab/>
      </w:r>
      <w:proofErr w:type="gramStart"/>
      <w:r>
        <w:rPr>
          <w:sz w:val="28"/>
          <w:szCs w:val="28"/>
        </w:rPr>
        <w:t xml:space="preserve">Ранее, пунктом 9.6 части 1 статьи 14 Федерального закона № 185-ФЗ, Фонд предоставлял финансовую поддержку за счет своих средств при условии наличия утвержденного высшим должностным лицом субъекта Российской Федерации правового акта, предусматривающего создание системы мониторинга кредиторской задолженности организаций, осуществляющих управление многоквартирными домами, по оплате ресурсов, необходимых для предоставления коммунальных услуг, кредиторской задолженности </w:t>
      </w:r>
      <w:proofErr w:type="spellStart"/>
      <w:r>
        <w:rPr>
          <w:sz w:val="28"/>
          <w:szCs w:val="28"/>
        </w:rPr>
        <w:t>ресурсоснабжающих</w:t>
      </w:r>
      <w:proofErr w:type="spellEnd"/>
      <w:r>
        <w:rPr>
          <w:sz w:val="28"/>
          <w:szCs w:val="28"/>
        </w:rPr>
        <w:t xml:space="preserve"> организаций по оплате топливно-энергетических ресурсов, использованных для поставок</w:t>
      </w:r>
      <w:proofErr w:type="gramEnd"/>
      <w:r>
        <w:rPr>
          <w:sz w:val="28"/>
          <w:szCs w:val="28"/>
        </w:rPr>
        <w:t xml:space="preserve"> ресурсов, необходимых для предоставления коммунальных услуг, организациям, осуществляющим управление многоквартирными домами.</w:t>
      </w:r>
    </w:p>
    <w:p w:rsidR="001B3CF6" w:rsidRPr="0069461A" w:rsidRDefault="001B3CF6" w:rsidP="001B3CF6">
      <w:pPr>
        <w:autoSpaceDE w:val="0"/>
        <w:autoSpaceDN w:val="0"/>
        <w:adjustRightInd w:val="0"/>
        <w:ind w:firstLine="709"/>
        <w:jc w:val="both"/>
        <w:rPr>
          <w:sz w:val="28"/>
          <w:szCs w:val="28"/>
        </w:rPr>
      </w:pPr>
      <w:r>
        <w:rPr>
          <w:sz w:val="28"/>
          <w:szCs w:val="28"/>
        </w:rPr>
        <w:lastRenderedPageBreak/>
        <w:t xml:space="preserve">Федеральным законом от 28 июня 2014 года № 200-ФЗ «О внесении изменений в Жилищный кодекс Российской Федерации и отдельные законодательные акты Российской Федерации» (далее – Федеральный закон № 200-ФЗ), в том числе было отменено условие, предусмотренное пунктом 9.6 части 1 статьи 14 Федерального закона № 185-ФЗ, в </w:t>
      </w:r>
      <w:proofErr w:type="gramStart"/>
      <w:r>
        <w:rPr>
          <w:sz w:val="28"/>
          <w:szCs w:val="28"/>
        </w:rPr>
        <w:t>связи</w:t>
      </w:r>
      <w:proofErr w:type="gramEnd"/>
      <w:r>
        <w:rPr>
          <w:sz w:val="28"/>
          <w:szCs w:val="28"/>
        </w:rPr>
        <w:t xml:space="preserve"> с чем Указ № 129-у </w:t>
      </w:r>
      <w:r w:rsidRPr="0069461A">
        <w:rPr>
          <w:sz w:val="28"/>
          <w:szCs w:val="28"/>
        </w:rPr>
        <w:t>подлежит признанию утратившим силу, его необходимо признать утратившим силу.</w:t>
      </w:r>
    </w:p>
    <w:p w:rsidR="001B3CF6" w:rsidRPr="0069461A" w:rsidRDefault="001B3CF6" w:rsidP="001B3CF6">
      <w:pPr>
        <w:ind w:firstLine="709"/>
        <w:jc w:val="both"/>
        <w:rPr>
          <w:sz w:val="28"/>
          <w:szCs w:val="28"/>
        </w:rPr>
      </w:pPr>
      <w:r w:rsidRPr="0069461A">
        <w:rPr>
          <w:sz w:val="28"/>
          <w:szCs w:val="28"/>
        </w:rPr>
        <w:t xml:space="preserve">Целью принятия проекта </w:t>
      </w:r>
      <w:r>
        <w:rPr>
          <w:sz w:val="28"/>
          <w:szCs w:val="28"/>
        </w:rPr>
        <w:t>указа</w:t>
      </w:r>
      <w:r w:rsidRPr="0069461A">
        <w:rPr>
          <w:sz w:val="28"/>
          <w:szCs w:val="28"/>
        </w:rPr>
        <w:t xml:space="preserve"> является приведение нормативного правового акта Республики Алтай в соответствие</w:t>
      </w:r>
      <w:r>
        <w:rPr>
          <w:sz w:val="28"/>
          <w:szCs w:val="28"/>
        </w:rPr>
        <w:t xml:space="preserve"> с </w:t>
      </w:r>
      <w:r w:rsidRPr="0069461A">
        <w:rPr>
          <w:sz w:val="28"/>
          <w:szCs w:val="28"/>
        </w:rPr>
        <w:t>федеральн</w:t>
      </w:r>
      <w:r>
        <w:rPr>
          <w:sz w:val="28"/>
          <w:szCs w:val="28"/>
        </w:rPr>
        <w:t>ым</w:t>
      </w:r>
      <w:r w:rsidRPr="0069461A">
        <w:rPr>
          <w:sz w:val="28"/>
          <w:szCs w:val="28"/>
        </w:rPr>
        <w:t xml:space="preserve"> законодательств</w:t>
      </w:r>
      <w:r>
        <w:rPr>
          <w:sz w:val="28"/>
          <w:szCs w:val="28"/>
        </w:rPr>
        <w:t>ом</w:t>
      </w:r>
      <w:r w:rsidRPr="0069461A">
        <w:rPr>
          <w:sz w:val="28"/>
          <w:szCs w:val="28"/>
        </w:rPr>
        <w:t>.</w:t>
      </w:r>
    </w:p>
    <w:p w:rsidR="001B3CF6" w:rsidRPr="0069461A" w:rsidRDefault="001B3CF6" w:rsidP="001B3CF6">
      <w:pPr>
        <w:ind w:firstLine="709"/>
        <w:jc w:val="both"/>
        <w:rPr>
          <w:sz w:val="28"/>
          <w:szCs w:val="28"/>
        </w:rPr>
      </w:pPr>
      <w:r w:rsidRPr="0069461A">
        <w:rPr>
          <w:sz w:val="28"/>
          <w:szCs w:val="28"/>
        </w:rPr>
        <w:t xml:space="preserve">Необходимость принятия проекта постановления связана с поступлением в Правительство Республики Алтай </w:t>
      </w:r>
      <w:r>
        <w:rPr>
          <w:sz w:val="28"/>
          <w:szCs w:val="28"/>
        </w:rPr>
        <w:t>экспертного заключения Управления Министерства юстиции Российской Федерации по Республике Алтай от 6 сентября 2018 года № 04/02-2545.</w:t>
      </w:r>
    </w:p>
    <w:p w:rsidR="001B3CF6" w:rsidRPr="0069461A" w:rsidRDefault="001B3CF6" w:rsidP="001B3CF6">
      <w:pPr>
        <w:ind w:firstLine="709"/>
        <w:jc w:val="both"/>
        <w:rPr>
          <w:color w:val="000000"/>
          <w:sz w:val="28"/>
          <w:szCs w:val="28"/>
        </w:rPr>
      </w:pPr>
      <w:r w:rsidRPr="0069461A">
        <w:rPr>
          <w:color w:val="000000"/>
          <w:sz w:val="28"/>
          <w:szCs w:val="28"/>
        </w:rPr>
        <w:t xml:space="preserve">Правовым основанием принятия проекта </w:t>
      </w:r>
      <w:r>
        <w:rPr>
          <w:color w:val="000000"/>
          <w:sz w:val="28"/>
          <w:szCs w:val="28"/>
        </w:rPr>
        <w:t>указа</w:t>
      </w:r>
      <w:r w:rsidRPr="0069461A">
        <w:rPr>
          <w:color w:val="000000"/>
          <w:sz w:val="28"/>
          <w:szCs w:val="28"/>
        </w:rPr>
        <w:t xml:space="preserve"> являются:</w:t>
      </w:r>
    </w:p>
    <w:p w:rsidR="001B3CF6" w:rsidRPr="00DB5311" w:rsidRDefault="001B3CF6" w:rsidP="001B3CF6">
      <w:pPr>
        <w:tabs>
          <w:tab w:val="left" w:pos="709"/>
        </w:tabs>
        <w:ind w:firstLine="709"/>
        <w:jc w:val="both"/>
        <w:rPr>
          <w:sz w:val="28"/>
          <w:szCs w:val="28"/>
        </w:rPr>
      </w:pPr>
      <w:proofErr w:type="gramStart"/>
      <w:r w:rsidRPr="00DB5311">
        <w:rPr>
          <w:sz w:val="28"/>
          <w:szCs w:val="28"/>
        </w:rPr>
        <w:t xml:space="preserve">часть 1 статьи 22 Федерального закона </w:t>
      </w:r>
      <w:r>
        <w:rPr>
          <w:sz w:val="28"/>
          <w:szCs w:val="28"/>
        </w:rPr>
        <w:t xml:space="preserve">от 6 октября 1999 года № 184-ФЗ </w:t>
      </w:r>
      <w:r w:rsidRPr="00DB5311">
        <w:rPr>
          <w:sz w:val="28"/>
          <w:szCs w:val="28"/>
        </w:rPr>
        <w:t>«Об общих принципах организации законодательных (представленных) и исполнительных органов государственной власти субъектов Российской Федерации», согласно которо</w:t>
      </w:r>
      <w:r>
        <w:rPr>
          <w:sz w:val="28"/>
          <w:szCs w:val="28"/>
        </w:rPr>
        <w:t>й</w:t>
      </w:r>
      <w:r w:rsidRPr="00DB5311">
        <w:rPr>
          <w:sz w:val="28"/>
          <w:szCs w:val="28"/>
        </w:rPr>
        <w:t xml:space="preserve">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9" w:history="1">
        <w:r w:rsidRPr="00DB5311">
          <w:rPr>
            <w:sz w:val="28"/>
            <w:szCs w:val="28"/>
          </w:rPr>
          <w:t>Конституции</w:t>
        </w:r>
      </w:hyperlink>
      <w:r w:rsidRPr="00DB5311">
        <w:rPr>
          <w:sz w:val="28"/>
          <w:szCs w:val="28"/>
        </w:rPr>
        <w:t xml:space="preserve"> Российской Федерации, федеральных законов, нормативных актов Президента Российской Федерации, постановлений Правительства</w:t>
      </w:r>
      <w:proofErr w:type="gramEnd"/>
      <w:r w:rsidRPr="00DB5311">
        <w:rPr>
          <w:sz w:val="28"/>
          <w:szCs w:val="28"/>
        </w:rPr>
        <w:t xml:space="preserve"> Российской Федерации, конституции (устава) и законов субъекта Российской Федерации издает указы (постановления) и распоряжения;</w:t>
      </w:r>
    </w:p>
    <w:p w:rsidR="001B3CF6" w:rsidRPr="00DB5311" w:rsidRDefault="001B3CF6" w:rsidP="001B3CF6">
      <w:pPr>
        <w:tabs>
          <w:tab w:val="left" w:pos="709"/>
        </w:tabs>
        <w:ind w:firstLine="709"/>
        <w:jc w:val="both"/>
        <w:rPr>
          <w:sz w:val="28"/>
          <w:szCs w:val="28"/>
        </w:rPr>
      </w:pPr>
      <w:r w:rsidRPr="00DB5311">
        <w:rPr>
          <w:sz w:val="28"/>
          <w:szCs w:val="28"/>
        </w:rPr>
        <w:t>часть 1 статьи 20 Закона Республики Алтай</w:t>
      </w:r>
      <w:r w:rsidRPr="00DB5311">
        <w:rPr>
          <w:color w:val="26282F"/>
          <w:sz w:val="28"/>
          <w:szCs w:val="28"/>
        </w:rPr>
        <w:t xml:space="preserve"> </w:t>
      </w:r>
      <w:r w:rsidRPr="00DB5311">
        <w:rPr>
          <w:bCs/>
          <w:sz w:val="28"/>
          <w:szCs w:val="28"/>
        </w:rPr>
        <w:t>от 5 марта 2008 года № 18-РЗ «О нормативных правовых актах Республики Алтай»</w:t>
      </w:r>
      <w:r w:rsidRPr="00DB5311">
        <w:rPr>
          <w:sz w:val="28"/>
          <w:szCs w:val="28"/>
        </w:rPr>
        <w:t>, согласно которой изменение нормативного правового акта оформляется нормативными правовыми актами того же вида;</w:t>
      </w:r>
    </w:p>
    <w:p w:rsidR="001B3CF6" w:rsidRPr="0069461A" w:rsidRDefault="001B3CF6" w:rsidP="001B3CF6">
      <w:pPr>
        <w:ind w:firstLine="709"/>
        <w:jc w:val="both"/>
        <w:rPr>
          <w:sz w:val="28"/>
          <w:szCs w:val="28"/>
        </w:rPr>
      </w:pPr>
      <w:r w:rsidRPr="0069461A">
        <w:rPr>
          <w:sz w:val="28"/>
          <w:szCs w:val="28"/>
        </w:rPr>
        <w:t xml:space="preserve">Принятие проекта </w:t>
      </w:r>
      <w:r>
        <w:rPr>
          <w:sz w:val="28"/>
          <w:szCs w:val="28"/>
        </w:rPr>
        <w:t>указа</w:t>
      </w:r>
      <w:r w:rsidRPr="0069461A">
        <w:rPr>
          <w:sz w:val="28"/>
          <w:szCs w:val="28"/>
        </w:rPr>
        <w:t xml:space="preserve"> не потребует дополнительных расходов, за счет средств республиканского бюджета Республики Алтай.</w:t>
      </w:r>
    </w:p>
    <w:p w:rsidR="001B3CF6" w:rsidRPr="0069461A" w:rsidRDefault="001B3CF6" w:rsidP="001B3CF6">
      <w:pPr>
        <w:ind w:firstLine="709"/>
        <w:jc w:val="both"/>
        <w:rPr>
          <w:sz w:val="28"/>
          <w:szCs w:val="28"/>
        </w:rPr>
      </w:pPr>
      <w:r w:rsidRPr="0069461A">
        <w:rPr>
          <w:sz w:val="28"/>
          <w:szCs w:val="28"/>
        </w:rPr>
        <w:t xml:space="preserve">Принятие проекта </w:t>
      </w:r>
      <w:r>
        <w:rPr>
          <w:sz w:val="28"/>
          <w:szCs w:val="28"/>
        </w:rPr>
        <w:t>указа</w:t>
      </w:r>
      <w:r w:rsidRPr="0069461A">
        <w:rPr>
          <w:sz w:val="28"/>
          <w:szCs w:val="28"/>
        </w:rPr>
        <w:t xml:space="preserve"> не потребует признания </w:t>
      </w:r>
      <w:proofErr w:type="gramStart"/>
      <w:r w:rsidRPr="0069461A">
        <w:rPr>
          <w:sz w:val="28"/>
          <w:szCs w:val="28"/>
        </w:rPr>
        <w:t>утратившими</w:t>
      </w:r>
      <w:proofErr w:type="gramEnd"/>
      <w:r w:rsidRPr="0069461A">
        <w:rPr>
          <w:sz w:val="28"/>
          <w:szCs w:val="28"/>
        </w:rPr>
        <w:t xml:space="preserve"> силу, приостановления, изменения или принятия иных нормативных правовых актов Республики Алтай. </w:t>
      </w:r>
    </w:p>
    <w:p w:rsidR="001B3CF6" w:rsidRPr="0069461A" w:rsidRDefault="001B3CF6" w:rsidP="001B3CF6">
      <w:pPr>
        <w:ind w:right="-70" w:firstLine="709"/>
        <w:jc w:val="both"/>
        <w:rPr>
          <w:sz w:val="28"/>
          <w:szCs w:val="28"/>
        </w:rPr>
      </w:pPr>
      <w:r w:rsidRPr="0069461A">
        <w:rPr>
          <w:sz w:val="28"/>
          <w:szCs w:val="28"/>
        </w:rPr>
        <w:t xml:space="preserve">По проекту </w:t>
      </w:r>
      <w:r>
        <w:rPr>
          <w:sz w:val="28"/>
          <w:szCs w:val="28"/>
        </w:rPr>
        <w:t>указа</w:t>
      </w:r>
      <w:r w:rsidRPr="0069461A">
        <w:rPr>
          <w:sz w:val="28"/>
          <w:szCs w:val="28"/>
        </w:rPr>
        <w:t xml:space="preserve"> проведена антикоррупционная экспертиза, в установленном </w:t>
      </w:r>
      <w:r>
        <w:rPr>
          <w:sz w:val="28"/>
          <w:szCs w:val="28"/>
        </w:rPr>
        <w:t xml:space="preserve">федеральным </w:t>
      </w:r>
      <w:r w:rsidRPr="0069461A">
        <w:rPr>
          <w:sz w:val="28"/>
          <w:szCs w:val="28"/>
        </w:rPr>
        <w:t>законодательством порядке.</w:t>
      </w:r>
    </w:p>
    <w:p w:rsidR="001B3CF6" w:rsidRPr="0069461A" w:rsidRDefault="001B3CF6" w:rsidP="001B3CF6">
      <w:pPr>
        <w:tabs>
          <w:tab w:val="left" w:pos="9000"/>
        </w:tabs>
        <w:ind w:right="-70"/>
        <w:jc w:val="both"/>
        <w:rPr>
          <w:sz w:val="28"/>
          <w:szCs w:val="28"/>
        </w:rPr>
      </w:pPr>
    </w:p>
    <w:p w:rsidR="001B3CF6" w:rsidRDefault="001B3CF6" w:rsidP="001B3CF6">
      <w:pPr>
        <w:tabs>
          <w:tab w:val="left" w:pos="9000"/>
        </w:tabs>
        <w:ind w:right="-70"/>
        <w:jc w:val="both"/>
        <w:rPr>
          <w:sz w:val="28"/>
          <w:szCs w:val="28"/>
        </w:rPr>
      </w:pPr>
    </w:p>
    <w:p w:rsidR="001B3CF6" w:rsidRPr="0069461A" w:rsidRDefault="001B3CF6" w:rsidP="001B3CF6">
      <w:pPr>
        <w:tabs>
          <w:tab w:val="left" w:pos="9000"/>
        </w:tabs>
        <w:ind w:right="-70"/>
        <w:jc w:val="both"/>
        <w:rPr>
          <w:sz w:val="28"/>
          <w:szCs w:val="28"/>
        </w:rPr>
      </w:pPr>
    </w:p>
    <w:p w:rsidR="001B3CF6" w:rsidRDefault="001B3CF6" w:rsidP="001B3CF6">
      <w:pPr>
        <w:pStyle w:val="ConsPlusNormal"/>
        <w:tabs>
          <w:tab w:val="left" w:pos="709"/>
          <w:tab w:val="left" w:pos="9000"/>
        </w:tabs>
        <w:ind w:right="-7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1B3CF6" w:rsidRPr="0069461A" w:rsidRDefault="001B3CF6" w:rsidP="001B3CF6">
      <w:pPr>
        <w:pStyle w:val="ConsPlusNormal"/>
        <w:tabs>
          <w:tab w:val="left" w:pos="709"/>
          <w:tab w:val="left" w:pos="9000"/>
        </w:tabs>
        <w:ind w:right="-70"/>
        <w:jc w:val="both"/>
        <w:rPr>
          <w:rFonts w:ascii="Times New Roman" w:hAnsi="Times New Roman" w:cs="Times New Roman"/>
          <w:sz w:val="28"/>
          <w:szCs w:val="28"/>
        </w:rPr>
      </w:pPr>
      <w:r>
        <w:rPr>
          <w:rFonts w:ascii="Times New Roman" w:hAnsi="Times New Roman" w:cs="Times New Roman"/>
          <w:sz w:val="28"/>
          <w:szCs w:val="28"/>
        </w:rPr>
        <w:t>м</w:t>
      </w:r>
      <w:r w:rsidRPr="0069461A">
        <w:rPr>
          <w:rFonts w:ascii="Times New Roman" w:hAnsi="Times New Roman" w:cs="Times New Roman"/>
          <w:sz w:val="28"/>
          <w:szCs w:val="28"/>
        </w:rPr>
        <w:t>инистр</w:t>
      </w:r>
      <w:r>
        <w:rPr>
          <w:rFonts w:ascii="Times New Roman" w:hAnsi="Times New Roman" w:cs="Times New Roman"/>
          <w:sz w:val="28"/>
          <w:szCs w:val="28"/>
        </w:rPr>
        <w:t>а</w:t>
      </w:r>
      <w:r w:rsidRPr="0069461A">
        <w:rPr>
          <w:rFonts w:ascii="Times New Roman" w:hAnsi="Times New Roman" w:cs="Times New Roman"/>
          <w:sz w:val="28"/>
          <w:szCs w:val="28"/>
        </w:rPr>
        <w:t xml:space="preserve"> регионального развития</w:t>
      </w:r>
    </w:p>
    <w:p w:rsidR="001B3CF6" w:rsidRPr="0069461A" w:rsidRDefault="001B3CF6" w:rsidP="001B3CF6">
      <w:pPr>
        <w:pStyle w:val="ConsPlusNormal"/>
        <w:tabs>
          <w:tab w:val="left" w:pos="709"/>
          <w:tab w:val="left" w:pos="9000"/>
        </w:tabs>
        <w:ind w:right="-70"/>
        <w:jc w:val="both"/>
        <w:rPr>
          <w:sz w:val="28"/>
          <w:szCs w:val="28"/>
        </w:rPr>
      </w:pPr>
      <w:r w:rsidRPr="0069461A">
        <w:rPr>
          <w:rFonts w:ascii="Times New Roman" w:hAnsi="Times New Roman" w:cs="Times New Roman"/>
          <w:sz w:val="28"/>
          <w:szCs w:val="28"/>
        </w:rPr>
        <w:t xml:space="preserve">Республики Алтай                                       </w:t>
      </w:r>
      <w:bookmarkStart w:id="0" w:name="_GoBack"/>
      <w:bookmarkEnd w:id="0"/>
      <w:r w:rsidRPr="0069461A">
        <w:rPr>
          <w:rFonts w:ascii="Times New Roman" w:hAnsi="Times New Roman" w:cs="Times New Roman"/>
          <w:sz w:val="28"/>
          <w:szCs w:val="28"/>
        </w:rPr>
        <w:t xml:space="preserve">                               </w:t>
      </w:r>
      <w:r>
        <w:rPr>
          <w:rFonts w:ascii="Times New Roman" w:hAnsi="Times New Roman" w:cs="Times New Roman"/>
          <w:sz w:val="28"/>
          <w:szCs w:val="28"/>
        </w:rPr>
        <w:t xml:space="preserve">       М.С. Носова</w:t>
      </w:r>
    </w:p>
    <w:p w:rsidR="001B3CF6" w:rsidRDefault="001B3CF6" w:rsidP="004A2578">
      <w:pPr>
        <w:jc w:val="both"/>
        <w:rPr>
          <w:sz w:val="28"/>
          <w:szCs w:val="28"/>
        </w:rPr>
      </w:pPr>
    </w:p>
    <w:sectPr w:rsidR="001B3CF6" w:rsidSect="00D918E3">
      <w:headerReference w:type="default" r:id="rId10"/>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B20" w:rsidRDefault="00975B20" w:rsidP="000F0FB6">
      <w:r>
        <w:separator/>
      </w:r>
    </w:p>
  </w:endnote>
  <w:endnote w:type="continuationSeparator" w:id="0">
    <w:p w:rsidR="00975B20" w:rsidRDefault="00975B20" w:rsidP="000F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B20" w:rsidRDefault="00975B20" w:rsidP="000F0FB6">
      <w:r>
        <w:separator/>
      </w:r>
    </w:p>
  </w:footnote>
  <w:footnote w:type="continuationSeparator" w:id="0">
    <w:p w:rsidR="00975B20" w:rsidRDefault="00975B20" w:rsidP="000F0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A0" w:rsidRDefault="00CE5EA0">
    <w:pPr>
      <w:pStyle w:val="a9"/>
      <w:jc w:val="center"/>
    </w:pPr>
  </w:p>
  <w:p w:rsidR="00CE5EA0" w:rsidRDefault="00CE5EA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C166A"/>
    <w:multiLevelType w:val="hybridMultilevel"/>
    <w:tmpl w:val="C802932C"/>
    <w:lvl w:ilvl="0" w:tplc="435A44A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C45"/>
    <w:rsid w:val="00002847"/>
    <w:rsid w:val="00003762"/>
    <w:rsid w:val="00006618"/>
    <w:rsid w:val="000069D7"/>
    <w:rsid w:val="000077CC"/>
    <w:rsid w:val="000223B3"/>
    <w:rsid w:val="0002646F"/>
    <w:rsid w:val="00031A1B"/>
    <w:rsid w:val="000324BC"/>
    <w:rsid w:val="00033527"/>
    <w:rsid w:val="000340EB"/>
    <w:rsid w:val="000368A4"/>
    <w:rsid w:val="00037D0D"/>
    <w:rsid w:val="00046DDE"/>
    <w:rsid w:val="000532A5"/>
    <w:rsid w:val="0005337B"/>
    <w:rsid w:val="00060629"/>
    <w:rsid w:val="000637D0"/>
    <w:rsid w:val="00066643"/>
    <w:rsid w:val="00072799"/>
    <w:rsid w:val="000748A6"/>
    <w:rsid w:val="00080C92"/>
    <w:rsid w:val="00093340"/>
    <w:rsid w:val="000948AA"/>
    <w:rsid w:val="00094DE7"/>
    <w:rsid w:val="00095A87"/>
    <w:rsid w:val="00096754"/>
    <w:rsid w:val="000A3F51"/>
    <w:rsid w:val="000A40AB"/>
    <w:rsid w:val="000A69B8"/>
    <w:rsid w:val="000B7D36"/>
    <w:rsid w:val="000C2645"/>
    <w:rsid w:val="000C3FEA"/>
    <w:rsid w:val="000C6343"/>
    <w:rsid w:val="000D0124"/>
    <w:rsid w:val="000D02F6"/>
    <w:rsid w:val="000D3C9B"/>
    <w:rsid w:val="000D5300"/>
    <w:rsid w:val="000D5B23"/>
    <w:rsid w:val="000E0AAF"/>
    <w:rsid w:val="000E4DAA"/>
    <w:rsid w:val="000F0DC3"/>
    <w:rsid w:val="000F0FB6"/>
    <w:rsid w:val="000F30AD"/>
    <w:rsid w:val="000F3CDB"/>
    <w:rsid w:val="000F47ED"/>
    <w:rsid w:val="000F4B3A"/>
    <w:rsid w:val="0010011D"/>
    <w:rsid w:val="00100264"/>
    <w:rsid w:val="0011236B"/>
    <w:rsid w:val="00112B69"/>
    <w:rsid w:val="00114EE8"/>
    <w:rsid w:val="00116C8E"/>
    <w:rsid w:val="001312FB"/>
    <w:rsid w:val="001354C0"/>
    <w:rsid w:val="0014096A"/>
    <w:rsid w:val="00155F06"/>
    <w:rsid w:val="001564C8"/>
    <w:rsid w:val="001739AA"/>
    <w:rsid w:val="00173C10"/>
    <w:rsid w:val="0017498B"/>
    <w:rsid w:val="001822F5"/>
    <w:rsid w:val="0018232F"/>
    <w:rsid w:val="0018269E"/>
    <w:rsid w:val="00184F20"/>
    <w:rsid w:val="00190A1A"/>
    <w:rsid w:val="001A00A4"/>
    <w:rsid w:val="001A6989"/>
    <w:rsid w:val="001A750E"/>
    <w:rsid w:val="001B1B3D"/>
    <w:rsid w:val="001B31B6"/>
    <w:rsid w:val="001B3CF6"/>
    <w:rsid w:val="001B44B2"/>
    <w:rsid w:val="001B485E"/>
    <w:rsid w:val="001B7000"/>
    <w:rsid w:val="001B7F9E"/>
    <w:rsid w:val="001C6D82"/>
    <w:rsid w:val="001D3B76"/>
    <w:rsid w:val="001D3BEF"/>
    <w:rsid w:val="001D3F3F"/>
    <w:rsid w:val="001E28E6"/>
    <w:rsid w:val="001F39FC"/>
    <w:rsid w:val="001F43D5"/>
    <w:rsid w:val="002018C2"/>
    <w:rsid w:val="00206323"/>
    <w:rsid w:val="00217C9C"/>
    <w:rsid w:val="00217DC5"/>
    <w:rsid w:val="00223706"/>
    <w:rsid w:val="00230F8F"/>
    <w:rsid w:val="002341D8"/>
    <w:rsid w:val="002376C1"/>
    <w:rsid w:val="0024221B"/>
    <w:rsid w:val="0024547A"/>
    <w:rsid w:val="00253B10"/>
    <w:rsid w:val="0025401A"/>
    <w:rsid w:val="0026203B"/>
    <w:rsid w:val="002667F3"/>
    <w:rsid w:val="00270DCC"/>
    <w:rsid w:val="00274C85"/>
    <w:rsid w:val="0027706C"/>
    <w:rsid w:val="002811DB"/>
    <w:rsid w:val="002813C1"/>
    <w:rsid w:val="002819AF"/>
    <w:rsid w:val="002866C9"/>
    <w:rsid w:val="00290632"/>
    <w:rsid w:val="0029520A"/>
    <w:rsid w:val="0029650C"/>
    <w:rsid w:val="002977E6"/>
    <w:rsid w:val="002A5672"/>
    <w:rsid w:val="002C7792"/>
    <w:rsid w:val="002D0871"/>
    <w:rsid w:val="002D0A78"/>
    <w:rsid w:val="002D1C3B"/>
    <w:rsid w:val="002D439E"/>
    <w:rsid w:val="002E0338"/>
    <w:rsid w:val="002E2BE9"/>
    <w:rsid w:val="002F036B"/>
    <w:rsid w:val="002F1D07"/>
    <w:rsid w:val="002F2243"/>
    <w:rsid w:val="003078BF"/>
    <w:rsid w:val="0031453D"/>
    <w:rsid w:val="0032256A"/>
    <w:rsid w:val="00323C56"/>
    <w:rsid w:val="00331115"/>
    <w:rsid w:val="00336AD5"/>
    <w:rsid w:val="00341AA9"/>
    <w:rsid w:val="00342611"/>
    <w:rsid w:val="003465C9"/>
    <w:rsid w:val="00347E45"/>
    <w:rsid w:val="003515B2"/>
    <w:rsid w:val="00367D60"/>
    <w:rsid w:val="00373A32"/>
    <w:rsid w:val="0037485B"/>
    <w:rsid w:val="003760BF"/>
    <w:rsid w:val="00384118"/>
    <w:rsid w:val="00384E6B"/>
    <w:rsid w:val="003851AD"/>
    <w:rsid w:val="00386D05"/>
    <w:rsid w:val="003913DF"/>
    <w:rsid w:val="003A6332"/>
    <w:rsid w:val="003A6792"/>
    <w:rsid w:val="003A7463"/>
    <w:rsid w:val="003B3983"/>
    <w:rsid w:val="003B5B07"/>
    <w:rsid w:val="003B68B9"/>
    <w:rsid w:val="003D03DB"/>
    <w:rsid w:val="003D425B"/>
    <w:rsid w:val="003D6752"/>
    <w:rsid w:val="003D6D9B"/>
    <w:rsid w:val="003D7573"/>
    <w:rsid w:val="003E0127"/>
    <w:rsid w:val="003E2C63"/>
    <w:rsid w:val="003E3A65"/>
    <w:rsid w:val="003E3AD0"/>
    <w:rsid w:val="003E58DA"/>
    <w:rsid w:val="00402411"/>
    <w:rsid w:val="00403B07"/>
    <w:rsid w:val="004075DA"/>
    <w:rsid w:val="004117D8"/>
    <w:rsid w:val="00416CB6"/>
    <w:rsid w:val="004224DB"/>
    <w:rsid w:val="00423E0A"/>
    <w:rsid w:val="00433D9B"/>
    <w:rsid w:val="0043680B"/>
    <w:rsid w:val="004376F5"/>
    <w:rsid w:val="00443697"/>
    <w:rsid w:val="004471D0"/>
    <w:rsid w:val="0044746D"/>
    <w:rsid w:val="0045249F"/>
    <w:rsid w:val="0045373C"/>
    <w:rsid w:val="0045435E"/>
    <w:rsid w:val="0045797D"/>
    <w:rsid w:val="00463C4F"/>
    <w:rsid w:val="0046476E"/>
    <w:rsid w:val="00471B91"/>
    <w:rsid w:val="0047309B"/>
    <w:rsid w:val="00477F80"/>
    <w:rsid w:val="004840D8"/>
    <w:rsid w:val="00486C8E"/>
    <w:rsid w:val="00486CA8"/>
    <w:rsid w:val="00487691"/>
    <w:rsid w:val="004975A2"/>
    <w:rsid w:val="004A098D"/>
    <w:rsid w:val="004A2578"/>
    <w:rsid w:val="004A4561"/>
    <w:rsid w:val="004A4A72"/>
    <w:rsid w:val="004A5CC3"/>
    <w:rsid w:val="004B264D"/>
    <w:rsid w:val="004B26B7"/>
    <w:rsid w:val="004B2871"/>
    <w:rsid w:val="004B2945"/>
    <w:rsid w:val="004B367F"/>
    <w:rsid w:val="004B51B5"/>
    <w:rsid w:val="004B7290"/>
    <w:rsid w:val="004C3CDD"/>
    <w:rsid w:val="004D0215"/>
    <w:rsid w:val="004D6BD1"/>
    <w:rsid w:val="004D6EBE"/>
    <w:rsid w:val="004E17EC"/>
    <w:rsid w:val="004E1D62"/>
    <w:rsid w:val="004E2CD2"/>
    <w:rsid w:val="004E36DD"/>
    <w:rsid w:val="004F3241"/>
    <w:rsid w:val="004F4E9B"/>
    <w:rsid w:val="004F6F79"/>
    <w:rsid w:val="004F729F"/>
    <w:rsid w:val="0050445F"/>
    <w:rsid w:val="0050789E"/>
    <w:rsid w:val="00512CFE"/>
    <w:rsid w:val="00512F42"/>
    <w:rsid w:val="005171A3"/>
    <w:rsid w:val="00522F4C"/>
    <w:rsid w:val="00523CFF"/>
    <w:rsid w:val="005249C8"/>
    <w:rsid w:val="00524E1C"/>
    <w:rsid w:val="005279B4"/>
    <w:rsid w:val="005319FF"/>
    <w:rsid w:val="00531E6D"/>
    <w:rsid w:val="00532D04"/>
    <w:rsid w:val="00540C6C"/>
    <w:rsid w:val="00540D90"/>
    <w:rsid w:val="0054675E"/>
    <w:rsid w:val="00547803"/>
    <w:rsid w:val="00556628"/>
    <w:rsid w:val="00566487"/>
    <w:rsid w:val="00587B50"/>
    <w:rsid w:val="00593EA7"/>
    <w:rsid w:val="0059789A"/>
    <w:rsid w:val="005A0643"/>
    <w:rsid w:val="005B175F"/>
    <w:rsid w:val="005C1EB3"/>
    <w:rsid w:val="005D0A61"/>
    <w:rsid w:val="005E3C9A"/>
    <w:rsid w:val="005E4A04"/>
    <w:rsid w:val="005F02AA"/>
    <w:rsid w:val="005F13DE"/>
    <w:rsid w:val="005F3E13"/>
    <w:rsid w:val="00600A77"/>
    <w:rsid w:val="00602EF5"/>
    <w:rsid w:val="00606286"/>
    <w:rsid w:val="00606E55"/>
    <w:rsid w:val="00607D7D"/>
    <w:rsid w:val="0061177F"/>
    <w:rsid w:val="0062731C"/>
    <w:rsid w:val="006275EA"/>
    <w:rsid w:val="00634D97"/>
    <w:rsid w:val="00644B8C"/>
    <w:rsid w:val="00650657"/>
    <w:rsid w:val="00673907"/>
    <w:rsid w:val="006813AB"/>
    <w:rsid w:val="0069461A"/>
    <w:rsid w:val="00697E0E"/>
    <w:rsid w:val="006A2051"/>
    <w:rsid w:val="006A2BED"/>
    <w:rsid w:val="006A5A97"/>
    <w:rsid w:val="006B0271"/>
    <w:rsid w:val="006C0991"/>
    <w:rsid w:val="006C77B2"/>
    <w:rsid w:val="006D242E"/>
    <w:rsid w:val="006D4923"/>
    <w:rsid w:val="006D4C34"/>
    <w:rsid w:val="006E5D6A"/>
    <w:rsid w:val="006F2399"/>
    <w:rsid w:val="006F363B"/>
    <w:rsid w:val="006F5AA7"/>
    <w:rsid w:val="00701E4A"/>
    <w:rsid w:val="00714067"/>
    <w:rsid w:val="00716282"/>
    <w:rsid w:val="00717036"/>
    <w:rsid w:val="007200CA"/>
    <w:rsid w:val="00726784"/>
    <w:rsid w:val="00727CBA"/>
    <w:rsid w:val="00743754"/>
    <w:rsid w:val="00751786"/>
    <w:rsid w:val="00751B1C"/>
    <w:rsid w:val="00753B7B"/>
    <w:rsid w:val="0075663E"/>
    <w:rsid w:val="007626DD"/>
    <w:rsid w:val="00773EFF"/>
    <w:rsid w:val="007978C8"/>
    <w:rsid w:val="00797BCF"/>
    <w:rsid w:val="007A2DBE"/>
    <w:rsid w:val="007A60F2"/>
    <w:rsid w:val="007A6EC4"/>
    <w:rsid w:val="007B06BE"/>
    <w:rsid w:val="007C4506"/>
    <w:rsid w:val="007D012D"/>
    <w:rsid w:val="007D267C"/>
    <w:rsid w:val="007E19ED"/>
    <w:rsid w:val="007E367F"/>
    <w:rsid w:val="007E3DF3"/>
    <w:rsid w:val="007E68B9"/>
    <w:rsid w:val="007E73D5"/>
    <w:rsid w:val="007F2A3C"/>
    <w:rsid w:val="007F4E39"/>
    <w:rsid w:val="00800850"/>
    <w:rsid w:val="008010FB"/>
    <w:rsid w:val="00804AFB"/>
    <w:rsid w:val="008071CE"/>
    <w:rsid w:val="00807D65"/>
    <w:rsid w:val="008157E5"/>
    <w:rsid w:val="008251DD"/>
    <w:rsid w:val="008276A5"/>
    <w:rsid w:val="00830594"/>
    <w:rsid w:val="00832F29"/>
    <w:rsid w:val="00833812"/>
    <w:rsid w:val="0085224E"/>
    <w:rsid w:val="00852A38"/>
    <w:rsid w:val="00853A14"/>
    <w:rsid w:val="00860630"/>
    <w:rsid w:val="00863925"/>
    <w:rsid w:val="00867A56"/>
    <w:rsid w:val="00867D62"/>
    <w:rsid w:val="00871299"/>
    <w:rsid w:val="008748F4"/>
    <w:rsid w:val="00874E16"/>
    <w:rsid w:val="00877975"/>
    <w:rsid w:val="0088602B"/>
    <w:rsid w:val="008C0242"/>
    <w:rsid w:val="008C03AA"/>
    <w:rsid w:val="008C0F7F"/>
    <w:rsid w:val="008C2CAF"/>
    <w:rsid w:val="008C69C8"/>
    <w:rsid w:val="008C6B11"/>
    <w:rsid w:val="008C7916"/>
    <w:rsid w:val="008D0B99"/>
    <w:rsid w:val="008D12F7"/>
    <w:rsid w:val="008D1EE9"/>
    <w:rsid w:val="008D392E"/>
    <w:rsid w:val="008D7353"/>
    <w:rsid w:val="008E4584"/>
    <w:rsid w:val="008F006C"/>
    <w:rsid w:val="008F0B53"/>
    <w:rsid w:val="008F19A8"/>
    <w:rsid w:val="00904542"/>
    <w:rsid w:val="0090628C"/>
    <w:rsid w:val="00906E93"/>
    <w:rsid w:val="009074BA"/>
    <w:rsid w:val="00910E72"/>
    <w:rsid w:val="0091400E"/>
    <w:rsid w:val="0091461F"/>
    <w:rsid w:val="00917169"/>
    <w:rsid w:val="009215C4"/>
    <w:rsid w:val="009243BD"/>
    <w:rsid w:val="00927335"/>
    <w:rsid w:val="00936E7A"/>
    <w:rsid w:val="00944515"/>
    <w:rsid w:val="00951F95"/>
    <w:rsid w:val="009523A9"/>
    <w:rsid w:val="0095588A"/>
    <w:rsid w:val="0095767B"/>
    <w:rsid w:val="00960C10"/>
    <w:rsid w:val="00961DD6"/>
    <w:rsid w:val="009634DF"/>
    <w:rsid w:val="00967A10"/>
    <w:rsid w:val="00975B20"/>
    <w:rsid w:val="00975EDD"/>
    <w:rsid w:val="00976CD9"/>
    <w:rsid w:val="009815C7"/>
    <w:rsid w:val="00982D8D"/>
    <w:rsid w:val="00985D24"/>
    <w:rsid w:val="00992D48"/>
    <w:rsid w:val="00992F5E"/>
    <w:rsid w:val="00996D7C"/>
    <w:rsid w:val="00997DBB"/>
    <w:rsid w:val="009A1A8D"/>
    <w:rsid w:val="009A5A9A"/>
    <w:rsid w:val="009B723E"/>
    <w:rsid w:val="009C5471"/>
    <w:rsid w:val="009D03CA"/>
    <w:rsid w:val="009D4302"/>
    <w:rsid w:val="009D79B1"/>
    <w:rsid w:val="009E4495"/>
    <w:rsid w:val="009E78EE"/>
    <w:rsid w:val="009F02F1"/>
    <w:rsid w:val="009F4006"/>
    <w:rsid w:val="00A023BB"/>
    <w:rsid w:val="00A02C45"/>
    <w:rsid w:val="00A02CCD"/>
    <w:rsid w:val="00A054B1"/>
    <w:rsid w:val="00A05F54"/>
    <w:rsid w:val="00A1157E"/>
    <w:rsid w:val="00A1594E"/>
    <w:rsid w:val="00A21D48"/>
    <w:rsid w:val="00A2271E"/>
    <w:rsid w:val="00A27574"/>
    <w:rsid w:val="00A3361C"/>
    <w:rsid w:val="00A34729"/>
    <w:rsid w:val="00A41E13"/>
    <w:rsid w:val="00A4443F"/>
    <w:rsid w:val="00A45DDC"/>
    <w:rsid w:val="00A46ABC"/>
    <w:rsid w:val="00A46CBB"/>
    <w:rsid w:val="00A57CB5"/>
    <w:rsid w:val="00A6236B"/>
    <w:rsid w:val="00A634C6"/>
    <w:rsid w:val="00A65AFC"/>
    <w:rsid w:val="00A70914"/>
    <w:rsid w:val="00A73BBF"/>
    <w:rsid w:val="00A843EE"/>
    <w:rsid w:val="00A849DA"/>
    <w:rsid w:val="00A93EDE"/>
    <w:rsid w:val="00AB02B1"/>
    <w:rsid w:val="00AB1D0B"/>
    <w:rsid w:val="00AB5592"/>
    <w:rsid w:val="00AC21A2"/>
    <w:rsid w:val="00AC337C"/>
    <w:rsid w:val="00AD3E6C"/>
    <w:rsid w:val="00AD4230"/>
    <w:rsid w:val="00AD59DE"/>
    <w:rsid w:val="00AD6B32"/>
    <w:rsid w:val="00AE4A11"/>
    <w:rsid w:val="00AE6269"/>
    <w:rsid w:val="00AF0922"/>
    <w:rsid w:val="00AF20B6"/>
    <w:rsid w:val="00B03471"/>
    <w:rsid w:val="00B048FB"/>
    <w:rsid w:val="00B04BB0"/>
    <w:rsid w:val="00B04F5A"/>
    <w:rsid w:val="00B111E8"/>
    <w:rsid w:val="00B120E4"/>
    <w:rsid w:val="00B1323B"/>
    <w:rsid w:val="00B1355E"/>
    <w:rsid w:val="00B14F28"/>
    <w:rsid w:val="00B16BEC"/>
    <w:rsid w:val="00B170D3"/>
    <w:rsid w:val="00B17BDE"/>
    <w:rsid w:val="00B25589"/>
    <w:rsid w:val="00B268CF"/>
    <w:rsid w:val="00B26D46"/>
    <w:rsid w:val="00B30C94"/>
    <w:rsid w:val="00B43E09"/>
    <w:rsid w:val="00B63D20"/>
    <w:rsid w:val="00B82740"/>
    <w:rsid w:val="00B846B2"/>
    <w:rsid w:val="00B84D6E"/>
    <w:rsid w:val="00B911EE"/>
    <w:rsid w:val="00B9424C"/>
    <w:rsid w:val="00B967E0"/>
    <w:rsid w:val="00BA36E2"/>
    <w:rsid w:val="00BA595C"/>
    <w:rsid w:val="00BA611B"/>
    <w:rsid w:val="00BA63B8"/>
    <w:rsid w:val="00BA7063"/>
    <w:rsid w:val="00BA7895"/>
    <w:rsid w:val="00BB2CBA"/>
    <w:rsid w:val="00BB6BD2"/>
    <w:rsid w:val="00BC0CE3"/>
    <w:rsid w:val="00BC1F0D"/>
    <w:rsid w:val="00BC49F2"/>
    <w:rsid w:val="00BC633F"/>
    <w:rsid w:val="00BD1FC4"/>
    <w:rsid w:val="00BD23AE"/>
    <w:rsid w:val="00BD4AAE"/>
    <w:rsid w:val="00BF6BAA"/>
    <w:rsid w:val="00BF78AB"/>
    <w:rsid w:val="00C035A9"/>
    <w:rsid w:val="00C06F6E"/>
    <w:rsid w:val="00C07123"/>
    <w:rsid w:val="00C11729"/>
    <w:rsid w:val="00C40F07"/>
    <w:rsid w:val="00C44D88"/>
    <w:rsid w:val="00C45444"/>
    <w:rsid w:val="00C5661E"/>
    <w:rsid w:val="00C605BD"/>
    <w:rsid w:val="00C60C52"/>
    <w:rsid w:val="00C65312"/>
    <w:rsid w:val="00C72A5A"/>
    <w:rsid w:val="00C740D5"/>
    <w:rsid w:val="00C742A2"/>
    <w:rsid w:val="00C76154"/>
    <w:rsid w:val="00C874EE"/>
    <w:rsid w:val="00C9079F"/>
    <w:rsid w:val="00C959F0"/>
    <w:rsid w:val="00C97062"/>
    <w:rsid w:val="00CA5465"/>
    <w:rsid w:val="00CA7D94"/>
    <w:rsid w:val="00CB011C"/>
    <w:rsid w:val="00CB50BD"/>
    <w:rsid w:val="00CC7463"/>
    <w:rsid w:val="00CE3515"/>
    <w:rsid w:val="00CE5EA0"/>
    <w:rsid w:val="00CE6A50"/>
    <w:rsid w:val="00CE74E4"/>
    <w:rsid w:val="00CF0A06"/>
    <w:rsid w:val="00CF1879"/>
    <w:rsid w:val="00CF4469"/>
    <w:rsid w:val="00D0538F"/>
    <w:rsid w:val="00D07C9C"/>
    <w:rsid w:val="00D13A09"/>
    <w:rsid w:val="00D13F1D"/>
    <w:rsid w:val="00D174ED"/>
    <w:rsid w:val="00D2457A"/>
    <w:rsid w:val="00D338A3"/>
    <w:rsid w:val="00D33B5D"/>
    <w:rsid w:val="00D47688"/>
    <w:rsid w:val="00D47F5C"/>
    <w:rsid w:val="00D50AF5"/>
    <w:rsid w:val="00D55E43"/>
    <w:rsid w:val="00D57C19"/>
    <w:rsid w:val="00D67083"/>
    <w:rsid w:val="00D67768"/>
    <w:rsid w:val="00D76A6A"/>
    <w:rsid w:val="00D85934"/>
    <w:rsid w:val="00D876D8"/>
    <w:rsid w:val="00D918E3"/>
    <w:rsid w:val="00D96089"/>
    <w:rsid w:val="00DA230D"/>
    <w:rsid w:val="00DA3F16"/>
    <w:rsid w:val="00DA53DB"/>
    <w:rsid w:val="00DC1885"/>
    <w:rsid w:val="00DC4783"/>
    <w:rsid w:val="00DD1B6D"/>
    <w:rsid w:val="00DE514D"/>
    <w:rsid w:val="00DE6469"/>
    <w:rsid w:val="00DF3204"/>
    <w:rsid w:val="00E004C6"/>
    <w:rsid w:val="00E131B2"/>
    <w:rsid w:val="00E2044B"/>
    <w:rsid w:val="00E23068"/>
    <w:rsid w:val="00E27AD6"/>
    <w:rsid w:val="00E27D0F"/>
    <w:rsid w:val="00E30E9D"/>
    <w:rsid w:val="00E46AED"/>
    <w:rsid w:val="00E50378"/>
    <w:rsid w:val="00E51A64"/>
    <w:rsid w:val="00E539FF"/>
    <w:rsid w:val="00E54C3F"/>
    <w:rsid w:val="00E613A0"/>
    <w:rsid w:val="00E613FA"/>
    <w:rsid w:val="00E616FC"/>
    <w:rsid w:val="00E6384C"/>
    <w:rsid w:val="00E6388D"/>
    <w:rsid w:val="00E643A4"/>
    <w:rsid w:val="00E71396"/>
    <w:rsid w:val="00E72846"/>
    <w:rsid w:val="00E833A5"/>
    <w:rsid w:val="00E83495"/>
    <w:rsid w:val="00E846D0"/>
    <w:rsid w:val="00E97545"/>
    <w:rsid w:val="00EA0204"/>
    <w:rsid w:val="00EA6EA3"/>
    <w:rsid w:val="00EB0A47"/>
    <w:rsid w:val="00EB356A"/>
    <w:rsid w:val="00EB412F"/>
    <w:rsid w:val="00ED06E8"/>
    <w:rsid w:val="00EE761B"/>
    <w:rsid w:val="00EF15DC"/>
    <w:rsid w:val="00F02262"/>
    <w:rsid w:val="00F029FF"/>
    <w:rsid w:val="00F03AEF"/>
    <w:rsid w:val="00F0599E"/>
    <w:rsid w:val="00F05EE1"/>
    <w:rsid w:val="00F07E82"/>
    <w:rsid w:val="00F11A54"/>
    <w:rsid w:val="00F14F5D"/>
    <w:rsid w:val="00F17781"/>
    <w:rsid w:val="00F27A71"/>
    <w:rsid w:val="00F315CE"/>
    <w:rsid w:val="00F3266D"/>
    <w:rsid w:val="00F3667C"/>
    <w:rsid w:val="00F41F70"/>
    <w:rsid w:val="00F45044"/>
    <w:rsid w:val="00F46B2A"/>
    <w:rsid w:val="00F5278E"/>
    <w:rsid w:val="00F564B7"/>
    <w:rsid w:val="00F57ACD"/>
    <w:rsid w:val="00F75907"/>
    <w:rsid w:val="00F7798F"/>
    <w:rsid w:val="00F82462"/>
    <w:rsid w:val="00F906D8"/>
    <w:rsid w:val="00F90958"/>
    <w:rsid w:val="00F90FE5"/>
    <w:rsid w:val="00FA1279"/>
    <w:rsid w:val="00FA206A"/>
    <w:rsid w:val="00FA2B9A"/>
    <w:rsid w:val="00FA46A3"/>
    <w:rsid w:val="00FA74D7"/>
    <w:rsid w:val="00FB1EF8"/>
    <w:rsid w:val="00FB2A4F"/>
    <w:rsid w:val="00FC6719"/>
    <w:rsid w:val="00FD47D8"/>
    <w:rsid w:val="00FE401A"/>
    <w:rsid w:val="00FF5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2C45"/>
    <w:rPr>
      <w:sz w:val="24"/>
      <w:szCs w:val="24"/>
    </w:rPr>
  </w:style>
  <w:style w:type="paragraph" w:styleId="1">
    <w:name w:val="heading 1"/>
    <w:basedOn w:val="a"/>
    <w:next w:val="a"/>
    <w:qFormat/>
    <w:rsid w:val="00A02C45"/>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4B2945"/>
    <w:rPr>
      <w:color w:val="106BBE"/>
    </w:rPr>
  </w:style>
  <w:style w:type="paragraph" w:customStyle="1" w:styleId="a4">
    <w:name w:val="Комментарий"/>
    <w:basedOn w:val="a"/>
    <w:next w:val="a"/>
    <w:uiPriority w:val="99"/>
    <w:rsid w:val="004B2945"/>
    <w:pPr>
      <w:autoSpaceDE w:val="0"/>
      <w:autoSpaceDN w:val="0"/>
      <w:adjustRightInd w:val="0"/>
      <w:spacing w:before="75"/>
      <w:ind w:left="170"/>
      <w:jc w:val="both"/>
    </w:pPr>
    <w:rPr>
      <w:rFonts w:ascii="Arial" w:hAnsi="Arial" w:cs="Arial"/>
      <w:color w:val="353842"/>
      <w:shd w:val="clear" w:color="auto" w:fill="F0F0F0"/>
    </w:rPr>
  </w:style>
  <w:style w:type="paragraph" w:customStyle="1" w:styleId="a5">
    <w:name w:val="Информация об изменениях документа"/>
    <w:basedOn w:val="a4"/>
    <w:next w:val="a"/>
    <w:uiPriority w:val="99"/>
    <w:rsid w:val="004B2945"/>
    <w:rPr>
      <w:i/>
      <w:iCs/>
    </w:rPr>
  </w:style>
  <w:style w:type="paragraph" w:customStyle="1" w:styleId="ConsPlusNormal">
    <w:name w:val="ConsPlusNormal"/>
    <w:rsid w:val="00A34729"/>
    <w:pPr>
      <w:autoSpaceDE w:val="0"/>
      <w:autoSpaceDN w:val="0"/>
      <w:adjustRightInd w:val="0"/>
    </w:pPr>
    <w:rPr>
      <w:rFonts w:ascii="Arial" w:hAnsi="Arial" w:cs="Arial"/>
    </w:rPr>
  </w:style>
  <w:style w:type="paragraph" w:customStyle="1" w:styleId="10">
    <w:name w:val="Без интервала1"/>
    <w:rsid w:val="00A34729"/>
    <w:rPr>
      <w:rFonts w:ascii="Calibri" w:hAnsi="Calibri"/>
      <w:sz w:val="22"/>
      <w:szCs w:val="22"/>
    </w:rPr>
  </w:style>
  <w:style w:type="paragraph" w:styleId="a6">
    <w:name w:val="No Spacing"/>
    <w:uiPriority w:val="1"/>
    <w:qFormat/>
    <w:rsid w:val="009A1A8D"/>
    <w:rPr>
      <w:sz w:val="24"/>
      <w:szCs w:val="24"/>
    </w:rPr>
  </w:style>
  <w:style w:type="paragraph" w:styleId="a7">
    <w:name w:val="Normal (Web)"/>
    <w:basedOn w:val="a"/>
    <w:uiPriority w:val="99"/>
    <w:unhideWhenUsed/>
    <w:rsid w:val="00347E45"/>
    <w:pPr>
      <w:spacing w:before="100" w:beforeAutospacing="1" w:after="100" w:afterAutospacing="1"/>
    </w:pPr>
  </w:style>
  <w:style w:type="character" w:styleId="a8">
    <w:name w:val="Hyperlink"/>
    <w:uiPriority w:val="99"/>
    <w:unhideWhenUsed/>
    <w:rsid w:val="00347E45"/>
    <w:rPr>
      <w:color w:val="0000FF"/>
      <w:u w:val="single"/>
    </w:rPr>
  </w:style>
  <w:style w:type="paragraph" w:styleId="a9">
    <w:name w:val="header"/>
    <w:basedOn w:val="a"/>
    <w:link w:val="aa"/>
    <w:uiPriority w:val="99"/>
    <w:rsid w:val="000F0FB6"/>
    <w:pPr>
      <w:tabs>
        <w:tab w:val="center" w:pos="4677"/>
        <w:tab w:val="right" w:pos="9355"/>
      </w:tabs>
    </w:pPr>
  </w:style>
  <w:style w:type="character" w:customStyle="1" w:styleId="aa">
    <w:name w:val="Верхний колонтитул Знак"/>
    <w:link w:val="a9"/>
    <w:uiPriority w:val="99"/>
    <w:rsid w:val="000F0FB6"/>
    <w:rPr>
      <w:sz w:val="24"/>
      <w:szCs w:val="24"/>
    </w:rPr>
  </w:style>
  <w:style w:type="paragraph" w:styleId="ab">
    <w:name w:val="footer"/>
    <w:basedOn w:val="a"/>
    <w:link w:val="ac"/>
    <w:rsid w:val="000F0FB6"/>
    <w:pPr>
      <w:tabs>
        <w:tab w:val="center" w:pos="4677"/>
        <w:tab w:val="right" w:pos="9355"/>
      </w:tabs>
    </w:pPr>
  </w:style>
  <w:style w:type="character" w:customStyle="1" w:styleId="ac">
    <w:name w:val="Нижний колонтитул Знак"/>
    <w:link w:val="ab"/>
    <w:rsid w:val="000F0FB6"/>
    <w:rPr>
      <w:sz w:val="24"/>
      <w:szCs w:val="24"/>
    </w:rPr>
  </w:style>
  <w:style w:type="paragraph" w:styleId="3">
    <w:name w:val="Body Text 3"/>
    <w:basedOn w:val="a"/>
    <w:link w:val="30"/>
    <w:rsid w:val="00116C8E"/>
    <w:pPr>
      <w:spacing w:after="120"/>
    </w:pPr>
    <w:rPr>
      <w:sz w:val="16"/>
      <w:szCs w:val="16"/>
    </w:rPr>
  </w:style>
  <w:style w:type="character" w:customStyle="1" w:styleId="30">
    <w:name w:val="Основной текст 3 Знак"/>
    <w:link w:val="3"/>
    <w:rsid w:val="00116C8E"/>
    <w:rPr>
      <w:sz w:val="16"/>
      <w:szCs w:val="16"/>
    </w:rPr>
  </w:style>
  <w:style w:type="paragraph" w:styleId="ad">
    <w:name w:val="Balloon Text"/>
    <w:basedOn w:val="a"/>
    <w:link w:val="ae"/>
    <w:rsid w:val="009815C7"/>
    <w:rPr>
      <w:rFonts w:ascii="Tahoma" w:hAnsi="Tahoma" w:cs="Tahoma"/>
      <w:sz w:val="16"/>
      <w:szCs w:val="16"/>
    </w:rPr>
  </w:style>
  <w:style w:type="character" w:customStyle="1" w:styleId="ae">
    <w:name w:val="Текст выноски Знак"/>
    <w:link w:val="ad"/>
    <w:rsid w:val="009815C7"/>
    <w:rPr>
      <w:rFonts w:ascii="Tahoma" w:hAnsi="Tahoma" w:cs="Tahoma"/>
      <w:sz w:val="16"/>
      <w:szCs w:val="16"/>
    </w:rPr>
  </w:style>
  <w:style w:type="paragraph" w:styleId="af">
    <w:name w:val="List Paragraph"/>
    <w:basedOn w:val="a"/>
    <w:uiPriority w:val="34"/>
    <w:qFormat/>
    <w:rsid w:val="004A257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1A726FB54D0749A825717A21FBC0BAEEEE6632B0F1C3422D70AFE2CS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97FEB-500A-4E66-AD49-DE21D5E4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Министру</vt:lpstr>
    </vt:vector>
  </TitlesOfParts>
  <Company>Microsoft</Company>
  <LinksUpToDate>false</LinksUpToDate>
  <CharactersWithSpaces>6033</CharactersWithSpaces>
  <SharedDoc>false</SharedDoc>
  <HLinks>
    <vt:vector size="6" baseType="variant">
      <vt:variant>
        <vt:i4>2293814</vt:i4>
      </vt:variant>
      <vt:variant>
        <vt:i4>0</vt:i4>
      </vt:variant>
      <vt:variant>
        <vt:i4>0</vt:i4>
      </vt:variant>
      <vt:variant>
        <vt:i4>5</vt:i4>
      </vt:variant>
      <vt:variant>
        <vt:lpwstr>consultantplus://offline/ref=986312D8A6AFD620821859AE1657D6AD939CA99879F1B798E6F2BB126EB5EC7B6B605D0DD971A5E9K0c0I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Министру</dc:title>
  <dc:creator>VLAD</dc:creator>
  <cp:lastModifiedBy>User3</cp:lastModifiedBy>
  <cp:revision>2</cp:revision>
  <cp:lastPrinted>2018-04-02T03:12:00Z</cp:lastPrinted>
  <dcterms:created xsi:type="dcterms:W3CDTF">2018-10-02T10:40:00Z</dcterms:created>
  <dcterms:modified xsi:type="dcterms:W3CDTF">2018-10-02T10:40:00Z</dcterms:modified>
</cp:coreProperties>
</file>