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83CBB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</w:t>
      </w:r>
      <w:r w:rsidR="00424076">
        <w:rPr>
          <w:sz w:val="28"/>
          <w:szCs w:val="28"/>
          <w:lang w:eastAsia="ar-SA"/>
        </w:rPr>
        <w:t>9</w:t>
      </w:r>
      <w:r w:rsidR="004D24EA">
        <w:rPr>
          <w:sz w:val="28"/>
          <w:szCs w:val="28"/>
          <w:lang w:eastAsia="ar-SA"/>
        </w:rPr>
        <w:t xml:space="preserve"> г. № ___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г.Горно-Алтайск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34333D" w:rsidRDefault="0034333D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1239A5" w:rsidRDefault="008D312B" w:rsidP="001239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</w:t>
      </w:r>
      <w:r w:rsidR="006E59E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1239A5">
        <w:rPr>
          <w:b/>
          <w:sz w:val="28"/>
          <w:szCs w:val="28"/>
        </w:rPr>
        <w:t>в</w:t>
      </w:r>
      <w:r w:rsidR="001239A5" w:rsidRPr="001239A5">
        <w:rPr>
          <w:b/>
          <w:sz w:val="28"/>
          <w:szCs w:val="28"/>
        </w:rPr>
        <w:t xml:space="preserve"> </w:t>
      </w:r>
      <w:r w:rsidR="00354ADE">
        <w:rPr>
          <w:b/>
          <w:sz w:val="28"/>
          <w:szCs w:val="28"/>
        </w:rPr>
        <w:t>некоторые постановления</w:t>
      </w:r>
      <w:r w:rsidR="001239A5" w:rsidRPr="001239A5">
        <w:rPr>
          <w:b/>
          <w:sz w:val="28"/>
          <w:szCs w:val="28"/>
        </w:rPr>
        <w:t xml:space="preserve"> Правительства Республики Алтай </w:t>
      </w:r>
    </w:p>
    <w:bookmarkEnd w:id="0"/>
    <w:p w:rsidR="004D1080" w:rsidRPr="00E6029C" w:rsidRDefault="004D1080" w:rsidP="004D24EA">
      <w:pPr>
        <w:rPr>
          <w:sz w:val="28"/>
          <w:szCs w:val="28"/>
        </w:rPr>
      </w:pPr>
    </w:p>
    <w:p w:rsidR="004D24EA" w:rsidRPr="00E6029C" w:rsidRDefault="004D24EA" w:rsidP="00200C7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4D24EA" w:rsidRPr="00E6029C" w:rsidRDefault="004D24EA" w:rsidP="001430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424076" w:rsidRPr="004D1080" w:rsidRDefault="00354ADE" w:rsidP="00630CB1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D17" w:rsidRPr="004D1080">
        <w:rPr>
          <w:sz w:val="28"/>
          <w:szCs w:val="28"/>
        </w:rPr>
        <w:t xml:space="preserve">Внести в </w:t>
      </w:r>
      <w:r w:rsidR="00AE7BCF" w:rsidRPr="004D108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BA5107" w:rsidRPr="004D1080">
        <w:rPr>
          <w:sz w:val="28"/>
          <w:szCs w:val="28"/>
        </w:rPr>
        <w:t xml:space="preserve"> о Министерстве регионального развити</w:t>
      </w:r>
      <w:r w:rsidR="00557244">
        <w:rPr>
          <w:sz w:val="28"/>
          <w:szCs w:val="28"/>
        </w:rPr>
        <w:t>я Республики Алтай, утвержденно</w:t>
      </w:r>
      <w:r>
        <w:rPr>
          <w:sz w:val="28"/>
          <w:szCs w:val="28"/>
        </w:rPr>
        <w:t>е</w:t>
      </w:r>
      <w:r w:rsidR="00BA5107" w:rsidRPr="004D1080">
        <w:rPr>
          <w:sz w:val="28"/>
          <w:szCs w:val="28"/>
        </w:rPr>
        <w:t xml:space="preserve"> постановлением Правительства Республики Алтай от 18 мая 2006 года № 99 (Сборник законодательства Республики Алтай, </w:t>
      </w:r>
      <w:r w:rsidR="00C1730C" w:rsidRPr="004D1080">
        <w:rPr>
          <w:sz w:val="28"/>
          <w:szCs w:val="28"/>
        </w:rPr>
        <w:t>2006, № 32(38), № 34(40); 2007, № 40(46), № 43(49); 2008, № 48(54), № 51(57); 2010, № 68(74), № 71(77); 2011, № 74(80), № 81(87); 2012, № 85(91), № 92(98); 2013, № 97(103), № 103(109); 2014, № 110(116), № 119(125); 2015, № 126(132); 2016, № 134(140), № 136(142), № 138(144), № 139(145), № 140(146); 2017, № 143(149), № 145(151), № 146(152), № 150(156); 2018, №155(161)</w:t>
      </w:r>
      <w:r w:rsidR="00C11F27">
        <w:rPr>
          <w:sz w:val="28"/>
          <w:szCs w:val="28"/>
        </w:rPr>
        <w:t>, № 159(165)</w:t>
      </w:r>
      <w:r w:rsidR="00842A6E">
        <w:rPr>
          <w:sz w:val="28"/>
          <w:szCs w:val="28"/>
        </w:rPr>
        <w:t>,</w:t>
      </w:r>
      <w:r w:rsidR="00C1730C" w:rsidRPr="004D1080">
        <w:rPr>
          <w:sz w:val="28"/>
          <w:szCs w:val="28"/>
        </w:rPr>
        <w:t xml:space="preserve"> </w:t>
      </w:r>
      <w:r w:rsidR="00A8684F">
        <w:rPr>
          <w:sz w:val="28"/>
          <w:szCs w:val="28"/>
        </w:rPr>
        <w:t>№ 161(167)</w:t>
      </w:r>
      <w:r w:rsidR="00842A6E">
        <w:rPr>
          <w:sz w:val="28"/>
          <w:szCs w:val="28"/>
        </w:rPr>
        <w:t>; 2019</w:t>
      </w:r>
      <w:r w:rsidR="005C38E6">
        <w:rPr>
          <w:sz w:val="28"/>
          <w:szCs w:val="28"/>
        </w:rPr>
        <w:t>,</w:t>
      </w:r>
      <w:r w:rsidR="00842A6E">
        <w:rPr>
          <w:sz w:val="28"/>
          <w:szCs w:val="28"/>
        </w:rPr>
        <w:t xml:space="preserve"> № 16</w:t>
      </w:r>
      <w:r w:rsidR="00C25735">
        <w:rPr>
          <w:sz w:val="28"/>
          <w:szCs w:val="28"/>
        </w:rPr>
        <w:t>2</w:t>
      </w:r>
      <w:r w:rsidR="00842A6E">
        <w:rPr>
          <w:sz w:val="28"/>
          <w:szCs w:val="28"/>
        </w:rPr>
        <w:t>(16</w:t>
      </w:r>
      <w:r w:rsidR="00C25735">
        <w:rPr>
          <w:sz w:val="28"/>
          <w:szCs w:val="28"/>
        </w:rPr>
        <w:t>8</w:t>
      </w:r>
      <w:r w:rsidR="00842A6E">
        <w:rPr>
          <w:sz w:val="28"/>
          <w:szCs w:val="28"/>
        </w:rPr>
        <w:t>);</w:t>
      </w:r>
      <w:r w:rsidR="00A8684F">
        <w:rPr>
          <w:sz w:val="28"/>
          <w:szCs w:val="28"/>
        </w:rPr>
        <w:t xml:space="preserve"> </w:t>
      </w:r>
      <w:r w:rsidR="00C1730C" w:rsidRPr="004D1080">
        <w:rPr>
          <w:sz w:val="28"/>
          <w:szCs w:val="28"/>
        </w:rPr>
        <w:t xml:space="preserve">официальный портал Республики Алтай в сети «Интернет»: </w:t>
      </w:r>
      <w:hyperlink r:id="rId8" w:history="1">
        <w:r w:rsidR="00C1730C" w:rsidRPr="004D1080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="00C1730C" w:rsidRPr="004D1080">
        <w:rPr>
          <w:sz w:val="28"/>
          <w:szCs w:val="28"/>
        </w:rPr>
        <w:t>,</w:t>
      </w:r>
      <w:r w:rsidR="00842A6E">
        <w:rPr>
          <w:sz w:val="28"/>
          <w:szCs w:val="28"/>
        </w:rPr>
        <w:t xml:space="preserve"> 2019, </w:t>
      </w:r>
      <w:r w:rsidR="005D5457">
        <w:rPr>
          <w:sz w:val="28"/>
          <w:szCs w:val="28"/>
        </w:rPr>
        <w:t>26 августа</w:t>
      </w:r>
      <w:r w:rsidR="00C1730C" w:rsidRPr="004D1080">
        <w:rPr>
          <w:sz w:val="28"/>
          <w:szCs w:val="28"/>
        </w:rPr>
        <w:t>)</w:t>
      </w:r>
      <w:r w:rsidR="00BA5107" w:rsidRPr="004D1080">
        <w:rPr>
          <w:sz w:val="28"/>
          <w:szCs w:val="28"/>
        </w:rPr>
        <w:t>,</w:t>
      </w:r>
      <w:r w:rsidR="001239A5">
        <w:rPr>
          <w:sz w:val="28"/>
          <w:szCs w:val="28"/>
        </w:rPr>
        <w:t xml:space="preserve"> </w:t>
      </w:r>
      <w:r w:rsidR="006E59E5">
        <w:rPr>
          <w:sz w:val="28"/>
          <w:szCs w:val="28"/>
        </w:rPr>
        <w:t>следующи</w:t>
      </w:r>
      <w:r w:rsidR="000A5D17" w:rsidRPr="004D1080">
        <w:rPr>
          <w:sz w:val="28"/>
          <w:szCs w:val="28"/>
        </w:rPr>
        <w:t>е изменени</w:t>
      </w:r>
      <w:r w:rsidR="006E59E5">
        <w:rPr>
          <w:sz w:val="28"/>
          <w:szCs w:val="28"/>
        </w:rPr>
        <w:t>я</w:t>
      </w:r>
      <w:r w:rsidR="00424076" w:rsidRPr="004D1080">
        <w:rPr>
          <w:sz w:val="28"/>
          <w:szCs w:val="28"/>
        </w:rPr>
        <w:t>:</w:t>
      </w:r>
    </w:p>
    <w:p w:rsidR="0014307A" w:rsidRDefault="00354ADE" w:rsidP="003F4EF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4ADE">
        <w:rPr>
          <w:sz w:val="28"/>
          <w:szCs w:val="28"/>
        </w:rPr>
        <w:t>в пункте 1.1. раздела 1 слова «и надзору,» исключить;</w:t>
      </w:r>
    </w:p>
    <w:p w:rsidR="00C74886" w:rsidRDefault="006F1C67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74886">
        <w:rPr>
          <w:sz w:val="28"/>
          <w:szCs w:val="28"/>
        </w:rPr>
        <w:t xml:space="preserve">) </w:t>
      </w:r>
      <w:r w:rsidR="00C74886" w:rsidRPr="00A932F5">
        <w:rPr>
          <w:sz w:val="28"/>
          <w:szCs w:val="28"/>
        </w:rPr>
        <w:t>в пункте 3.1 раздела 3: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34: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признать утратившим силу;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 признать утратившим силу;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признать утратившим силу;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35: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признать утратившим силу;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девятый признать утратившим силу;</w:t>
      </w:r>
    </w:p>
    <w:p w:rsidR="00C74886" w:rsidRDefault="00C74886" w:rsidP="00C74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девятый подпункта 38 признать утратившим силу;</w:t>
      </w:r>
    </w:p>
    <w:p w:rsidR="003A65A8" w:rsidRDefault="003A65A8" w:rsidP="003A6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дополнить подпунктом 38.1 следующего содержания:</w:t>
      </w:r>
    </w:p>
    <w:p w:rsidR="00432DC8" w:rsidRPr="003A65A8" w:rsidRDefault="003A65A8" w:rsidP="003A65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«38.1. в сфере</w:t>
      </w:r>
      <w:r w:rsidR="00432DC8" w:rsidRPr="003A65A8">
        <w:rPr>
          <w:sz w:val="28"/>
          <w:szCs w:val="28"/>
        </w:rPr>
        <w:t xml:space="preserve"> организации дорожного движения:</w:t>
      </w:r>
    </w:p>
    <w:p w:rsidR="00432DC8" w:rsidRPr="003A65A8" w:rsidRDefault="00055082" w:rsidP="00E42D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5A8" w:rsidRPr="003A65A8">
        <w:rPr>
          <w:sz w:val="28"/>
          <w:szCs w:val="28"/>
        </w:rPr>
        <w:t>а</w:t>
      </w:r>
      <w:r w:rsidR="00E42D6B">
        <w:rPr>
          <w:sz w:val="28"/>
          <w:szCs w:val="28"/>
        </w:rPr>
        <w:t>) разрабатывает и реализует</w:t>
      </w:r>
      <w:r w:rsidR="00432DC8" w:rsidRPr="003A65A8">
        <w:rPr>
          <w:sz w:val="28"/>
          <w:szCs w:val="28"/>
        </w:rPr>
        <w:t xml:space="preserve"> региональн</w:t>
      </w:r>
      <w:r w:rsidR="00E42D6B">
        <w:rPr>
          <w:sz w:val="28"/>
          <w:szCs w:val="28"/>
        </w:rPr>
        <w:t>ую</w:t>
      </w:r>
      <w:r w:rsidR="00432DC8" w:rsidRPr="003A65A8">
        <w:rPr>
          <w:sz w:val="28"/>
          <w:szCs w:val="28"/>
        </w:rPr>
        <w:t xml:space="preserve"> политик</w:t>
      </w:r>
      <w:r w:rsidR="00E42D6B">
        <w:rPr>
          <w:sz w:val="28"/>
          <w:szCs w:val="28"/>
        </w:rPr>
        <w:t>у</w:t>
      </w:r>
      <w:r w:rsidR="00432DC8" w:rsidRPr="003A65A8">
        <w:rPr>
          <w:sz w:val="28"/>
          <w:szCs w:val="28"/>
        </w:rPr>
        <w:t xml:space="preserve"> в области организации дорожного движения на территории Республики Алтай в </w:t>
      </w:r>
      <w:r w:rsidR="00432DC8" w:rsidRPr="003A65A8">
        <w:rPr>
          <w:sz w:val="28"/>
          <w:szCs w:val="28"/>
        </w:rPr>
        <w:lastRenderedPageBreak/>
        <w:t>соответствии с государственной политикой Российской Федерации в области организации дорожного движения;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б</w:t>
      </w:r>
      <w:r w:rsidR="00E42D6B">
        <w:rPr>
          <w:sz w:val="28"/>
          <w:szCs w:val="28"/>
        </w:rPr>
        <w:t xml:space="preserve">) проводит организацию </w:t>
      </w:r>
      <w:r w:rsidR="00432DC8" w:rsidRPr="003A65A8">
        <w:rPr>
          <w:sz w:val="28"/>
          <w:szCs w:val="28"/>
        </w:rPr>
        <w:t>и мониторинг дорожного движения на автомобильных дорогах регионального или межмуниципального значения Республики Алтай;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в</w:t>
      </w:r>
      <w:r w:rsidR="00E42D6B">
        <w:rPr>
          <w:sz w:val="28"/>
          <w:szCs w:val="28"/>
        </w:rPr>
        <w:t>) координирует установку, замену</w:t>
      </w:r>
      <w:r w:rsidR="00432DC8" w:rsidRPr="003A65A8">
        <w:rPr>
          <w:sz w:val="28"/>
          <w:szCs w:val="28"/>
        </w:rPr>
        <w:t>, демонтаж и содержание технических средств организации дорожного движения на автомобильных дорогах регионального или межмуниципального значения Республики Алтай;</w:t>
      </w:r>
    </w:p>
    <w:p w:rsidR="003A65A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г</w:t>
      </w:r>
      <w:r w:rsidR="00432DC8" w:rsidRPr="003A65A8">
        <w:rPr>
          <w:sz w:val="28"/>
          <w:szCs w:val="28"/>
        </w:rPr>
        <w:t xml:space="preserve">) </w:t>
      </w:r>
      <w:r w:rsidR="00E42D6B">
        <w:rPr>
          <w:sz w:val="28"/>
          <w:szCs w:val="28"/>
        </w:rPr>
        <w:t xml:space="preserve">осуществляет </w:t>
      </w:r>
      <w:r w:rsidR="00432DC8" w:rsidRPr="003A65A8">
        <w:rPr>
          <w:sz w:val="28"/>
          <w:szCs w:val="28"/>
        </w:rPr>
        <w:t>ведение реестра парковок общего пользования, расположенных на автомобильных дорогах регионального или межмуниципального значения</w:t>
      </w:r>
      <w:r w:rsidR="00E42D6B">
        <w:rPr>
          <w:sz w:val="28"/>
          <w:szCs w:val="28"/>
        </w:rPr>
        <w:t xml:space="preserve"> Республики Алтай, и устанавливает</w:t>
      </w:r>
      <w:r w:rsidR="00432DC8" w:rsidRPr="003A65A8">
        <w:rPr>
          <w:sz w:val="28"/>
          <w:szCs w:val="28"/>
        </w:rPr>
        <w:t xml:space="preserve"> поряд</w:t>
      </w:r>
      <w:r w:rsidR="00E42D6B">
        <w:rPr>
          <w:sz w:val="28"/>
          <w:szCs w:val="28"/>
        </w:rPr>
        <w:t>о</w:t>
      </w:r>
      <w:r w:rsidR="00432DC8" w:rsidRPr="003A65A8">
        <w:rPr>
          <w:sz w:val="28"/>
          <w:szCs w:val="28"/>
        </w:rPr>
        <w:t>к его ведения;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д</w:t>
      </w:r>
      <w:r w:rsidR="00E42D6B">
        <w:rPr>
          <w:sz w:val="28"/>
          <w:szCs w:val="28"/>
        </w:rPr>
        <w:t>) </w:t>
      </w:r>
      <w:r w:rsidR="00432DC8" w:rsidRPr="003A65A8">
        <w:rPr>
          <w:sz w:val="28"/>
          <w:szCs w:val="28"/>
        </w:rPr>
        <w:t>утвержд</w:t>
      </w:r>
      <w:r w:rsidR="00E42D6B">
        <w:rPr>
          <w:sz w:val="28"/>
          <w:szCs w:val="28"/>
        </w:rPr>
        <w:t>ает</w:t>
      </w:r>
      <w:r w:rsidR="00432DC8" w:rsidRPr="003A65A8">
        <w:rPr>
          <w:sz w:val="28"/>
          <w:szCs w:val="28"/>
        </w:rPr>
        <w:t xml:space="preserve"> определенны</w:t>
      </w:r>
      <w:r w:rsidR="00E42D6B">
        <w:rPr>
          <w:sz w:val="28"/>
          <w:szCs w:val="28"/>
        </w:rPr>
        <w:t>е</w:t>
      </w:r>
      <w:r w:rsidR="00432DC8" w:rsidRPr="003A65A8">
        <w:rPr>
          <w:sz w:val="28"/>
          <w:szCs w:val="28"/>
        </w:rPr>
        <w:t xml:space="preserve"> в соответствии с федеральным законодательством норматив</w:t>
      </w:r>
      <w:r w:rsidR="00E42D6B">
        <w:rPr>
          <w:sz w:val="28"/>
          <w:szCs w:val="28"/>
        </w:rPr>
        <w:t>ы</w:t>
      </w:r>
      <w:r w:rsidR="00432DC8" w:rsidRPr="003A65A8">
        <w:rPr>
          <w:sz w:val="28"/>
          <w:szCs w:val="28"/>
        </w:rPr>
        <w:t xml:space="preserve"> финансовых затрат республиканского бюджета Республики Алтай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Республики Алтай;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е</w:t>
      </w:r>
      <w:r w:rsidR="00E42D6B">
        <w:rPr>
          <w:sz w:val="28"/>
          <w:szCs w:val="28"/>
        </w:rPr>
        <w:t>) </w:t>
      </w:r>
      <w:r w:rsidR="00055082">
        <w:rPr>
          <w:sz w:val="28"/>
          <w:szCs w:val="28"/>
        </w:rPr>
        <w:t>определяет</w:t>
      </w:r>
      <w:r w:rsidR="00432DC8" w:rsidRPr="003A65A8">
        <w:rPr>
          <w:sz w:val="28"/>
          <w:szCs w:val="28"/>
        </w:rPr>
        <w:t xml:space="preserve"> в соответствии с федеральным законодательством методики расчета размера платы за пользование платными парковками на автомобильных дорогах регионального или межмуниципального значения Республики Алтай, автомобильных дорогах местного значения в Рес</w:t>
      </w:r>
      <w:r w:rsidR="00055082">
        <w:rPr>
          <w:sz w:val="28"/>
          <w:szCs w:val="28"/>
        </w:rPr>
        <w:t>публике Алтай, а также устанавливает ее максимальный</w:t>
      </w:r>
      <w:r w:rsidR="00432DC8" w:rsidRPr="003A65A8">
        <w:rPr>
          <w:sz w:val="28"/>
          <w:szCs w:val="28"/>
        </w:rPr>
        <w:t xml:space="preserve"> размер;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ж</w:t>
      </w:r>
      <w:r w:rsidR="00E42D6B">
        <w:rPr>
          <w:sz w:val="28"/>
          <w:szCs w:val="28"/>
        </w:rPr>
        <w:t>) </w:t>
      </w:r>
      <w:r w:rsidR="00055082">
        <w:rPr>
          <w:sz w:val="28"/>
          <w:szCs w:val="28"/>
        </w:rPr>
        <w:t>устана</w:t>
      </w:r>
      <w:r w:rsidR="00432DC8" w:rsidRPr="003A65A8">
        <w:rPr>
          <w:sz w:val="28"/>
          <w:szCs w:val="28"/>
        </w:rPr>
        <w:t>вл</w:t>
      </w:r>
      <w:r w:rsidR="00055082">
        <w:rPr>
          <w:sz w:val="28"/>
          <w:szCs w:val="28"/>
        </w:rPr>
        <w:t>ивает</w:t>
      </w:r>
      <w:r w:rsidR="00432DC8" w:rsidRPr="003A65A8">
        <w:rPr>
          <w:sz w:val="28"/>
          <w:szCs w:val="28"/>
        </w:rPr>
        <w:t xml:space="preserve"> категори</w:t>
      </w:r>
      <w:r w:rsidR="00055082">
        <w:rPr>
          <w:sz w:val="28"/>
          <w:szCs w:val="28"/>
        </w:rPr>
        <w:t>и</w:t>
      </w:r>
      <w:r w:rsidR="00432DC8" w:rsidRPr="003A65A8">
        <w:rPr>
          <w:sz w:val="28"/>
          <w:szCs w:val="28"/>
        </w:rPr>
        <w:t xml:space="preserve"> пользователей платной парковки, категори</w:t>
      </w:r>
      <w:r w:rsidR="00055082">
        <w:rPr>
          <w:sz w:val="28"/>
          <w:szCs w:val="28"/>
        </w:rPr>
        <w:t>и</w:t>
      </w:r>
      <w:r w:rsidR="00432DC8" w:rsidRPr="003A65A8">
        <w:rPr>
          <w:sz w:val="28"/>
          <w:szCs w:val="28"/>
        </w:rPr>
        <w:t xml:space="preserve"> транспортных средств, которым предоставляется право бесплатного или льготного пользования платной парковкой;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з</w:t>
      </w:r>
      <w:r w:rsidR="00055082">
        <w:rPr>
          <w:sz w:val="28"/>
          <w:szCs w:val="28"/>
        </w:rPr>
        <w:t>) осуществляет</w:t>
      </w:r>
      <w:r w:rsidR="00432DC8" w:rsidRPr="003A65A8">
        <w:rPr>
          <w:sz w:val="28"/>
          <w:szCs w:val="28"/>
        </w:rPr>
        <w:t xml:space="preserve"> информировани</w:t>
      </w:r>
      <w:r w:rsidR="00055082">
        <w:rPr>
          <w:sz w:val="28"/>
          <w:szCs w:val="28"/>
        </w:rPr>
        <w:t>е</w:t>
      </w:r>
      <w:r w:rsidR="00432DC8" w:rsidRPr="003A65A8">
        <w:rPr>
          <w:sz w:val="28"/>
          <w:szCs w:val="28"/>
        </w:rPr>
        <w:t xml:space="preserve"> населения о подготовке решения о создании и использовании платных парковок в соответствии с федеральным законодательством;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 w:rsidR="00432DC8" w:rsidRPr="003A65A8">
        <w:rPr>
          <w:sz w:val="28"/>
          <w:szCs w:val="28"/>
        </w:rPr>
        <w:t xml:space="preserve">) </w:t>
      </w:r>
      <w:r w:rsidR="00055082">
        <w:rPr>
          <w:sz w:val="28"/>
          <w:szCs w:val="28"/>
        </w:rPr>
        <w:t xml:space="preserve">осуществляет </w:t>
      </w:r>
      <w:r w:rsidR="00432DC8" w:rsidRPr="003A65A8">
        <w:rPr>
          <w:sz w:val="28"/>
          <w:szCs w:val="28"/>
        </w:rPr>
        <w:t>право на привлечение общественных объединений, созданных для защиты прав и законных интересов граждан, участвующих в дорожном движении, к реализации мероприятий по организации дорожного движения и рассмотрение предложений указанных общественных объединений по осуществлению мероприятий по организации дорожного движения и совершенствованию технических регламентов, правил, стандартов, технических норм и других нормативных документов в области организации дорожного движения;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к</w:t>
      </w:r>
      <w:r w:rsidR="00055082">
        <w:rPr>
          <w:sz w:val="28"/>
          <w:szCs w:val="28"/>
        </w:rPr>
        <w:t>) согласовывает</w:t>
      </w:r>
      <w:r w:rsidR="00432DC8" w:rsidRPr="003A65A8">
        <w:rPr>
          <w:sz w:val="28"/>
          <w:szCs w:val="28"/>
        </w:rPr>
        <w:t xml:space="preserve"> комплексны</w:t>
      </w:r>
      <w:r w:rsidR="00055082">
        <w:rPr>
          <w:sz w:val="28"/>
          <w:szCs w:val="28"/>
        </w:rPr>
        <w:t>е</w:t>
      </w:r>
      <w:r w:rsidR="00432DC8" w:rsidRPr="003A65A8">
        <w:rPr>
          <w:sz w:val="28"/>
          <w:szCs w:val="28"/>
        </w:rPr>
        <w:t xml:space="preserve"> схем</w:t>
      </w:r>
      <w:r w:rsidR="00055082">
        <w:rPr>
          <w:sz w:val="28"/>
          <w:szCs w:val="28"/>
        </w:rPr>
        <w:t>ы</w:t>
      </w:r>
      <w:r w:rsidR="00432DC8" w:rsidRPr="003A65A8">
        <w:rPr>
          <w:sz w:val="28"/>
          <w:szCs w:val="28"/>
        </w:rPr>
        <w:t xml:space="preserve"> организации дорожного движения, разрабатываемых для территории муниципального района, городского округа в Республике Алтай либо их частей, а также для территорий нескольких муниципальных районов, городского округа в Республике Алтай, имеющих общую границу (далее - комплексные схемы);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lastRenderedPageBreak/>
        <w:t>л</w:t>
      </w:r>
      <w:r w:rsidR="00432DC8" w:rsidRPr="003A65A8">
        <w:rPr>
          <w:sz w:val="28"/>
          <w:szCs w:val="28"/>
        </w:rPr>
        <w:t>) устан</w:t>
      </w:r>
      <w:r w:rsidR="00055082">
        <w:rPr>
          <w:sz w:val="28"/>
          <w:szCs w:val="28"/>
        </w:rPr>
        <w:t>а</w:t>
      </w:r>
      <w:r w:rsidR="00432DC8" w:rsidRPr="003A65A8">
        <w:rPr>
          <w:sz w:val="28"/>
          <w:szCs w:val="28"/>
        </w:rPr>
        <w:t>вл</w:t>
      </w:r>
      <w:r w:rsidR="00055082">
        <w:rPr>
          <w:sz w:val="28"/>
          <w:szCs w:val="28"/>
        </w:rPr>
        <w:t>ивает</w:t>
      </w:r>
      <w:r w:rsidR="00432DC8" w:rsidRPr="003A65A8">
        <w:rPr>
          <w:sz w:val="28"/>
          <w:szCs w:val="28"/>
        </w:rPr>
        <w:t xml:space="preserve"> переч</w:t>
      </w:r>
      <w:r w:rsidR="00055082">
        <w:rPr>
          <w:sz w:val="28"/>
          <w:szCs w:val="28"/>
        </w:rPr>
        <w:t>е</w:t>
      </w:r>
      <w:r w:rsidR="00432DC8" w:rsidRPr="003A65A8">
        <w:rPr>
          <w:sz w:val="28"/>
          <w:szCs w:val="28"/>
        </w:rPr>
        <w:t>н</w:t>
      </w:r>
      <w:r w:rsidR="00055082">
        <w:rPr>
          <w:sz w:val="28"/>
          <w:szCs w:val="28"/>
        </w:rPr>
        <w:t>ь</w:t>
      </w:r>
      <w:r w:rsidR="00432DC8" w:rsidRPr="003A65A8">
        <w:rPr>
          <w:sz w:val="28"/>
          <w:szCs w:val="28"/>
        </w:rPr>
        <w:t xml:space="preserve"> органов и организаций, с которыми подлежат согласованию комплексные схемы;</w:t>
      </w:r>
    </w:p>
    <w:p w:rsidR="00055082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м</w:t>
      </w:r>
      <w:r w:rsidR="00E42D6B">
        <w:rPr>
          <w:sz w:val="28"/>
          <w:szCs w:val="28"/>
        </w:rPr>
        <w:t>) </w:t>
      </w:r>
      <w:r w:rsidR="00055082">
        <w:rPr>
          <w:sz w:val="28"/>
          <w:szCs w:val="28"/>
        </w:rPr>
        <w:t>утверждает</w:t>
      </w:r>
      <w:r w:rsidR="00432DC8" w:rsidRPr="003A65A8">
        <w:rPr>
          <w:sz w:val="28"/>
          <w:szCs w:val="28"/>
        </w:rPr>
        <w:t xml:space="preserve"> проект</w:t>
      </w:r>
      <w:r w:rsidR="00055082">
        <w:rPr>
          <w:sz w:val="28"/>
          <w:szCs w:val="28"/>
        </w:rPr>
        <w:t>ы</w:t>
      </w:r>
      <w:r w:rsidR="00432DC8" w:rsidRPr="003A65A8">
        <w:rPr>
          <w:sz w:val="28"/>
          <w:szCs w:val="28"/>
        </w:rPr>
        <w:t xml:space="preserve"> организации дорожного движения, разрабатываемых для автомобильных дорог регионального или межмуниципального значения Республики Алтай либо их участков в соответствии с федеральным законодательством;</w:t>
      </w:r>
    </w:p>
    <w:p w:rsidR="00432DC8" w:rsidRP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н</w:t>
      </w:r>
      <w:r w:rsidR="00055082">
        <w:rPr>
          <w:sz w:val="28"/>
          <w:szCs w:val="28"/>
        </w:rPr>
        <w:t>) устанавливает</w:t>
      </w:r>
      <w:r w:rsidR="00432DC8" w:rsidRPr="003A65A8">
        <w:rPr>
          <w:sz w:val="28"/>
          <w:szCs w:val="28"/>
        </w:rPr>
        <w:t xml:space="preserve"> перечн</w:t>
      </w:r>
      <w:r w:rsidR="00055082">
        <w:rPr>
          <w:sz w:val="28"/>
          <w:szCs w:val="28"/>
        </w:rPr>
        <w:t>и</w:t>
      </w:r>
      <w:r w:rsidR="00432DC8" w:rsidRPr="003A65A8">
        <w:rPr>
          <w:sz w:val="28"/>
          <w:szCs w:val="28"/>
        </w:rPr>
        <w:t xml:space="preserve"> органов и организаций, по согласованию с которыми утверждаются проекты организации дорожного движения, разрабатываемые для автомобильных дорог регионального или межмуниципального значения Республики Алтай либо их участков;</w:t>
      </w:r>
    </w:p>
    <w:p w:rsidR="003A65A8" w:rsidRDefault="003A65A8" w:rsidP="00055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5A8">
        <w:rPr>
          <w:sz w:val="28"/>
          <w:szCs w:val="28"/>
        </w:rPr>
        <w:t>о</w:t>
      </w:r>
      <w:r w:rsidR="00E42D6B">
        <w:rPr>
          <w:sz w:val="28"/>
          <w:szCs w:val="28"/>
        </w:rPr>
        <w:t>) </w:t>
      </w:r>
      <w:r w:rsidR="00055082">
        <w:rPr>
          <w:sz w:val="28"/>
          <w:szCs w:val="28"/>
        </w:rPr>
        <w:t>согласовывает проекты</w:t>
      </w:r>
      <w:r w:rsidR="00432DC8" w:rsidRPr="003A65A8">
        <w:rPr>
          <w:sz w:val="28"/>
          <w:szCs w:val="28"/>
        </w:rPr>
        <w:t xml:space="preserve"> организации дорожного движения, разрабатываемых для автомобильных дорог местного значения в Республике Алтай либо их участков, для иных автомобильных дорог либо их участков, расположенных в границах муниципального образования в Республике Алтай, в случае, если автомобильные дороги местного значения в Республике Алтай либо их участки примыкают к автомобильным дорогам регионального или межмуниципального значения Республики Алтай;</w:t>
      </w:r>
    </w:p>
    <w:p w:rsidR="00055082" w:rsidRDefault="00055082" w:rsidP="000550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5A8" w:rsidRPr="003A65A8">
        <w:rPr>
          <w:sz w:val="28"/>
          <w:szCs w:val="28"/>
        </w:rPr>
        <w:t>п</w:t>
      </w:r>
      <w:r w:rsidR="00E42D6B">
        <w:rPr>
          <w:sz w:val="28"/>
          <w:szCs w:val="28"/>
        </w:rPr>
        <w:t>) </w:t>
      </w:r>
      <w:r>
        <w:rPr>
          <w:sz w:val="28"/>
          <w:szCs w:val="28"/>
        </w:rPr>
        <w:t>осуществляет</w:t>
      </w:r>
      <w:r w:rsidR="00432DC8" w:rsidRPr="003A65A8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="00432DC8" w:rsidRPr="003A65A8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432DC8" w:rsidRPr="003A65A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федеральным законодательством;</w:t>
      </w:r>
    </w:p>
    <w:p w:rsidR="00C74886" w:rsidRPr="00A932F5" w:rsidRDefault="00055082" w:rsidP="0005508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886">
        <w:rPr>
          <w:sz w:val="28"/>
          <w:szCs w:val="28"/>
        </w:rPr>
        <w:t xml:space="preserve">абзац седьмой подпункта 39 признать утратившим силу. </w:t>
      </w:r>
    </w:p>
    <w:p w:rsidR="00354ADE" w:rsidRDefault="00055082" w:rsidP="00E30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ADE" w:rsidRPr="00200C7E">
        <w:rPr>
          <w:sz w:val="28"/>
          <w:szCs w:val="28"/>
        </w:rPr>
        <w:t xml:space="preserve">2. </w:t>
      </w:r>
      <w:r w:rsidR="00AA23E0">
        <w:rPr>
          <w:sz w:val="28"/>
          <w:szCs w:val="28"/>
        </w:rPr>
        <w:t xml:space="preserve">В пункте 1 </w:t>
      </w:r>
      <w:r w:rsidR="00354ADE">
        <w:rPr>
          <w:sz w:val="28"/>
          <w:szCs w:val="28"/>
        </w:rPr>
        <w:t>постановлени</w:t>
      </w:r>
      <w:r w:rsidR="00AA23E0">
        <w:rPr>
          <w:sz w:val="28"/>
          <w:szCs w:val="28"/>
        </w:rPr>
        <w:t>я</w:t>
      </w:r>
      <w:r w:rsidR="00354ADE">
        <w:rPr>
          <w:sz w:val="28"/>
          <w:szCs w:val="28"/>
        </w:rPr>
        <w:t xml:space="preserve"> </w:t>
      </w:r>
      <w:r w:rsidR="00354ADE" w:rsidRPr="00200C7E">
        <w:rPr>
          <w:sz w:val="28"/>
          <w:szCs w:val="28"/>
        </w:rPr>
        <w:t xml:space="preserve">Правительства Республики Алтай от 15 июня 2006 года № 111 «Вопросы ведения Министерства регионального развития Республики Алтай» (Сборник законодательства Республики Алтай, 2006, № 33(39); 2007, № 40(46), № 43(49); 2008, № 50(56), № 51(57); 2011, № 74(80); 2012, № 87(93); </w:t>
      </w:r>
      <w:r w:rsidR="00354ADE">
        <w:rPr>
          <w:sz w:val="28"/>
          <w:szCs w:val="28"/>
        </w:rPr>
        <w:t>2017, № 147(153), № 150(156</w:t>
      </w:r>
      <w:r w:rsidR="00354ADE" w:rsidRPr="00200C7E">
        <w:rPr>
          <w:sz w:val="28"/>
          <w:szCs w:val="28"/>
        </w:rPr>
        <w:t>)</w:t>
      </w:r>
      <w:r w:rsidR="00354ADE">
        <w:rPr>
          <w:sz w:val="28"/>
          <w:szCs w:val="28"/>
        </w:rPr>
        <w:t xml:space="preserve"> слова «и надзору,» исключить</w:t>
      </w:r>
      <w:r w:rsidR="00E84FEE">
        <w:rPr>
          <w:sz w:val="28"/>
          <w:szCs w:val="28"/>
        </w:rPr>
        <w:t>.</w:t>
      </w:r>
    </w:p>
    <w:p w:rsidR="00A0734D" w:rsidRPr="00200C7E" w:rsidRDefault="00A0734D" w:rsidP="004D1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76" w:rsidRDefault="00424076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8D312B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8D312B" w:rsidRPr="008D31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>Алтай,</w:t>
      </w:r>
    </w:p>
    <w:p w:rsidR="004D24EA" w:rsidRP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Правительства </w:t>
      </w:r>
    </w:p>
    <w:p w:rsidR="004D24EA" w:rsidRDefault="0014307A" w:rsidP="008D312B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4D24EA" w:rsidRPr="008D312B">
        <w:rPr>
          <w:sz w:val="28"/>
          <w:szCs w:val="28"/>
          <w:lang w:eastAsia="ar-SA"/>
        </w:rPr>
        <w:t xml:space="preserve">Республики Алтай      </w:t>
      </w:r>
      <w:r w:rsidR="008D312B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8D312B">
        <w:rPr>
          <w:sz w:val="28"/>
          <w:szCs w:val="28"/>
          <w:lang w:eastAsia="ar-SA"/>
        </w:rPr>
        <w:t xml:space="preserve">О.Л. </w:t>
      </w:r>
      <w:proofErr w:type="spellStart"/>
      <w:r w:rsidR="008D312B">
        <w:rPr>
          <w:sz w:val="28"/>
          <w:szCs w:val="28"/>
          <w:lang w:eastAsia="ar-SA"/>
        </w:rPr>
        <w:t>Хорохордин</w:t>
      </w:r>
      <w:proofErr w:type="spellEnd"/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8D312B">
      <w:pPr>
        <w:widowControl w:val="0"/>
        <w:rPr>
          <w:sz w:val="28"/>
          <w:szCs w:val="28"/>
          <w:lang w:eastAsia="ar-SA"/>
        </w:rPr>
      </w:pPr>
    </w:p>
    <w:p w:rsidR="00A1614A" w:rsidRDefault="00A1614A" w:rsidP="00A1614A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1614A" w:rsidRDefault="00A1614A" w:rsidP="00A1614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проекту постановления  Правительства Республики Алтай</w:t>
      </w:r>
    </w:p>
    <w:p w:rsidR="00A1614A" w:rsidRDefault="00A1614A" w:rsidP="00A161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внесении изменений в некоторые постановления Правительства Республики Алтай»</w:t>
      </w:r>
    </w:p>
    <w:p w:rsidR="00A1614A" w:rsidRDefault="00A1614A" w:rsidP="00A1614A">
      <w:pPr>
        <w:ind w:firstLine="709"/>
        <w:rPr>
          <w:sz w:val="28"/>
          <w:szCs w:val="28"/>
        </w:rPr>
      </w:pPr>
    </w:p>
    <w:p w:rsidR="00A1614A" w:rsidRDefault="00A1614A" w:rsidP="00A1614A">
      <w:pPr>
        <w:tabs>
          <w:tab w:val="left" w:pos="720"/>
          <w:tab w:val="left" w:pos="9000"/>
        </w:tabs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Субъектом нормотворческой деятельности является Правительство Республики Алтай.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Правительства Республики Алтай «О внесении изменений в некоторые постановления Правительства Республики Алтай» (далее – проект постановления) является Министерство регионального развития Республики Алтай (далее – Министерство).</w:t>
      </w:r>
    </w:p>
    <w:p w:rsidR="00A1614A" w:rsidRDefault="00A1614A" w:rsidP="00A1614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проекта постановления является внесение изменений в Положение </w:t>
      </w:r>
      <w:r>
        <w:rPr>
          <w:bCs/>
          <w:sz w:val="28"/>
          <w:szCs w:val="28"/>
        </w:rPr>
        <w:t>о Министерстве регионального развития Республики Алтай, утвержденное постановлением Правительства Республики Алтай 18 мая 2006 года № 99 (далее – Положение о Министерстве) и</w:t>
      </w:r>
      <w:r>
        <w:rPr>
          <w:rFonts w:eastAsia="Calibri"/>
          <w:sz w:val="28"/>
          <w:szCs w:val="28"/>
        </w:rPr>
        <w:t xml:space="preserve"> постановление Правительства Республики Алтай от 15 июня 2006 года № 111 «Вопросы ведения Министерства регионального развития Республики Алтай» (далее – Постановление № 111), в части: </w:t>
      </w:r>
    </w:p>
    <w:p w:rsidR="00A1614A" w:rsidRDefault="00A1614A" w:rsidP="00A1614A">
      <w:pPr>
        <w:autoSpaceDE w:val="0"/>
        <w:autoSpaceDN w:val="0"/>
        <w:adjustRightInd w:val="0"/>
        <w:ind w:left="680"/>
        <w:jc w:val="both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исключения</w:t>
      </w:r>
      <w:proofErr w:type="gramEnd"/>
      <w:r>
        <w:rPr>
          <w:rFonts w:eastAsia="Calibri"/>
          <w:sz w:val="28"/>
          <w:szCs w:val="28"/>
        </w:rPr>
        <w:t xml:space="preserve"> полномочий Министерства по: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контролю (надзору) в области долевого строительства многоквартирных домов и (или) иных объектов недвижимости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региональному государственному строительному надзору на территории Республики Алтай; 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</w:t>
      </w:r>
      <w:proofErr w:type="gramEnd"/>
      <w:r>
        <w:rPr>
          <w:sz w:val="28"/>
          <w:szCs w:val="28"/>
        </w:rPr>
        <w:t xml:space="preserve"> за соблюдением органами местного самоуправления в Республике Алтай законодательства о градостроительной деятельности;           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региональному государственному надзору за обеспечением сохранности автомобильных дорог регионального и межмуниципального значения;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региональному государственному контролю (надзору) за соблюдением требований законодательства об энергосбережении и о повышении энергетической эффективности на территории Республики Алтай.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установлению перечня сведений и (или) документов, которые необходимы для осуществления 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A1614A" w:rsidRDefault="00A1614A" w:rsidP="00A161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полномочиями Министерства в области организации дорожного движения на территории Республики Алтай в пределах установленной компетенции по: 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разработке</w:t>
      </w:r>
      <w:proofErr w:type="gramEnd"/>
      <w:r>
        <w:rPr>
          <w:sz w:val="28"/>
          <w:szCs w:val="28"/>
        </w:rPr>
        <w:t xml:space="preserve"> и реализации региональной политики в области организации дорожного движения на территории Республики Алтай в соответствии с государственной политикой Российской Федерации в области организации дорожного движения;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мониторингу дорожного движения на автомобильных дорогах регионального или межмуниципального значения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установке, замене, демонтажу и содержанию технических средств организации дорожного движения на автомобильных дорогах регионального или межмуниципального значения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ведению реестра парковок общего пользования, расположенных на автомобильных дорогах регионального или межмуниципального значения Республики Алтай, и установление порядка его ведения;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утверждению определенных в соответствии с федеральным законодательством нормативов финансовых затрат республиканского бюджета Республики Алтай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в соответствии с федеральным законодательством методики расчета размера платы за пользование платными парковками на автомобильных дорогах регионального или межмуниципального значения Республики Алтай, автомобильных дорогах местного значения в Республике Алтай, а также установление ее максимального размера;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категорий пользователей платной парковки, категорий транспортных средств, которым предоставляется право бесплатного или льготного пользования платной парковкой;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информирования населения о подготовке решения о создании и использовании платных парковок в соответствии с федеральным законодательством;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осуществлению</w:t>
      </w:r>
      <w:proofErr w:type="gramEnd"/>
      <w:r>
        <w:rPr>
          <w:sz w:val="28"/>
          <w:szCs w:val="28"/>
        </w:rPr>
        <w:t xml:space="preserve"> права на привлечение общественных объединений, созданных для защиты прав и законных интересов граждан, участвующих в дорожном движении, к реализации мероприятий по организации дорожного движения и рассмотрение предложений указанных общественных объединений по осуществлению мероприятий по организации дорожного движения и совершенствованию технических регламентов, правил, стандартов, технических норм и других нормативных документов в области организации дорожного движения;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 комплексных схем организации дорожного движения, разрабатываемых для территории муниципального района, городского округа в Республике Алтай либо их частей, а также для территорий нескольких муниципальных районов, городского округа в Республике Алтай, имеющих общую границу (далее - комплексные схемы);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установлению перечня органов и организаций, с которыми подлежат согласованию комплексные схемы;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утверждению проектов организации дорожного движения, разрабатываемых для автомобильных дорог регионального или межмуниципального значения Республики Алтай либо их участков в соответствии с федеральным законодательством;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перечня органов и организаций, по согласованию с которыми утверждаются проекты организации дорожного движения, разрабатываемые для автомобильных дорог регионального или межмуниципального значения Республики Алтай либо их участков;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 проектов организации дорожного движения, разрабатываемых для автомобильных дорог местного значения в Республике Алтай либо их участков, для иных автомобильных дорог либо их участков, расположенных в границах муниципального образования в Республике Алтай, в случае, если автомобильные дороги местного значения в Республике Алтай либо их участки примыкают к автомобильным дорогам регионального или межмуниципального значения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осуществлению иных полномочий в соответствии с федеральным законодательством.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постановления разработан в целях реализации Закона Республики Алтай от 6 декабря 2019 года № 59-РЗ  «О полномочиях органов государственной власти Республики Алтай в области организации дорожного движения на территории Республики Алтай», Указов Главы Республики Алтай, Председателя Правительства Республики Алтай от 3 декабря 2019 года № 295-у «О переименовании Государственной жилищной инспекции Республики Алтай и внесении изменений в Указы Главы Республики Алтай, Председателя Правительства республики Алтай от 22 октября 2014 года № 272-у», от 9 декабря 2019 года № 324-у «О внесении изменений в Указ Главы Республики Алтай, Председателя Правительства Республики Алтай о 3 декабря 2019 года № 295-у»,         постановления Правительства Республики Алтай от 12 декабря 2019 года №  350 «Об утверждении положения о Министерстве цифрового развития Республики Алтай,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декабря 2018 года № 393». 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постановления являются: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статья 2 Закона Республики Алтай от 6 декабря 2019 года № 59-РЗ  «О полномочиях органов государственной власти Республики Алтай в области организации дорожного движения на территории Республики Алтай», согласно которой полномочия Правительства Республики Алтай,  осуществляются Правительством Республики Алтай самостоятельно или </w:t>
      </w:r>
      <w:r>
        <w:rPr>
          <w:sz w:val="28"/>
          <w:szCs w:val="28"/>
        </w:rPr>
        <w:lastRenderedPageBreak/>
        <w:t>через уполномоченные им исполнительные органы государственной власти Республики Алтай;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P0"/>
      <w:bookmarkEnd w:id="1"/>
      <w:r>
        <w:rPr>
          <w:sz w:val="28"/>
          <w:szCs w:val="28"/>
        </w:rPr>
        <w:t xml:space="preserve">         2) части 1, 5 статьи 12 Конституционного закона Республики Алтай от 24 февраля 1998 года № 2-4 «О Правительстве Республики Алтай», в соответствии с которыми Правительство Республики Алтай рук</w:t>
      </w:r>
      <w:r>
        <w:rPr>
          <w:iCs/>
          <w:sz w:val="28"/>
          <w:szCs w:val="28"/>
        </w:rPr>
        <w:t>оводит работой министерств и иных органов исполнительной власти и контролирует их деятельность, утверждает положения о министерствах и об иных органах исполнительной власти.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статья 2, </w:t>
      </w:r>
      <w:r>
        <w:rPr>
          <w:bCs/>
          <w:sz w:val="28"/>
          <w:szCs w:val="28"/>
        </w:rPr>
        <w:t>части 3, 4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A1614A" w:rsidRDefault="00A1614A" w:rsidP="00A161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систему исполнительных органов государственной власти Республики Алтай наряду с Правительством Республики Алтай составляют иные исполнительные органы государственной власти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A1614A" w:rsidRDefault="00A1614A" w:rsidP="00A16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A1614A" w:rsidRDefault="00A1614A" w:rsidP="00A161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A1614A" w:rsidRDefault="00A1614A" w:rsidP="00A1614A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A1614A" w:rsidRDefault="00A1614A" w:rsidP="00A1614A">
      <w:pPr>
        <w:pStyle w:val="aff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 отношении проекта постановления оценки регулирующего воздействия не требуется.</w:t>
      </w:r>
    </w:p>
    <w:p w:rsidR="00A1614A" w:rsidRDefault="00A1614A" w:rsidP="00A1614A">
      <w:pPr>
        <w:pStyle w:val="affd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A1614A" w:rsidRDefault="00A1614A" w:rsidP="00A1614A">
      <w:pPr>
        <w:ind w:right="-70" w:firstLine="709"/>
        <w:jc w:val="both"/>
        <w:rPr>
          <w:sz w:val="28"/>
          <w:szCs w:val="28"/>
        </w:rPr>
      </w:pPr>
    </w:p>
    <w:p w:rsidR="00A1614A" w:rsidRDefault="00A1614A" w:rsidP="00A1614A">
      <w:pPr>
        <w:ind w:right="-70" w:firstLine="709"/>
        <w:jc w:val="both"/>
        <w:rPr>
          <w:sz w:val="28"/>
          <w:szCs w:val="28"/>
        </w:rPr>
      </w:pPr>
    </w:p>
    <w:p w:rsidR="00A1614A" w:rsidRDefault="00A1614A" w:rsidP="00A1614A">
      <w:pPr>
        <w:ind w:right="-70" w:firstLine="709"/>
        <w:jc w:val="both"/>
        <w:rPr>
          <w:sz w:val="28"/>
          <w:szCs w:val="28"/>
        </w:rPr>
      </w:pPr>
    </w:p>
    <w:p w:rsidR="00A1614A" w:rsidRDefault="00A1614A" w:rsidP="00A1614A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Министр регионального развития</w:t>
      </w:r>
    </w:p>
    <w:p w:rsidR="00A1614A" w:rsidRDefault="00A1614A" w:rsidP="00A1614A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                                                                        О.И. Пьянков</w:t>
      </w:r>
    </w:p>
    <w:p w:rsidR="00A1614A" w:rsidRDefault="00A1614A" w:rsidP="00A1614A">
      <w:pPr>
        <w:ind w:right="-70"/>
        <w:jc w:val="both"/>
        <w:rPr>
          <w:sz w:val="28"/>
          <w:szCs w:val="28"/>
        </w:rPr>
      </w:pPr>
    </w:p>
    <w:p w:rsidR="00A1614A" w:rsidRDefault="00A1614A" w:rsidP="00A1614A">
      <w:pPr>
        <w:ind w:right="-70"/>
        <w:jc w:val="both"/>
        <w:rPr>
          <w:sz w:val="28"/>
          <w:szCs w:val="28"/>
        </w:rPr>
      </w:pPr>
    </w:p>
    <w:p w:rsidR="00A1614A" w:rsidRDefault="00A1614A" w:rsidP="00A1614A">
      <w:pPr>
        <w:ind w:right="-70"/>
        <w:jc w:val="both"/>
        <w:rPr>
          <w:sz w:val="28"/>
          <w:szCs w:val="28"/>
        </w:rPr>
      </w:pP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A1614A" w:rsidRDefault="00A1614A" w:rsidP="00A1614A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нормативных</w:t>
      </w:r>
      <w:proofErr w:type="gramEnd"/>
      <w:r>
        <w:rPr>
          <w:b/>
          <w:sz w:val="28"/>
          <w:szCs w:val="28"/>
        </w:rPr>
        <w:t xml:space="preserve"> правовых актов Республики Алтай, подлежащих признанию утратившими силу, приостановлению, изменению, дополнению или принятию,  в связи с приятием проекта постановления Правительства Республики Алтай </w:t>
      </w:r>
    </w:p>
    <w:p w:rsidR="00A1614A" w:rsidRDefault="00A1614A" w:rsidP="00A161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некоторые постановления </w:t>
      </w:r>
    </w:p>
    <w:p w:rsidR="00A1614A" w:rsidRDefault="00A1614A" w:rsidP="00A161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Алтай»</w:t>
      </w:r>
    </w:p>
    <w:p w:rsidR="00A1614A" w:rsidRDefault="00A1614A" w:rsidP="00A1614A">
      <w:pPr>
        <w:jc w:val="center"/>
        <w:outlineLvl w:val="0"/>
        <w:rPr>
          <w:b/>
          <w:sz w:val="28"/>
          <w:szCs w:val="28"/>
        </w:rPr>
      </w:pPr>
    </w:p>
    <w:p w:rsidR="00A1614A" w:rsidRDefault="00A1614A" w:rsidP="00A1614A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Алтай»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>признания утратившими силу, приостановления, изменения, дополнения или принятия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Республики Алтай.</w:t>
      </w: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left="5954" w:right="-6"/>
      </w:pPr>
    </w:p>
    <w:p w:rsidR="00A1614A" w:rsidRDefault="00A1614A" w:rsidP="00A1614A">
      <w:pPr>
        <w:tabs>
          <w:tab w:val="left" w:pos="5935"/>
          <w:tab w:val="right" w:pos="9357"/>
        </w:tabs>
        <w:ind w:right="-5"/>
        <w:rPr>
          <w:sz w:val="28"/>
          <w:szCs w:val="20"/>
        </w:rPr>
      </w:pPr>
    </w:p>
    <w:p w:rsidR="00A1614A" w:rsidRDefault="00A1614A" w:rsidP="00A1614A">
      <w:pPr>
        <w:ind w:firstLine="709"/>
        <w:jc w:val="both"/>
        <w:outlineLvl w:val="0"/>
        <w:rPr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b/>
          <w:sz w:val="28"/>
          <w:szCs w:val="28"/>
        </w:rPr>
      </w:pP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1614A" w:rsidRDefault="00A1614A" w:rsidP="00A1614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некоторые постановления Правительства Республики Алтай» </w:t>
      </w:r>
    </w:p>
    <w:p w:rsidR="00A1614A" w:rsidRDefault="00A1614A" w:rsidP="00A1614A">
      <w:pPr>
        <w:ind w:firstLine="709"/>
        <w:jc w:val="both"/>
        <w:outlineLvl w:val="0"/>
        <w:rPr>
          <w:sz w:val="28"/>
          <w:szCs w:val="28"/>
        </w:rPr>
      </w:pPr>
    </w:p>
    <w:p w:rsidR="00A1614A" w:rsidRDefault="00A1614A" w:rsidP="00A1614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постановления Правительства Республики Алтай «О внесении изменений в некоторые постановления Правительства Республики Алтай» не потребует выделения дополнительных средств из республиканского бюджета Республики Алтай.</w:t>
      </w:r>
    </w:p>
    <w:p w:rsidR="00A1614A" w:rsidRDefault="00A1614A" w:rsidP="00A1614A">
      <w:pPr>
        <w:spacing w:after="480"/>
        <w:jc w:val="both"/>
        <w:rPr>
          <w:sz w:val="28"/>
          <w:szCs w:val="28"/>
        </w:rPr>
      </w:pPr>
    </w:p>
    <w:p w:rsidR="00A1614A" w:rsidRDefault="00A1614A" w:rsidP="00A1614A">
      <w:pPr>
        <w:spacing w:after="480"/>
        <w:jc w:val="both"/>
        <w:rPr>
          <w:sz w:val="28"/>
          <w:szCs w:val="28"/>
        </w:rPr>
      </w:pPr>
    </w:p>
    <w:p w:rsidR="00A1614A" w:rsidRDefault="00A1614A" w:rsidP="00A1614A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14A" w:rsidRPr="00200C7E" w:rsidRDefault="00A1614A" w:rsidP="008D312B">
      <w:pPr>
        <w:widowControl w:val="0"/>
        <w:rPr>
          <w:sz w:val="28"/>
          <w:szCs w:val="28"/>
          <w:lang w:eastAsia="ar-SA"/>
        </w:rPr>
      </w:pPr>
    </w:p>
    <w:sectPr w:rsidR="00A1614A" w:rsidRPr="00200C7E" w:rsidSect="00A16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91" w:rsidRDefault="00D01F91">
      <w:r>
        <w:separator/>
      </w:r>
    </w:p>
  </w:endnote>
  <w:endnote w:type="continuationSeparator" w:id="0">
    <w:p w:rsidR="00D01F91" w:rsidRDefault="00D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91" w:rsidRDefault="00D01F91">
      <w:r>
        <w:separator/>
      </w:r>
    </w:p>
  </w:footnote>
  <w:footnote w:type="continuationSeparator" w:id="0">
    <w:p w:rsidR="00D01F91" w:rsidRDefault="00D0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3095"/>
      <w:showingPlcHdr/>
    </w:sdtPr>
    <w:sdtEndPr/>
    <w:sdtContent>
      <w:p w:rsidR="008B547F" w:rsidRDefault="00A1614A">
        <w:pPr>
          <w:pStyle w:val="aff6"/>
          <w:jc w:val="center"/>
        </w:pPr>
        <w:r>
          <w:t xml:space="preserve">     </w:t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B664C"/>
    <w:multiLevelType w:val="hybridMultilevel"/>
    <w:tmpl w:val="1AB8734C"/>
    <w:lvl w:ilvl="0" w:tplc="B4B8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A2389D"/>
    <w:multiLevelType w:val="hybridMultilevel"/>
    <w:tmpl w:val="B5ECAA10"/>
    <w:lvl w:ilvl="0" w:tplc="152A4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F8742E"/>
    <w:multiLevelType w:val="hybridMultilevel"/>
    <w:tmpl w:val="D56419D8"/>
    <w:lvl w:ilvl="0" w:tplc="F1BAE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1B6E96"/>
    <w:multiLevelType w:val="hybridMultilevel"/>
    <w:tmpl w:val="529CBC0C"/>
    <w:lvl w:ilvl="0" w:tplc="C9208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6FAE"/>
    <w:rsid w:val="00027650"/>
    <w:rsid w:val="00027F63"/>
    <w:rsid w:val="00032933"/>
    <w:rsid w:val="000334CA"/>
    <w:rsid w:val="00034166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082"/>
    <w:rsid w:val="00055ACE"/>
    <w:rsid w:val="000570E1"/>
    <w:rsid w:val="00064EA5"/>
    <w:rsid w:val="00064F14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ED6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1E56"/>
    <w:rsid w:val="000928C4"/>
    <w:rsid w:val="00093220"/>
    <w:rsid w:val="00094BA6"/>
    <w:rsid w:val="000957C8"/>
    <w:rsid w:val="00095835"/>
    <w:rsid w:val="000967AB"/>
    <w:rsid w:val="00096D12"/>
    <w:rsid w:val="000A247B"/>
    <w:rsid w:val="000A3241"/>
    <w:rsid w:val="000A37D1"/>
    <w:rsid w:val="000A5D17"/>
    <w:rsid w:val="000A5ED5"/>
    <w:rsid w:val="000B1E43"/>
    <w:rsid w:val="000B2A7E"/>
    <w:rsid w:val="000B2D0F"/>
    <w:rsid w:val="000B3342"/>
    <w:rsid w:val="000B3EAB"/>
    <w:rsid w:val="000B4521"/>
    <w:rsid w:val="000C1EC2"/>
    <w:rsid w:val="000C2E6E"/>
    <w:rsid w:val="000C45DA"/>
    <w:rsid w:val="000C5594"/>
    <w:rsid w:val="000C7CC7"/>
    <w:rsid w:val="000D0C61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1153"/>
    <w:rsid w:val="001130B9"/>
    <w:rsid w:val="00114884"/>
    <w:rsid w:val="00115A7D"/>
    <w:rsid w:val="00116B50"/>
    <w:rsid w:val="0011738C"/>
    <w:rsid w:val="00117BB1"/>
    <w:rsid w:val="0012304C"/>
    <w:rsid w:val="001239A5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211"/>
    <w:rsid w:val="00142C0B"/>
    <w:rsid w:val="0014307A"/>
    <w:rsid w:val="00143DA9"/>
    <w:rsid w:val="00144200"/>
    <w:rsid w:val="001454A9"/>
    <w:rsid w:val="00146FCD"/>
    <w:rsid w:val="00147F5B"/>
    <w:rsid w:val="00147FA9"/>
    <w:rsid w:val="00150ED2"/>
    <w:rsid w:val="00153720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1E7B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1DCA"/>
    <w:rsid w:val="00232499"/>
    <w:rsid w:val="00235716"/>
    <w:rsid w:val="00236905"/>
    <w:rsid w:val="00237BF9"/>
    <w:rsid w:val="002403D4"/>
    <w:rsid w:val="00241930"/>
    <w:rsid w:val="00241B07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307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4F4D"/>
    <w:rsid w:val="00285BF7"/>
    <w:rsid w:val="00286ECD"/>
    <w:rsid w:val="00287937"/>
    <w:rsid w:val="00287E79"/>
    <w:rsid w:val="00290927"/>
    <w:rsid w:val="00294738"/>
    <w:rsid w:val="00296F0F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0EE2"/>
    <w:rsid w:val="002B1524"/>
    <w:rsid w:val="002B3C8F"/>
    <w:rsid w:val="002B3F04"/>
    <w:rsid w:val="002B5741"/>
    <w:rsid w:val="002B5792"/>
    <w:rsid w:val="002B60A1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4E0A"/>
    <w:rsid w:val="002D60EF"/>
    <w:rsid w:val="002D7CFB"/>
    <w:rsid w:val="002E48C8"/>
    <w:rsid w:val="002E4C90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38E"/>
    <w:rsid w:val="003074F6"/>
    <w:rsid w:val="0031030C"/>
    <w:rsid w:val="00310BC1"/>
    <w:rsid w:val="00311212"/>
    <w:rsid w:val="00311F11"/>
    <w:rsid w:val="00314254"/>
    <w:rsid w:val="00315D6B"/>
    <w:rsid w:val="0031682E"/>
    <w:rsid w:val="003172F4"/>
    <w:rsid w:val="003208CD"/>
    <w:rsid w:val="00320A79"/>
    <w:rsid w:val="00322CE3"/>
    <w:rsid w:val="003310A6"/>
    <w:rsid w:val="003316A1"/>
    <w:rsid w:val="003322C3"/>
    <w:rsid w:val="00332FF8"/>
    <w:rsid w:val="0033475C"/>
    <w:rsid w:val="00335658"/>
    <w:rsid w:val="0033584C"/>
    <w:rsid w:val="00337138"/>
    <w:rsid w:val="00340FE6"/>
    <w:rsid w:val="00342979"/>
    <w:rsid w:val="0034333D"/>
    <w:rsid w:val="0034348B"/>
    <w:rsid w:val="00344954"/>
    <w:rsid w:val="00345BD7"/>
    <w:rsid w:val="003511D8"/>
    <w:rsid w:val="00353A84"/>
    <w:rsid w:val="00353B52"/>
    <w:rsid w:val="00354ADE"/>
    <w:rsid w:val="00355DAB"/>
    <w:rsid w:val="00356C5D"/>
    <w:rsid w:val="0035702E"/>
    <w:rsid w:val="0035706B"/>
    <w:rsid w:val="003605D8"/>
    <w:rsid w:val="00361C4E"/>
    <w:rsid w:val="00363283"/>
    <w:rsid w:val="003651DF"/>
    <w:rsid w:val="00366C67"/>
    <w:rsid w:val="00367718"/>
    <w:rsid w:val="00370EDD"/>
    <w:rsid w:val="003717C6"/>
    <w:rsid w:val="00371BDB"/>
    <w:rsid w:val="0037205E"/>
    <w:rsid w:val="00372767"/>
    <w:rsid w:val="00374625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3E48"/>
    <w:rsid w:val="00395D08"/>
    <w:rsid w:val="00396B55"/>
    <w:rsid w:val="00397FC8"/>
    <w:rsid w:val="003A08F0"/>
    <w:rsid w:val="003A4B82"/>
    <w:rsid w:val="003A634C"/>
    <w:rsid w:val="003A65A8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C75A8"/>
    <w:rsid w:val="003D1CC2"/>
    <w:rsid w:val="003D3B0B"/>
    <w:rsid w:val="003D4587"/>
    <w:rsid w:val="003D5B01"/>
    <w:rsid w:val="003D60CA"/>
    <w:rsid w:val="003D65F3"/>
    <w:rsid w:val="003D6F07"/>
    <w:rsid w:val="003D705A"/>
    <w:rsid w:val="003D70F0"/>
    <w:rsid w:val="003E552D"/>
    <w:rsid w:val="003E5EFD"/>
    <w:rsid w:val="003F045E"/>
    <w:rsid w:val="003F0693"/>
    <w:rsid w:val="003F0742"/>
    <w:rsid w:val="003F1F32"/>
    <w:rsid w:val="003F2E56"/>
    <w:rsid w:val="003F4EFB"/>
    <w:rsid w:val="003F549F"/>
    <w:rsid w:val="003F5F73"/>
    <w:rsid w:val="00400B69"/>
    <w:rsid w:val="00401269"/>
    <w:rsid w:val="00401FEF"/>
    <w:rsid w:val="00402145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4076"/>
    <w:rsid w:val="00425628"/>
    <w:rsid w:val="00426820"/>
    <w:rsid w:val="00426CEA"/>
    <w:rsid w:val="0042717B"/>
    <w:rsid w:val="00427E15"/>
    <w:rsid w:val="00427E45"/>
    <w:rsid w:val="00430394"/>
    <w:rsid w:val="00432359"/>
    <w:rsid w:val="00432CE6"/>
    <w:rsid w:val="00432DC8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1DD1"/>
    <w:rsid w:val="00452672"/>
    <w:rsid w:val="00453727"/>
    <w:rsid w:val="00455F01"/>
    <w:rsid w:val="00456CF2"/>
    <w:rsid w:val="004574D4"/>
    <w:rsid w:val="00460072"/>
    <w:rsid w:val="004629C2"/>
    <w:rsid w:val="00466303"/>
    <w:rsid w:val="00466598"/>
    <w:rsid w:val="004679E7"/>
    <w:rsid w:val="00467A0B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1AF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192"/>
    <w:rsid w:val="004B6CD5"/>
    <w:rsid w:val="004B7995"/>
    <w:rsid w:val="004C04CA"/>
    <w:rsid w:val="004C2B8A"/>
    <w:rsid w:val="004C35CC"/>
    <w:rsid w:val="004C4EA3"/>
    <w:rsid w:val="004C5D90"/>
    <w:rsid w:val="004C7DE8"/>
    <w:rsid w:val="004D0734"/>
    <w:rsid w:val="004D0955"/>
    <w:rsid w:val="004D1080"/>
    <w:rsid w:val="004D18EC"/>
    <w:rsid w:val="004D1B09"/>
    <w:rsid w:val="004D21ED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454A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37D9C"/>
    <w:rsid w:val="00540016"/>
    <w:rsid w:val="005416FE"/>
    <w:rsid w:val="0054292E"/>
    <w:rsid w:val="005433E4"/>
    <w:rsid w:val="0054499B"/>
    <w:rsid w:val="00551A3E"/>
    <w:rsid w:val="00551FD9"/>
    <w:rsid w:val="0055456D"/>
    <w:rsid w:val="00555135"/>
    <w:rsid w:val="00555DE9"/>
    <w:rsid w:val="00557244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572D"/>
    <w:rsid w:val="005A030C"/>
    <w:rsid w:val="005A0A03"/>
    <w:rsid w:val="005A106E"/>
    <w:rsid w:val="005A4DDC"/>
    <w:rsid w:val="005A77D6"/>
    <w:rsid w:val="005B0A34"/>
    <w:rsid w:val="005B32CE"/>
    <w:rsid w:val="005B3362"/>
    <w:rsid w:val="005B34F6"/>
    <w:rsid w:val="005B411C"/>
    <w:rsid w:val="005C065E"/>
    <w:rsid w:val="005C2DD4"/>
    <w:rsid w:val="005C2E11"/>
    <w:rsid w:val="005C38E6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723"/>
    <w:rsid w:val="005D48CC"/>
    <w:rsid w:val="005D5457"/>
    <w:rsid w:val="005D5901"/>
    <w:rsid w:val="005D7019"/>
    <w:rsid w:val="005D7637"/>
    <w:rsid w:val="005D7E9A"/>
    <w:rsid w:val="005E05AA"/>
    <w:rsid w:val="005E2B40"/>
    <w:rsid w:val="005E6114"/>
    <w:rsid w:val="005E6419"/>
    <w:rsid w:val="005E6778"/>
    <w:rsid w:val="005E72DB"/>
    <w:rsid w:val="005E7AC7"/>
    <w:rsid w:val="005F042D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3FD3"/>
    <w:rsid w:val="00624030"/>
    <w:rsid w:val="00624133"/>
    <w:rsid w:val="0062430C"/>
    <w:rsid w:val="006273CE"/>
    <w:rsid w:val="006305AA"/>
    <w:rsid w:val="006306F0"/>
    <w:rsid w:val="00630CB1"/>
    <w:rsid w:val="00632017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57BD7"/>
    <w:rsid w:val="006602DD"/>
    <w:rsid w:val="0066231F"/>
    <w:rsid w:val="00662B9B"/>
    <w:rsid w:val="00665F88"/>
    <w:rsid w:val="00666374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85E0C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B6B2A"/>
    <w:rsid w:val="006C1A93"/>
    <w:rsid w:val="006C32BE"/>
    <w:rsid w:val="006C465E"/>
    <w:rsid w:val="006C4672"/>
    <w:rsid w:val="006C6160"/>
    <w:rsid w:val="006C617A"/>
    <w:rsid w:val="006C6D9E"/>
    <w:rsid w:val="006D03B0"/>
    <w:rsid w:val="006D1091"/>
    <w:rsid w:val="006D157C"/>
    <w:rsid w:val="006D1672"/>
    <w:rsid w:val="006D3F92"/>
    <w:rsid w:val="006D5667"/>
    <w:rsid w:val="006D6743"/>
    <w:rsid w:val="006D6EB8"/>
    <w:rsid w:val="006D711A"/>
    <w:rsid w:val="006D7CCB"/>
    <w:rsid w:val="006E00BF"/>
    <w:rsid w:val="006E1004"/>
    <w:rsid w:val="006E59E5"/>
    <w:rsid w:val="006E5DD9"/>
    <w:rsid w:val="006E6992"/>
    <w:rsid w:val="006F155C"/>
    <w:rsid w:val="006F18EA"/>
    <w:rsid w:val="006F1C67"/>
    <w:rsid w:val="006F4079"/>
    <w:rsid w:val="006F50A9"/>
    <w:rsid w:val="006F6167"/>
    <w:rsid w:val="007002DD"/>
    <w:rsid w:val="00701366"/>
    <w:rsid w:val="0070251A"/>
    <w:rsid w:val="007030F7"/>
    <w:rsid w:val="0070389A"/>
    <w:rsid w:val="00712D15"/>
    <w:rsid w:val="0071601D"/>
    <w:rsid w:val="0071605B"/>
    <w:rsid w:val="007174B6"/>
    <w:rsid w:val="00720963"/>
    <w:rsid w:val="0072314B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5ECE"/>
    <w:rsid w:val="00751099"/>
    <w:rsid w:val="00751B2A"/>
    <w:rsid w:val="00753458"/>
    <w:rsid w:val="00753957"/>
    <w:rsid w:val="00755944"/>
    <w:rsid w:val="00757106"/>
    <w:rsid w:val="00757141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95A83"/>
    <w:rsid w:val="007974A8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17C1"/>
    <w:rsid w:val="007F22CC"/>
    <w:rsid w:val="007F35DC"/>
    <w:rsid w:val="007F45EE"/>
    <w:rsid w:val="007F5B96"/>
    <w:rsid w:val="008015E9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2A6E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440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981"/>
    <w:rsid w:val="008B0BF4"/>
    <w:rsid w:val="008B12AC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312B"/>
    <w:rsid w:val="008D4122"/>
    <w:rsid w:val="008D426A"/>
    <w:rsid w:val="008D42FA"/>
    <w:rsid w:val="008D4556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07F"/>
    <w:rsid w:val="008E35BC"/>
    <w:rsid w:val="008E6BD8"/>
    <w:rsid w:val="008E71B7"/>
    <w:rsid w:val="008E7570"/>
    <w:rsid w:val="008F00EE"/>
    <w:rsid w:val="008F229E"/>
    <w:rsid w:val="008F33AA"/>
    <w:rsid w:val="008F46EB"/>
    <w:rsid w:val="009013E8"/>
    <w:rsid w:val="0090155A"/>
    <w:rsid w:val="00901C64"/>
    <w:rsid w:val="0090201C"/>
    <w:rsid w:val="009022AE"/>
    <w:rsid w:val="009027DE"/>
    <w:rsid w:val="0090332F"/>
    <w:rsid w:val="00905D53"/>
    <w:rsid w:val="00906BFA"/>
    <w:rsid w:val="00906CA0"/>
    <w:rsid w:val="009075D0"/>
    <w:rsid w:val="00907A3C"/>
    <w:rsid w:val="00907B1A"/>
    <w:rsid w:val="0091232D"/>
    <w:rsid w:val="0091339F"/>
    <w:rsid w:val="009148CE"/>
    <w:rsid w:val="00916C1C"/>
    <w:rsid w:val="00921EB0"/>
    <w:rsid w:val="00922D6F"/>
    <w:rsid w:val="00923DD0"/>
    <w:rsid w:val="0092530A"/>
    <w:rsid w:val="00925316"/>
    <w:rsid w:val="0093001E"/>
    <w:rsid w:val="0093168E"/>
    <w:rsid w:val="00932EEA"/>
    <w:rsid w:val="0093703A"/>
    <w:rsid w:val="009403D8"/>
    <w:rsid w:val="00940CA3"/>
    <w:rsid w:val="00942599"/>
    <w:rsid w:val="00942830"/>
    <w:rsid w:val="0094521C"/>
    <w:rsid w:val="00950093"/>
    <w:rsid w:val="0095158B"/>
    <w:rsid w:val="00951743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3D58"/>
    <w:rsid w:val="009943BF"/>
    <w:rsid w:val="00995A66"/>
    <w:rsid w:val="00995A9A"/>
    <w:rsid w:val="00996F76"/>
    <w:rsid w:val="009A1ACD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3BEC"/>
    <w:rsid w:val="009D5DB0"/>
    <w:rsid w:val="009E0C40"/>
    <w:rsid w:val="009E4E46"/>
    <w:rsid w:val="009E52F0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0734D"/>
    <w:rsid w:val="00A11238"/>
    <w:rsid w:val="00A1614A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86752"/>
    <w:rsid w:val="00A8684F"/>
    <w:rsid w:val="00A903BA"/>
    <w:rsid w:val="00A90C3D"/>
    <w:rsid w:val="00A9223B"/>
    <w:rsid w:val="00A9283C"/>
    <w:rsid w:val="00A932F5"/>
    <w:rsid w:val="00A96102"/>
    <w:rsid w:val="00A974F0"/>
    <w:rsid w:val="00AA19D2"/>
    <w:rsid w:val="00AA23E0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E7BCF"/>
    <w:rsid w:val="00AF052C"/>
    <w:rsid w:val="00AF54F8"/>
    <w:rsid w:val="00B0106B"/>
    <w:rsid w:val="00B016E7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4EBB"/>
    <w:rsid w:val="00B704CC"/>
    <w:rsid w:val="00B71B09"/>
    <w:rsid w:val="00B73223"/>
    <w:rsid w:val="00B73701"/>
    <w:rsid w:val="00B805CF"/>
    <w:rsid w:val="00B82358"/>
    <w:rsid w:val="00B8584D"/>
    <w:rsid w:val="00B85D4C"/>
    <w:rsid w:val="00B902B7"/>
    <w:rsid w:val="00B92784"/>
    <w:rsid w:val="00B9641F"/>
    <w:rsid w:val="00B973E9"/>
    <w:rsid w:val="00BA0053"/>
    <w:rsid w:val="00BA3101"/>
    <w:rsid w:val="00BA4F88"/>
    <w:rsid w:val="00BA5107"/>
    <w:rsid w:val="00BA56F2"/>
    <w:rsid w:val="00BA5D82"/>
    <w:rsid w:val="00BA6758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3DE8"/>
    <w:rsid w:val="00BC4167"/>
    <w:rsid w:val="00BC427E"/>
    <w:rsid w:val="00BC6CAE"/>
    <w:rsid w:val="00BC73F1"/>
    <w:rsid w:val="00BC7ED9"/>
    <w:rsid w:val="00BD2142"/>
    <w:rsid w:val="00BD383E"/>
    <w:rsid w:val="00BD6BB8"/>
    <w:rsid w:val="00BD6F60"/>
    <w:rsid w:val="00BD7A82"/>
    <w:rsid w:val="00BD7C7E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1F27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30C"/>
    <w:rsid w:val="00C176FC"/>
    <w:rsid w:val="00C20A29"/>
    <w:rsid w:val="00C21BBF"/>
    <w:rsid w:val="00C25735"/>
    <w:rsid w:val="00C265E2"/>
    <w:rsid w:val="00C30E08"/>
    <w:rsid w:val="00C317DE"/>
    <w:rsid w:val="00C347E3"/>
    <w:rsid w:val="00C353DC"/>
    <w:rsid w:val="00C368F4"/>
    <w:rsid w:val="00C36AB9"/>
    <w:rsid w:val="00C378AC"/>
    <w:rsid w:val="00C37A5C"/>
    <w:rsid w:val="00C37AF0"/>
    <w:rsid w:val="00C40DC2"/>
    <w:rsid w:val="00C4180A"/>
    <w:rsid w:val="00C437C9"/>
    <w:rsid w:val="00C4393A"/>
    <w:rsid w:val="00C44531"/>
    <w:rsid w:val="00C50F54"/>
    <w:rsid w:val="00C515C9"/>
    <w:rsid w:val="00C516B4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4886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6C78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62B4"/>
    <w:rsid w:val="00CD78B8"/>
    <w:rsid w:val="00CE4399"/>
    <w:rsid w:val="00CE4953"/>
    <w:rsid w:val="00CE6924"/>
    <w:rsid w:val="00CF3060"/>
    <w:rsid w:val="00D0043A"/>
    <w:rsid w:val="00D01F91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099A"/>
    <w:rsid w:val="00D32665"/>
    <w:rsid w:val="00D3296E"/>
    <w:rsid w:val="00D32E01"/>
    <w:rsid w:val="00D34549"/>
    <w:rsid w:val="00D3562D"/>
    <w:rsid w:val="00D36DAE"/>
    <w:rsid w:val="00D37773"/>
    <w:rsid w:val="00D37D46"/>
    <w:rsid w:val="00D41F34"/>
    <w:rsid w:val="00D42CC7"/>
    <w:rsid w:val="00D433A0"/>
    <w:rsid w:val="00D44011"/>
    <w:rsid w:val="00D44AD5"/>
    <w:rsid w:val="00D4589E"/>
    <w:rsid w:val="00D4653B"/>
    <w:rsid w:val="00D466D7"/>
    <w:rsid w:val="00D50383"/>
    <w:rsid w:val="00D50993"/>
    <w:rsid w:val="00D51E5A"/>
    <w:rsid w:val="00D5237D"/>
    <w:rsid w:val="00D523E1"/>
    <w:rsid w:val="00D53A00"/>
    <w:rsid w:val="00D542A2"/>
    <w:rsid w:val="00D55270"/>
    <w:rsid w:val="00D56A97"/>
    <w:rsid w:val="00D571AB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70D"/>
    <w:rsid w:val="00D6684C"/>
    <w:rsid w:val="00D67203"/>
    <w:rsid w:val="00D70031"/>
    <w:rsid w:val="00D71FD3"/>
    <w:rsid w:val="00D72051"/>
    <w:rsid w:val="00D7379F"/>
    <w:rsid w:val="00D76D47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B7911"/>
    <w:rsid w:val="00DC0366"/>
    <w:rsid w:val="00DC0C86"/>
    <w:rsid w:val="00DC1670"/>
    <w:rsid w:val="00DC2673"/>
    <w:rsid w:val="00DC2937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E7710"/>
    <w:rsid w:val="00DF0419"/>
    <w:rsid w:val="00DF096F"/>
    <w:rsid w:val="00DF31A6"/>
    <w:rsid w:val="00DF344C"/>
    <w:rsid w:val="00DF4695"/>
    <w:rsid w:val="00DF5737"/>
    <w:rsid w:val="00DF7509"/>
    <w:rsid w:val="00DF773A"/>
    <w:rsid w:val="00E0134F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27CA8"/>
    <w:rsid w:val="00E30451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364AA"/>
    <w:rsid w:val="00E406C6"/>
    <w:rsid w:val="00E42844"/>
    <w:rsid w:val="00E42986"/>
    <w:rsid w:val="00E42D6B"/>
    <w:rsid w:val="00E42F5D"/>
    <w:rsid w:val="00E44BA6"/>
    <w:rsid w:val="00E4588C"/>
    <w:rsid w:val="00E469ED"/>
    <w:rsid w:val="00E46B53"/>
    <w:rsid w:val="00E51FD8"/>
    <w:rsid w:val="00E538E7"/>
    <w:rsid w:val="00E550E5"/>
    <w:rsid w:val="00E6029C"/>
    <w:rsid w:val="00E6634B"/>
    <w:rsid w:val="00E66A22"/>
    <w:rsid w:val="00E72445"/>
    <w:rsid w:val="00E73E39"/>
    <w:rsid w:val="00E76475"/>
    <w:rsid w:val="00E773B4"/>
    <w:rsid w:val="00E77D02"/>
    <w:rsid w:val="00E80176"/>
    <w:rsid w:val="00E8090E"/>
    <w:rsid w:val="00E80968"/>
    <w:rsid w:val="00E82DEF"/>
    <w:rsid w:val="00E83AF5"/>
    <w:rsid w:val="00E84C66"/>
    <w:rsid w:val="00E84FEE"/>
    <w:rsid w:val="00E8693D"/>
    <w:rsid w:val="00E912E1"/>
    <w:rsid w:val="00E92CDF"/>
    <w:rsid w:val="00E92FB0"/>
    <w:rsid w:val="00E942FA"/>
    <w:rsid w:val="00E948D9"/>
    <w:rsid w:val="00E969A3"/>
    <w:rsid w:val="00E96C58"/>
    <w:rsid w:val="00E96DA8"/>
    <w:rsid w:val="00E976BC"/>
    <w:rsid w:val="00EA34B0"/>
    <w:rsid w:val="00EA5301"/>
    <w:rsid w:val="00EA6553"/>
    <w:rsid w:val="00EA747E"/>
    <w:rsid w:val="00EA7618"/>
    <w:rsid w:val="00EA78D2"/>
    <w:rsid w:val="00EB0CF9"/>
    <w:rsid w:val="00EB4A9A"/>
    <w:rsid w:val="00EB4AF0"/>
    <w:rsid w:val="00EB7B12"/>
    <w:rsid w:val="00EC0760"/>
    <w:rsid w:val="00EC07EA"/>
    <w:rsid w:val="00EC18BB"/>
    <w:rsid w:val="00EC1EFF"/>
    <w:rsid w:val="00EC2137"/>
    <w:rsid w:val="00EC2A99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3C38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29F1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675AA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29AE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0AC8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0734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5CB"/>
    <w:rsid w:val="00FD6DAD"/>
    <w:rsid w:val="00FE2856"/>
    <w:rsid w:val="00FE2DE7"/>
    <w:rsid w:val="00FE4209"/>
    <w:rsid w:val="00FE5A8C"/>
    <w:rsid w:val="00FF1893"/>
    <w:rsid w:val="00FF19F7"/>
    <w:rsid w:val="00FF2C76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2C8F2-10FE-4CAA-8457-728B80CE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7BA6-D028-4653-AE15-9FEB6B86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16193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Алексей</cp:lastModifiedBy>
  <cp:revision>2</cp:revision>
  <cp:lastPrinted>2019-12-16T07:25:00Z</cp:lastPrinted>
  <dcterms:created xsi:type="dcterms:W3CDTF">2019-12-24T08:19:00Z</dcterms:created>
  <dcterms:modified xsi:type="dcterms:W3CDTF">2019-12-24T08:19:00Z</dcterms:modified>
</cp:coreProperties>
</file>