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DD" w:rsidRDefault="006655DD" w:rsidP="00665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с письменными обращениями граждан Министерства регионального развития Республики Алтай за </w:t>
      </w:r>
      <w:r w:rsidR="00753E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кв. 201</w:t>
      </w:r>
      <w:r w:rsidR="00753E3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г.</w:t>
      </w:r>
    </w:p>
    <w:p w:rsidR="006655DD" w:rsidRDefault="006655DD" w:rsidP="006655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 указанный период поступило </w:t>
      </w:r>
      <w:r w:rsidR="008D6D6A">
        <w:rPr>
          <w:sz w:val="28"/>
          <w:szCs w:val="28"/>
        </w:rPr>
        <w:t>1</w:t>
      </w:r>
      <w:r w:rsidR="00753E35">
        <w:rPr>
          <w:sz w:val="28"/>
          <w:szCs w:val="28"/>
        </w:rPr>
        <w:t>50</w:t>
      </w:r>
      <w:r>
        <w:rPr>
          <w:sz w:val="28"/>
          <w:szCs w:val="28"/>
        </w:rPr>
        <w:t xml:space="preserve"> обращений. По информационным системам общего пользования (сайт Министерства) поступило </w:t>
      </w:r>
      <w:r w:rsidR="00753E3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417A9">
        <w:rPr>
          <w:sz w:val="28"/>
          <w:szCs w:val="28"/>
        </w:rPr>
        <w:t>обращени</w:t>
      </w:r>
      <w:r w:rsidR="00663604">
        <w:rPr>
          <w:sz w:val="28"/>
          <w:szCs w:val="28"/>
        </w:rPr>
        <w:t>я</w:t>
      </w:r>
      <w:r>
        <w:rPr>
          <w:sz w:val="28"/>
          <w:szCs w:val="28"/>
        </w:rPr>
        <w:t>.    Основная тематика обращений: газификация, водоснабжение и электрификация поселений, эксплуатация  и сохранность  автомобильных дорог, обеспечение жильем  выезжающих северян и жителей закрытых  административно-территориальных образований, транспортное обслуживание населения (вопросы совершенствования сервиса, повышения удобства и безопасности пассажирских перевозок), топливно-энергетический комплекс, строительство ГЭС, эксплуатация и ремонт квартир в домах  муниципального  и ведомственного жилого  фонда</w:t>
      </w:r>
      <w:r w:rsidR="00F63CB2">
        <w:rPr>
          <w:sz w:val="28"/>
          <w:szCs w:val="28"/>
        </w:rPr>
        <w:t>, предоставление арендного жилья, долевое строительство</w:t>
      </w:r>
      <w:r>
        <w:rPr>
          <w:sz w:val="28"/>
          <w:szCs w:val="28"/>
        </w:rPr>
        <w:t>.</w:t>
      </w:r>
    </w:p>
    <w:p w:rsidR="006655DD" w:rsidRDefault="006655DD" w:rsidP="006655DD"/>
    <w:p w:rsidR="006655DD" w:rsidRDefault="006655DD" w:rsidP="00665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обращений рассмотренных в  отделах министерства и подведомственных организациях</w:t>
      </w:r>
    </w:p>
    <w:p w:rsidR="006655DD" w:rsidRDefault="006655DD" w:rsidP="006655DD">
      <w:pPr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1620"/>
        <w:gridCol w:w="2160"/>
      </w:tblGrid>
      <w:tr w:rsidR="006655DD" w:rsidTr="006655DD">
        <w:trPr>
          <w:trHeight w:val="39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753E35" w:rsidP="007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3CB2">
              <w:rPr>
                <w:sz w:val="28"/>
                <w:szCs w:val="28"/>
              </w:rPr>
              <w:t xml:space="preserve"> кв. </w:t>
            </w:r>
            <w:r w:rsidR="006655D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6655DD" w:rsidTr="006655DD">
        <w:trPr>
          <w:trHeight w:val="240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DD" w:rsidRDefault="006655D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</w:t>
            </w:r>
          </w:p>
        </w:tc>
      </w:tr>
      <w:tr w:rsidR="00F63CB2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F63CB2" w:rsidP="00F6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министра – Носова М.С.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35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F6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финансов и бухгалтерского учета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CC7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анализа и прогнозирования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A23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476ED" w:rsidRDefault="005476ED" w:rsidP="005476E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5476ED">
              <w:rPr>
                <w:sz w:val="28"/>
                <w:szCs w:val="28"/>
              </w:rPr>
              <w:t>коммунального комплекса</w:t>
            </w:r>
            <w:r>
              <w:rPr>
                <w:sz w:val="28"/>
                <w:szCs w:val="28"/>
              </w:rPr>
              <w:t xml:space="preserve"> газового хозяйства </w:t>
            </w:r>
            <w:r>
              <w:rPr>
                <w:sz w:val="28"/>
                <w:szCs w:val="28"/>
              </w:rPr>
              <w:lastRenderedPageBreak/>
              <w:t>и энерг</w:t>
            </w:r>
            <w:r w:rsidR="005476ED">
              <w:rPr>
                <w:sz w:val="28"/>
                <w:szCs w:val="28"/>
              </w:rPr>
              <w:t>осбережения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886ED1" w:rsidP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r w:rsidR="005476ED">
              <w:rPr>
                <w:sz w:val="28"/>
                <w:szCs w:val="28"/>
              </w:rPr>
              <w:t>жилищной политики</w:t>
            </w:r>
            <w:r>
              <w:rPr>
                <w:sz w:val="28"/>
                <w:szCs w:val="28"/>
              </w:rPr>
              <w:t xml:space="preserve"> и реализации нац</w:t>
            </w:r>
            <w:r w:rsidR="005476ED">
              <w:rPr>
                <w:sz w:val="28"/>
                <w:szCs w:val="28"/>
              </w:rPr>
              <w:t>иональных</w:t>
            </w:r>
            <w:r>
              <w:rPr>
                <w:sz w:val="28"/>
                <w:szCs w:val="28"/>
              </w:rPr>
              <w:t xml:space="preserve">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886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76E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A23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5476E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госстройнадзора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886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транспортного обеспечения и дорожного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886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76E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Административно-правовой отдел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886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обеспечению деятельности министерства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РУ АД «Горно-</w:t>
            </w:r>
            <w:proofErr w:type="spellStart"/>
            <w:r>
              <w:rPr>
                <w:sz w:val="28"/>
                <w:szCs w:val="28"/>
              </w:rPr>
              <w:t>Алтайавтодор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047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«УКС 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047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 РФКР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РА Государственная экспертиза 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 за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753E35" w:rsidP="00A23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655DD" w:rsidRDefault="006655DD" w:rsidP="006655DD"/>
    <w:p w:rsidR="006655DD" w:rsidRDefault="006655DD" w:rsidP="006655DD"/>
    <w:p w:rsidR="006655DD" w:rsidRDefault="006655DD" w:rsidP="006655DD"/>
    <w:p w:rsidR="006655DD" w:rsidRDefault="006655DD" w:rsidP="006655DD"/>
    <w:tbl>
      <w:tblPr>
        <w:tblpPr w:leftFromText="180" w:rightFromText="180" w:bottomFromText="20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83"/>
      </w:tblGrid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рассмотрения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F63CB2" w:rsidP="00753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53E35">
              <w:rPr>
                <w:b/>
                <w:sz w:val="28"/>
                <w:szCs w:val="28"/>
              </w:rPr>
              <w:t>1</w:t>
            </w:r>
            <w:r w:rsidR="006655DD">
              <w:rPr>
                <w:b/>
                <w:sz w:val="28"/>
                <w:szCs w:val="28"/>
              </w:rPr>
              <w:t xml:space="preserve"> кв. 201</w:t>
            </w:r>
            <w:r w:rsidR="00753E35">
              <w:rPr>
                <w:b/>
                <w:sz w:val="28"/>
                <w:szCs w:val="28"/>
              </w:rPr>
              <w:t>8</w:t>
            </w:r>
            <w:r w:rsidR="006655DD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контрольных обращений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753E35" w:rsidP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Находятся на исполнении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7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6655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6655DD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6655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приняты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753E35" w:rsidP="00F6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753E35" w:rsidP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F63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не поддержано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7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3E35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5" w:rsidRDefault="00753E35" w:rsidP="00753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5" w:rsidRDefault="00753E35" w:rsidP="007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3CB2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F63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F6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требует дополнительного рассмотрения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7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с нарушением сроков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прекращена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Переадресация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7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655DD" w:rsidRDefault="006655DD" w:rsidP="006655DD"/>
    <w:p w:rsidR="00D70710" w:rsidRDefault="00D70710"/>
    <w:sectPr w:rsidR="00D70710" w:rsidSect="0037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5DD"/>
    <w:rsid w:val="000472AC"/>
    <w:rsid w:val="0009190C"/>
    <w:rsid w:val="000D5780"/>
    <w:rsid w:val="003523F2"/>
    <w:rsid w:val="003760D1"/>
    <w:rsid w:val="005476ED"/>
    <w:rsid w:val="005B0F11"/>
    <w:rsid w:val="00663604"/>
    <w:rsid w:val="006655DD"/>
    <w:rsid w:val="006B6B79"/>
    <w:rsid w:val="00753E35"/>
    <w:rsid w:val="00886ED1"/>
    <w:rsid w:val="008A109F"/>
    <w:rsid w:val="008D6D6A"/>
    <w:rsid w:val="00970388"/>
    <w:rsid w:val="009D6D2B"/>
    <w:rsid w:val="00A23B42"/>
    <w:rsid w:val="00BF278C"/>
    <w:rsid w:val="00CC720D"/>
    <w:rsid w:val="00D417A9"/>
    <w:rsid w:val="00D70710"/>
    <w:rsid w:val="00F6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2018-06-21T05:31:00Z</cp:lastPrinted>
  <dcterms:created xsi:type="dcterms:W3CDTF">2016-07-06T05:02:00Z</dcterms:created>
  <dcterms:modified xsi:type="dcterms:W3CDTF">2018-06-21T06:02:00Z</dcterms:modified>
</cp:coreProperties>
</file>