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3C" w:rsidRPr="009E5E6F" w:rsidRDefault="006731AD" w:rsidP="00673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6F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</w:t>
      </w:r>
      <w:r w:rsidR="00386E75">
        <w:rPr>
          <w:rFonts w:ascii="Times New Roman" w:hAnsi="Times New Roman" w:cs="Times New Roman"/>
          <w:b/>
          <w:sz w:val="28"/>
          <w:szCs w:val="28"/>
        </w:rPr>
        <w:t>Министерством регионального развития Республики Алтай</w:t>
      </w:r>
      <w:r w:rsidR="00C25957"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 по выдаче</w:t>
      </w:r>
      <w:r w:rsidR="00386E75">
        <w:rPr>
          <w:rFonts w:ascii="Times New Roman" w:hAnsi="Times New Roman" w:cs="Times New Roman"/>
          <w:b/>
          <w:sz w:val="28"/>
          <w:szCs w:val="28"/>
        </w:rPr>
        <w:t xml:space="preserve"> разрешения на строительство и разрешения на ввод в эксплуатацию объекта капитального строительства</w:t>
      </w:r>
    </w:p>
    <w:p w:rsidR="009E5E6F" w:rsidRPr="003F0BC1" w:rsidRDefault="009E5E6F" w:rsidP="00673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4" w:history="1"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Градостроительны</w:t>
        </w:r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й</w:t>
        </w:r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кодекс</w:t>
        </w:r>
      </w:hyperlink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(Собрание законодательства Российской Федерации, 2005, N 1, ст. 16);</w:t>
      </w:r>
    </w:p>
    <w:p w:rsidR="003F0BC1" w:rsidRP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history="1"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</w:t>
        </w:r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й</w:t>
        </w:r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закон</w:t>
        </w:r>
      </w:hyperlink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2010 года N 210-ФЗ "Об организации предоставления государственных и муниципальных услуг" (Собрание законодательства Российской Федерации, 2011, N 15, ст. 2038);</w:t>
      </w:r>
    </w:p>
    <w:p w:rsidR="003F0BC1" w:rsidRP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6" w:history="1"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</w:t>
        </w:r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й</w:t>
        </w:r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закон</w:t>
        </w:r>
      </w:hyperlink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 (Собрание законодательства Российской Федерации, 2013, N 19, ст. 2331);</w:t>
      </w:r>
    </w:p>
    <w:p w:rsidR="003F0BC1" w:rsidRP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Pr="003F0BC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</w:t>
        </w:r>
      </w:hyperlink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19 февраля 2015 г. N 117/</w:t>
      </w:r>
      <w:proofErr w:type="spellStart"/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spellEnd"/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информации" (www.pravo.gov.ru) 13 апреля 2015 г.);</w:t>
      </w:r>
    </w:p>
    <w:p w:rsidR="003F0BC1" w:rsidRP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Start w:id="0" w:name="sub_12057"/>
    <w:p w:rsidR="003F0BC1" w:rsidRP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HYPERLINK "garantF1://32004166.0"</w:instrText>
      </w:r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3F0B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Республики Алтай от 18 мая 2006 года N 99 "Об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Алтай" (Сборник законодательства Республики Алтай, 2006,N 32 (28), с. 376);</w:t>
      </w:r>
    </w:p>
    <w:p w:rsidR="003F0BC1" w:rsidRPr="003F0BC1" w:rsidRDefault="003F0BC1" w:rsidP="003F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F23218" w:rsidRPr="00F23218" w:rsidRDefault="00F23218" w:rsidP="00F23218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5E6F" w:rsidRPr="006731AD" w:rsidRDefault="009E5E6F" w:rsidP="009E5E6F">
      <w:pPr>
        <w:spacing w:after="200"/>
        <w:ind w:firstLine="709"/>
        <w:jc w:val="both"/>
        <w:rPr>
          <w:rFonts w:ascii="Tahoma" w:hAnsi="Tahoma" w:cs="Tahoma"/>
          <w:sz w:val="28"/>
          <w:szCs w:val="28"/>
        </w:rPr>
      </w:pPr>
      <w:bookmarkStart w:id="1" w:name="_GoBack"/>
      <w:bookmarkEnd w:id="1"/>
    </w:p>
    <w:sectPr w:rsidR="009E5E6F" w:rsidRPr="006731AD" w:rsidSect="006731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AD"/>
    <w:rsid w:val="0009549A"/>
    <w:rsid w:val="00386E75"/>
    <w:rsid w:val="003F0BC1"/>
    <w:rsid w:val="0055675C"/>
    <w:rsid w:val="006731AD"/>
    <w:rsid w:val="008F4FD9"/>
    <w:rsid w:val="009E5E6F"/>
    <w:rsid w:val="00A0683C"/>
    <w:rsid w:val="00C25957"/>
    <w:rsid w:val="00E713D1"/>
    <w:rsid w:val="00F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C139B-22F6-4883-9179-0C52C5F1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86464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hyperlink" Target="garantF1://1203825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8</cp:revision>
  <cp:lastPrinted>2018-08-09T10:00:00Z</cp:lastPrinted>
  <dcterms:created xsi:type="dcterms:W3CDTF">2018-08-02T08:19:00Z</dcterms:created>
  <dcterms:modified xsi:type="dcterms:W3CDTF">2018-10-01T09:54:00Z</dcterms:modified>
</cp:coreProperties>
</file>