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FE2D92" w14:textId="77777777" w:rsidR="001C3B71" w:rsidRPr="00CA15A4" w:rsidRDefault="001C3B71" w:rsidP="001C3B7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15A4">
        <w:rPr>
          <w:rFonts w:ascii="Times New Roman" w:hAnsi="Times New Roman"/>
          <w:sz w:val="24"/>
          <w:szCs w:val="24"/>
        </w:rPr>
        <w:t xml:space="preserve">Проект </w:t>
      </w:r>
    </w:p>
    <w:p w14:paraId="39270199" w14:textId="77777777" w:rsidR="001C3B71" w:rsidRPr="00565308" w:rsidRDefault="001C3B71" w:rsidP="001C3B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750FF8" w14:textId="77777777" w:rsidR="001C3B71" w:rsidRDefault="001C3B71" w:rsidP="001C3B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48FC">
        <w:rPr>
          <w:rFonts w:ascii="Times New Roman" w:hAnsi="Times New Roman"/>
          <w:b/>
          <w:sz w:val="28"/>
          <w:szCs w:val="28"/>
        </w:rPr>
        <w:t>ГЛАВА РЕСПУБЛИКИ АЛТАЙ,</w:t>
      </w:r>
      <w:r>
        <w:rPr>
          <w:rFonts w:ascii="Times New Roman" w:hAnsi="Times New Roman"/>
          <w:b/>
          <w:sz w:val="28"/>
          <w:szCs w:val="28"/>
        </w:rPr>
        <w:t xml:space="preserve"> ПРЕДСЕДАТЕЛЬ</w:t>
      </w:r>
    </w:p>
    <w:p w14:paraId="2DF25837" w14:textId="77777777" w:rsidR="001C3B71" w:rsidRPr="002148FC" w:rsidRDefault="001C3B71" w:rsidP="001C3B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ПРАВИТЕЛЬСТВА РЕСПУБЛИКИ</w:t>
      </w:r>
      <w:r w:rsidRPr="002148FC">
        <w:rPr>
          <w:rFonts w:ascii="Times New Roman" w:hAnsi="Times New Roman"/>
          <w:b/>
          <w:sz w:val="28"/>
          <w:szCs w:val="28"/>
        </w:rPr>
        <w:t xml:space="preserve"> АЛТАЙ</w:t>
      </w:r>
    </w:p>
    <w:p w14:paraId="452EF585" w14:textId="77777777" w:rsidR="001C3B71" w:rsidRPr="002148FC" w:rsidRDefault="001C3B71" w:rsidP="001C3B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58DCA5B" w14:textId="77777777" w:rsidR="001C3B71" w:rsidRPr="002148FC" w:rsidRDefault="001C3B71" w:rsidP="001C3B71">
      <w:pPr>
        <w:spacing w:after="0" w:line="240" w:lineRule="auto"/>
        <w:jc w:val="center"/>
        <w:rPr>
          <w:rFonts w:ascii="Times New Roman" w:hAnsi="Times New Roman"/>
          <w:b/>
          <w:position w:val="-5"/>
          <w:sz w:val="28"/>
          <w:szCs w:val="28"/>
        </w:rPr>
      </w:pPr>
      <w:r>
        <w:rPr>
          <w:rFonts w:ascii="Times New Roman" w:hAnsi="Times New Roman"/>
          <w:b/>
          <w:position w:val="-5"/>
          <w:sz w:val="28"/>
          <w:szCs w:val="28"/>
        </w:rPr>
        <w:t>УКАЗ</w:t>
      </w:r>
    </w:p>
    <w:p w14:paraId="1B98D323" w14:textId="77777777" w:rsidR="001C3B71" w:rsidRDefault="001C3B71" w:rsidP="001C3B71">
      <w:pPr>
        <w:spacing w:after="0" w:line="240" w:lineRule="auto"/>
        <w:jc w:val="center"/>
        <w:rPr>
          <w:rFonts w:ascii="Times New Roman" w:hAnsi="Times New Roman"/>
          <w:position w:val="-5"/>
          <w:sz w:val="28"/>
          <w:szCs w:val="28"/>
        </w:rPr>
      </w:pPr>
    </w:p>
    <w:p w14:paraId="50E8A388" w14:textId="77777777" w:rsidR="001C3B71" w:rsidRPr="002148FC" w:rsidRDefault="001C3B71" w:rsidP="001C3B71">
      <w:pPr>
        <w:spacing w:after="0" w:line="240" w:lineRule="auto"/>
        <w:jc w:val="center"/>
        <w:rPr>
          <w:rFonts w:ascii="Times New Roman" w:hAnsi="Times New Roman"/>
          <w:position w:val="-5"/>
          <w:sz w:val="28"/>
          <w:szCs w:val="28"/>
        </w:rPr>
      </w:pPr>
    </w:p>
    <w:p w14:paraId="07D66CA1" w14:textId="77777777" w:rsidR="001C3B71" w:rsidRPr="002148FC" w:rsidRDefault="001C3B71" w:rsidP="001C3B71">
      <w:pPr>
        <w:spacing w:after="0" w:line="240" w:lineRule="auto"/>
        <w:jc w:val="center"/>
        <w:rPr>
          <w:rFonts w:ascii="Times New Roman" w:hAnsi="Times New Roman"/>
          <w:position w:val="-5"/>
          <w:sz w:val="28"/>
          <w:szCs w:val="28"/>
        </w:rPr>
      </w:pPr>
      <w:r w:rsidRPr="002148FC">
        <w:rPr>
          <w:rFonts w:ascii="Times New Roman" w:hAnsi="Times New Roman"/>
          <w:position w:val="-5"/>
          <w:sz w:val="28"/>
          <w:szCs w:val="28"/>
        </w:rPr>
        <w:t xml:space="preserve">от </w:t>
      </w:r>
      <w:r>
        <w:rPr>
          <w:rFonts w:ascii="Times New Roman" w:hAnsi="Times New Roman"/>
          <w:position w:val="-5"/>
          <w:sz w:val="28"/>
          <w:szCs w:val="28"/>
        </w:rPr>
        <w:t>«</w:t>
      </w:r>
      <w:r w:rsidRPr="002148FC">
        <w:rPr>
          <w:rFonts w:ascii="Times New Roman" w:hAnsi="Times New Roman"/>
          <w:position w:val="-5"/>
          <w:sz w:val="28"/>
          <w:szCs w:val="28"/>
        </w:rPr>
        <w:t>____</w:t>
      </w:r>
      <w:r>
        <w:rPr>
          <w:rFonts w:ascii="Times New Roman" w:hAnsi="Times New Roman"/>
          <w:position w:val="-5"/>
          <w:sz w:val="28"/>
          <w:szCs w:val="28"/>
        </w:rPr>
        <w:t xml:space="preserve">» </w:t>
      </w:r>
      <w:r w:rsidRPr="002148FC">
        <w:rPr>
          <w:rFonts w:ascii="Times New Roman" w:hAnsi="Times New Roman"/>
          <w:position w:val="-5"/>
          <w:sz w:val="28"/>
          <w:szCs w:val="28"/>
        </w:rPr>
        <w:t>_________</w:t>
      </w:r>
      <w:r>
        <w:rPr>
          <w:rFonts w:ascii="Times New Roman" w:hAnsi="Times New Roman"/>
          <w:position w:val="-5"/>
          <w:sz w:val="28"/>
          <w:szCs w:val="28"/>
        </w:rPr>
        <w:t xml:space="preserve">___ 2018 года </w:t>
      </w:r>
      <w:r w:rsidRPr="002148FC">
        <w:rPr>
          <w:rFonts w:ascii="Times New Roman" w:hAnsi="Times New Roman"/>
          <w:position w:val="-5"/>
          <w:sz w:val="28"/>
          <w:szCs w:val="28"/>
        </w:rPr>
        <w:t>№_____________</w:t>
      </w:r>
    </w:p>
    <w:p w14:paraId="48121642" w14:textId="77777777" w:rsidR="001C3B71" w:rsidRPr="002148FC" w:rsidRDefault="001C3B71" w:rsidP="001C3B71">
      <w:pPr>
        <w:spacing w:after="0" w:line="240" w:lineRule="auto"/>
        <w:jc w:val="center"/>
        <w:rPr>
          <w:rFonts w:ascii="Times New Roman" w:hAnsi="Times New Roman"/>
          <w:position w:val="-5"/>
          <w:sz w:val="28"/>
          <w:szCs w:val="28"/>
        </w:rPr>
      </w:pPr>
    </w:p>
    <w:p w14:paraId="78ECBD89" w14:textId="77777777" w:rsidR="001C3B71" w:rsidRPr="002148FC" w:rsidRDefault="001C3B71" w:rsidP="001C3B71">
      <w:pPr>
        <w:spacing w:after="0" w:line="240" w:lineRule="auto"/>
        <w:jc w:val="center"/>
        <w:rPr>
          <w:rFonts w:ascii="Times New Roman" w:hAnsi="Times New Roman"/>
          <w:position w:val="-5"/>
          <w:sz w:val="28"/>
          <w:szCs w:val="28"/>
        </w:rPr>
      </w:pPr>
    </w:p>
    <w:p w14:paraId="2D302FA0" w14:textId="77777777" w:rsidR="001C3B71" w:rsidRPr="002148FC" w:rsidRDefault="001C3B71" w:rsidP="001C3B71">
      <w:pPr>
        <w:spacing w:after="0" w:line="240" w:lineRule="auto"/>
        <w:jc w:val="center"/>
        <w:rPr>
          <w:rFonts w:ascii="Times New Roman" w:hAnsi="Times New Roman"/>
          <w:position w:val="-5"/>
          <w:sz w:val="28"/>
          <w:szCs w:val="28"/>
        </w:rPr>
      </w:pPr>
      <w:r w:rsidRPr="002148FC">
        <w:rPr>
          <w:rFonts w:ascii="Times New Roman" w:hAnsi="Times New Roman"/>
          <w:position w:val="-5"/>
          <w:sz w:val="28"/>
          <w:szCs w:val="28"/>
        </w:rPr>
        <w:t>г. Горно-Алтайск</w:t>
      </w:r>
    </w:p>
    <w:p w14:paraId="2C9FD488" w14:textId="77777777" w:rsidR="001C3B71" w:rsidRPr="002148FC" w:rsidRDefault="001C3B71" w:rsidP="001C3B7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14:paraId="0AA94338" w14:textId="77777777" w:rsidR="001C3B71" w:rsidRPr="006917B4" w:rsidRDefault="001C3B71" w:rsidP="001C3B7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14:paraId="1A847EB5" w14:textId="77777777" w:rsidR="001C3B71" w:rsidRPr="007978DB" w:rsidRDefault="001C3B71" w:rsidP="001C3B71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схемы и программы</w:t>
      </w:r>
      <w:r w:rsidRPr="007978DB">
        <w:rPr>
          <w:rFonts w:ascii="Times New Roman" w:hAnsi="Times New Roman"/>
          <w:b/>
          <w:sz w:val="28"/>
          <w:szCs w:val="28"/>
        </w:rPr>
        <w:t xml:space="preserve"> развития электроэнергетики </w:t>
      </w:r>
    </w:p>
    <w:p w14:paraId="67FDA48B" w14:textId="77777777" w:rsidR="001C3B71" w:rsidRDefault="001C3B71" w:rsidP="001C3B71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7978DB">
        <w:rPr>
          <w:rFonts w:ascii="Times New Roman" w:hAnsi="Times New Roman"/>
          <w:b/>
          <w:sz w:val="28"/>
          <w:szCs w:val="28"/>
        </w:rPr>
        <w:t>Республики Алтай на 201</w:t>
      </w:r>
      <w:r>
        <w:rPr>
          <w:rFonts w:ascii="Times New Roman" w:hAnsi="Times New Roman"/>
          <w:b/>
          <w:sz w:val="28"/>
          <w:szCs w:val="28"/>
        </w:rPr>
        <w:t>9</w:t>
      </w:r>
      <w:r w:rsidRPr="007978DB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>3</w:t>
      </w:r>
      <w:r w:rsidRPr="007978DB">
        <w:rPr>
          <w:rFonts w:ascii="Times New Roman" w:hAnsi="Times New Roman"/>
          <w:b/>
          <w:sz w:val="28"/>
          <w:szCs w:val="28"/>
        </w:rPr>
        <w:t xml:space="preserve"> годы</w:t>
      </w:r>
      <w:r>
        <w:rPr>
          <w:rFonts w:ascii="Times New Roman" w:hAnsi="Times New Roman"/>
          <w:b/>
          <w:sz w:val="28"/>
          <w:szCs w:val="28"/>
        </w:rPr>
        <w:t xml:space="preserve"> и признании утратившими силу некоторых </w:t>
      </w:r>
      <w:r w:rsidRPr="000C1961">
        <w:rPr>
          <w:rFonts w:ascii="Times New Roman" w:hAnsi="Times New Roman"/>
          <w:b/>
          <w:sz w:val="28"/>
          <w:szCs w:val="28"/>
        </w:rPr>
        <w:t>Указ</w:t>
      </w:r>
      <w:r>
        <w:rPr>
          <w:rFonts w:ascii="Times New Roman" w:hAnsi="Times New Roman"/>
          <w:b/>
          <w:sz w:val="28"/>
          <w:szCs w:val="28"/>
        </w:rPr>
        <w:t>ов</w:t>
      </w:r>
      <w:r w:rsidRPr="000C1961">
        <w:rPr>
          <w:rFonts w:ascii="Times New Roman" w:hAnsi="Times New Roman"/>
          <w:b/>
          <w:sz w:val="28"/>
          <w:szCs w:val="28"/>
        </w:rPr>
        <w:t xml:space="preserve"> Главы Республики Алтай, Председателя Прав</w:t>
      </w:r>
      <w:r>
        <w:rPr>
          <w:rFonts w:ascii="Times New Roman" w:hAnsi="Times New Roman"/>
          <w:b/>
          <w:sz w:val="28"/>
          <w:szCs w:val="28"/>
        </w:rPr>
        <w:t>ительства Республики Алтай</w:t>
      </w:r>
    </w:p>
    <w:p w14:paraId="089E4A95" w14:textId="77777777" w:rsidR="001C3B71" w:rsidRDefault="001C3B71" w:rsidP="001C3B71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14:paraId="3B9FE0B0" w14:textId="77777777" w:rsidR="001C3B71" w:rsidRDefault="001C3B71" w:rsidP="001C3B71">
      <w:pPr>
        <w:spacing w:after="120" w:line="240" w:lineRule="auto"/>
        <w:ind w:firstLine="709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013427">
        <w:rPr>
          <w:rFonts w:ascii="Times New Roman" w:hAnsi="Times New Roman"/>
          <w:snapToGrid w:val="0"/>
          <w:spacing w:val="-2"/>
          <w:sz w:val="28"/>
          <w:szCs w:val="28"/>
        </w:rPr>
        <w:t xml:space="preserve">На основании </w:t>
      </w:r>
      <w:r>
        <w:rPr>
          <w:rFonts w:ascii="Times New Roman" w:hAnsi="Times New Roman"/>
          <w:snapToGrid w:val="0"/>
          <w:spacing w:val="-2"/>
          <w:sz w:val="28"/>
          <w:szCs w:val="28"/>
        </w:rPr>
        <w:t xml:space="preserve">пункта 25 Правил разработки </w:t>
      </w:r>
      <w:r w:rsidRPr="00DE7F40">
        <w:rPr>
          <w:rFonts w:ascii="Times New Roman" w:hAnsi="Times New Roman"/>
          <w:snapToGrid w:val="0"/>
          <w:spacing w:val="-2"/>
          <w:sz w:val="28"/>
          <w:szCs w:val="28"/>
        </w:rPr>
        <w:t>и утверждени</w:t>
      </w:r>
      <w:r>
        <w:rPr>
          <w:rFonts w:ascii="Times New Roman" w:hAnsi="Times New Roman"/>
          <w:snapToGrid w:val="0"/>
          <w:spacing w:val="-2"/>
          <w:sz w:val="28"/>
          <w:szCs w:val="28"/>
        </w:rPr>
        <w:t>я</w:t>
      </w:r>
      <w:r w:rsidRPr="00DE7F40">
        <w:rPr>
          <w:rFonts w:ascii="Times New Roman" w:hAnsi="Times New Roman"/>
          <w:snapToGrid w:val="0"/>
          <w:spacing w:val="-2"/>
          <w:sz w:val="28"/>
          <w:szCs w:val="28"/>
        </w:rPr>
        <w:t xml:space="preserve"> схем и программ</w:t>
      </w:r>
      <w:r>
        <w:rPr>
          <w:rFonts w:ascii="Times New Roman" w:hAnsi="Times New Roman"/>
          <w:snapToGrid w:val="0"/>
          <w:spacing w:val="-2"/>
          <w:sz w:val="28"/>
          <w:szCs w:val="28"/>
        </w:rPr>
        <w:t xml:space="preserve"> перспективного развития электроэнергетики, утвержденных </w:t>
      </w:r>
      <w:r w:rsidRPr="00013427">
        <w:rPr>
          <w:rFonts w:ascii="Times New Roman" w:hAnsi="Times New Roman"/>
          <w:spacing w:val="-2"/>
          <w:sz w:val="28"/>
          <w:szCs w:val="28"/>
        </w:rPr>
        <w:t>постановлени</w:t>
      </w:r>
      <w:r>
        <w:rPr>
          <w:rFonts w:ascii="Times New Roman" w:hAnsi="Times New Roman"/>
          <w:spacing w:val="-2"/>
          <w:sz w:val="28"/>
          <w:szCs w:val="28"/>
        </w:rPr>
        <w:t>ем</w:t>
      </w:r>
      <w:r w:rsidRPr="00013427">
        <w:rPr>
          <w:rFonts w:ascii="Times New Roman" w:hAnsi="Times New Roman"/>
          <w:spacing w:val="-2"/>
          <w:sz w:val="28"/>
          <w:szCs w:val="28"/>
        </w:rPr>
        <w:t xml:space="preserve"> Правительства Российской Федерации от 17 октября 2009 года № 823</w:t>
      </w:r>
      <w:r>
        <w:rPr>
          <w:rFonts w:ascii="Times New Roman" w:hAnsi="Times New Roman"/>
          <w:spacing w:val="-2"/>
          <w:sz w:val="28"/>
          <w:szCs w:val="28"/>
        </w:rPr>
        <w:t>:</w:t>
      </w:r>
    </w:p>
    <w:p w14:paraId="7F7BA05E" w14:textId="77777777" w:rsidR="001C3B71" w:rsidRDefault="001C3B71" w:rsidP="001C3B71">
      <w:pPr>
        <w:numPr>
          <w:ilvl w:val="0"/>
          <w:numId w:val="36"/>
        </w:numPr>
        <w:spacing w:after="120" w:line="240" w:lineRule="auto"/>
        <w:ind w:left="0" w:firstLine="709"/>
        <w:contextualSpacing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775464">
        <w:rPr>
          <w:rFonts w:ascii="Times New Roman" w:hAnsi="Times New Roman"/>
          <w:sz w:val="28"/>
          <w:szCs w:val="28"/>
        </w:rPr>
        <w:t xml:space="preserve">Утвердить прилагаемую </w:t>
      </w:r>
      <w:r>
        <w:rPr>
          <w:rFonts w:ascii="Times New Roman" w:hAnsi="Times New Roman"/>
          <w:sz w:val="28"/>
          <w:szCs w:val="28"/>
        </w:rPr>
        <w:t>с</w:t>
      </w:r>
      <w:r w:rsidRPr="00775464">
        <w:rPr>
          <w:rFonts w:ascii="Times New Roman" w:hAnsi="Times New Roman"/>
          <w:bCs/>
          <w:snapToGrid w:val="0"/>
          <w:sz w:val="28"/>
          <w:szCs w:val="28"/>
        </w:rPr>
        <w:t>хем</w:t>
      </w:r>
      <w:r>
        <w:rPr>
          <w:rFonts w:ascii="Times New Roman" w:hAnsi="Times New Roman"/>
          <w:bCs/>
          <w:snapToGrid w:val="0"/>
          <w:sz w:val="28"/>
          <w:szCs w:val="28"/>
        </w:rPr>
        <w:t>у</w:t>
      </w:r>
      <w:r w:rsidRPr="00775464">
        <w:rPr>
          <w:rFonts w:ascii="Times New Roman" w:hAnsi="Times New Roman"/>
          <w:bCs/>
          <w:snapToGrid w:val="0"/>
          <w:sz w:val="28"/>
          <w:szCs w:val="28"/>
        </w:rPr>
        <w:t xml:space="preserve"> и </w:t>
      </w:r>
      <w:r>
        <w:rPr>
          <w:rFonts w:ascii="Times New Roman" w:hAnsi="Times New Roman"/>
          <w:bCs/>
          <w:snapToGrid w:val="0"/>
          <w:sz w:val="28"/>
          <w:szCs w:val="28"/>
        </w:rPr>
        <w:t xml:space="preserve">программу </w:t>
      </w:r>
      <w:r w:rsidRPr="00775464">
        <w:rPr>
          <w:rFonts w:ascii="Times New Roman" w:hAnsi="Times New Roman"/>
          <w:bCs/>
          <w:snapToGrid w:val="0"/>
          <w:sz w:val="28"/>
          <w:szCs w:val="28"/>
        </w:rPr>
        <w:t>развити</w:t>
      </w:r>
      <w:r>
        <w:rPr>
          <w:rFonts w:ascii="Times New Roman" w:hAnsi="Times New Roman"/>
          <w:bCs/>
          <w:snapToGrid w:val="0"/>
          <w:sz w:val="28"/>
          <w:szCs w:val="28"/>
        </w:rPr>
        <w:t>я</w:t>
      </w:r>
      <w:r w:rsidRPr="00775464">
        <w:rPr>
          <w:rFonts w:ascii="Times New Roman" w:hAnsi="Times New Roman"/>
          <w:bCs/>
          <w:snapToGrid w:val="0"/>
          <w:sz w:val="28"/>
          <w:szCs w:val="28"/>
        </w:rPr>
        <w:t xml:space="preserve"> электроэнергетики Республики Алтай на 201</w:t>
      </w:r>
      <w:r>
        <w:rPr>
          <w:rFonts w:ascii="Times New Roman" w:hAnsi="Times New Roman"/>
          <w:bCs/>
          <w:snapToGrid w:val="0"/>
          <w:sz w:val="28"/>
          <w:szCs w:val="28"/>
        </w:rPr>
        <w:t>9-2023 годы.</w:t>
      </w:r>
    </w:p>
    <w:p w14:paraId="44C42D96" w14:textId="77777777" w:rsidR="001C3B71" w:rsidRDefault="001C3B71" w:rsidP="001C3B71">
      <w:pPr>
        <w:numPr>
          <w:ilvl w:val="0"/>
          <w:numId w:val="36"/>
        </w:numPr>
        <w:spacing w:after="120" w:line="240" w:lineRule="auto"/>
        <w:ind w:left="0" w:firstLine="709"/>
        <w:contextualSpacing/>
        <w:jc w:val="both"/>
        <w:rPr>
          <w:rFonts w:ascii="Times New Roman" w:hAnsi="Times New Roman"/>
          <w:bCs/>
          <w:snapToGrid w:val="0"/>
          <w:sz w:val="28"/>
          <w:szCs w:val="28"/>
        </w:rPr>
      </w:pPr>
      <w:r>
        <w:rPr>
          <w:rFonts w:ascii="Times New Roman" w:hAnsi="Times New Roman"/>
          <w:bCs/>
          <w:snapToGrid w:val="0"/>
          <w:sz w:val="28"/>
          <w:szCs w:val="28"/>
        </w:rPr>
        <w:t>Признать утратившими силу:</w:t>
      </w:r>
    </w:p>
    <w:p w14:paraId="35159BA6" w14:textId="77777777" w:rsidR="001C3B71" w:rsidRPr="004F0FEC" w:rsidRDefault="001C3B71" w:rsidP="001C3B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5D7ED2">
        <w:rPr>
          <w:rFonts w:ascii="Times New Roman" w:hAnsi="Times New Roman"/>
          <w:bCs/>
          <w:snapToGrid w:val="0"/>
          <w:sz w:val="28"/>
          <w:szCs w:val="28"/>
        </w:rPr>
        <w:t xml:space="preserve">Указ </w:t>
      </w:r>
      <w:r>
        <w:rPr>
          <w:rFonts w:ascii="Times New Roman" w:hAnsi="Times New Roman"/>
          <w:bCs/>
          <w:snapToGrid w:val="0"/>
          <w:sz w:val="28"/>
          <w:szCs w:val="28"/>
        </w:rPr>
        <w:t xml:space="preserve">Главы Республики Алтай, Председателя Правительства Республики Алтай от 28 апреля 2017 года № 99-у «Об утверждении </w:t>
      </w:r>
      <w:r w:rsidRPr="004F0FEC">
        <w:rPr>
          <w:rFonts w:ascii="Times New Roman" w:hAnsi="Times New Roman"/>
          <w:bCs/>
          <w:snapToGrid w:val="0"/>
          <w:sz w:val="28"/>
          <w:szCs w:val="28"/>
        </w:rPr>
        <w:t>схемы и программы развития электроэне</w:t>
      </w:r>
      <w:r>
        <w:rPr>
          <w:rFonts w:ascii="Times New Roman" w:hAnsi="Times New Roman"/>
          <w:bCs/>
          <w:snapToGrid w:val="0"/>
          <w:sz w:val="28"/>
          <w:szCs w:val="28"/>
        </w:rPr>
        <w:t>ргетики Республики Алтай на 2018-2022</w:t>
      </w:r>
      <w:r w:rsidRPr="004F0FEC">
        <w:rPr>
          <w:rFonts w:ascii="Times New Roman" w:hAnsi="Times New Roman"/>
          <w:bCs/>
          <w:snapToGrid w:val="0"/>
          <w:sz w:val="28"/>
          <w:szCs w:val="28"/>
        </w:rPr>
        <w:t xml:space="preserve"> годы»</w:t>
      </w:r>
      <w:r>
        <w:rPr>
          <w:rFonts w:ascii="Times New Roman" w:hAnsi="Times New Roman"/>
          <w:bCs/>
          <w:snapToGrid w:val="0"/>
          <w:sz w:val="28"/>
          <w:szCs w:val="28"/>
        </w:rPr>
        <w:t xml:space="preserve"> (Сборник законодательства Республики Алтай, 2017, № 144(150)</w:t>
      </w:r>
      <w:r w:rsidRPr="004F0FEC">
        <w:rPr>
          <w:rFonts w:ascii="Times New Roman" w:hAnsi="Times New Roman"/>
          <w:bCs/>
          <w:snapToGrid w:val="0"/>
          <w:sz w:val="28"/>
          <w:szCs w:val="28"/>
        </w:rPr>
        <w:t>;</w:t>
      </w:r>
    </w:p>
    <w:p w14:paraId="19010613" w14:textId="77777777" w:rsidR="001C3B71" w:rsidRPr="004F0FEC" w:rsidRDefault="001C3B71" w:rsidP="001C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F0FEC">
        <w:rPr>
          <w:rFonts w:ascii="Times New Roman" w:hAnsi="Times New Roman"/>
          <w:bCs/>
          <w:snapToGrid w:val="0"/>
          <w:sz w:val="28"/>
          <w:szCs w:val="28"/>
        </w:rPr>
        <w:t>Указ Главы Республики Алтай, Председателя Прав</w:t>
      </w:r>
      <w:r>
        <w:rPr>
          <w:rFonts w:ascii="Times New Roman" w:hAnsi="Times New Roman"/>
          <w:bCs/>
          <w:snapToGrid w:val="0"/>
          <w:sz w:val="28"/>
          <w:szCs w:val="28"/>
        </w:rPr>
        <w:t>ительства Республики Алтай от 13 июня 2017 года № 135</w:t>
      </w:r>
      <w:r w:rsidRPr="004F0FEC">
        <w:rPr>
          <w:rFonts w:ascii="Times New Roman" w:hAnsi="Times New Roman"/>
          <w:bCs/>
          <w:snapToGrid w:val="0"/>
          <w:sz w:val="28"/>
          <w:szCs w:val="28"/>
        </w:rPr>
        <w:t xml:space="preserve">-у </w:t>
      </w:r>
      <w:r w:rsidRPr="004F0FE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eastAsiaTheme="minorHAnsi" w:hAnsi="Times New Roman"/>
          <w:sz w:val="28"/>
          <w:szCs w:val="28"/>
        </w:rPr>
        <w:t>Об утверждении изменений, которые вносятся в схему и программу развития электроэнергетики Республики Алтай на 2018 - 2022 годы»</w:t>
      </w:r>
      <w:r>
        <w:rPr>
          <w:rFonts w:ascii="Times New Roman" w:hAnsi="Times New Roman"/>
          <w:bCs/>
          <w:snapToGrid w:val="0"/>
          <w:sz w:val="28"/>
          <w:szCs w:val="28"/>
        </w:rPr>
        <w:t xml:space="preserve"> (</w:t>
      </w:r>
      <w:r>
        <w:rPr>
          <w:rFonts w:ascii="Times New Roman" w:eastAsiaTheme="minorHAnsi" w:hAnsi="Times New Roman"/>
          <w:sz w:val="28"/>
          <w:szCs w:val="28"/>
        </w:rPr>
        <w:t>Сборник законодательства Республики Алтай, 2017, № 145(151)</w:t>
      </w:r>
      <w:r w:rsidRPr="004F0FEC">
        <w:rPr>
          <w:rFonts w:ascii="Times New Roman" w:hAnsi="Times New Roman"/>
          <w:snapToGrid w:val="0"/>
          <w:sz w:val="28"/>
          <w:szCs w:val="28"/>
        </w:rPr>
        <w:t>;</w:t>
      </w:r>
    </w:p>
    <w:p w14:paraId="5752C76A" w14:textId="77777777" w:rsidR="001C3B71" w:rsidRDefault="001C3B71" w:rsidP="001C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Указ Главы Республики Алтай, Председателя Правительства Республики Алтай от 30 июня 2017 года № 142-у </w:t>
      </w:r>
      <w:r w:rsidRPr="004F0FEC">
        <w:rPr>
          <w:rFonts w:ascii="Times New Roman" w:eastAsiaTheme="minorHAnsi" w:hAnsi="Times New Roman"/>
          <w:sz w:val="28"/>
          <w:szCs w:val="28"/>
        </w:rPr>
        <w:t>«</w:t>
      </w:r>
      <w:r>
        <w:rPr>
          <w:rFonts w:ascii="Times New Roman" w:eastAsiaTheme="minorHAnsi" w:hAnsi="Times New Roman"/>
          <w:sz w:val="28"/>
          <w:szCs w:val="28"/>
        </w:rPr>
        <w:t>О внесении изменения в абзац второй пункта 2 Указа Главы Республики Алтай, Председателя Правительства Республики Алтай от 28 апреля 2017 года № 99-у</w:t>
      </w:r>
      <w:r w:rsidRPr="004F0FEC">
        <w:rPr>
          <w:rFonts w:ascii="Times New Roman" w:eastAsiaTheme="minorHAnsi" w:hAnsi="Times New Roman"/>
          <w:sz w:val="28"/>
          <w:szCs w:val="28"/>
        </w:rPr>
        <w:t xml:space="preserve">» </w:t>
      </w:r>
      <w:r>
        <w:rPr>
          <w:rFonts w:ascii="Times New Roman" w:eastAsiaTheme="minorHAnsi" w:hAnsi="Times New Roman"/>
          <w:sz w:val="28"/>
          <w:szCs w:val="28"/>
        </w:rPr>
        <w:t>(Сборник законодательства Республики Алтай, Республики Алтай, № 145(151);</w:t>
      </w:r>
    </w:p>
    <w:p w14:paraId="1DB91669" w14:textId="77777777" w:rsidR="001C3B71" w:rsidRDefault="001C3B71" w:rsidP="001C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Указ Главы Республики Алтай, Председателя Правительства Республики Алтай от 26 декабря 2017 года № 345-у «Об утверждении изменений, которые вносятся в раздел 4 схемы и программы развития электроэнергетики Республики Алтай на 2018 - 2022 годы</w:t>
      </w:r>
      <w:r w:rsidRPr="004F0FEC">
        <w:rPr>
          <w:rFonts w:ascii="Times New Roman" w:eastAsiaTheme="minorHAnsi" w:hAnsi="Times New Roman"/>
          <w:sz w:val="28"/>
          <w:szCs w:val="28"/>
        </w:rPr>
        <w:t xml:space="preserve">» </w:t>
      </w:r>
      <w:r w:rsidRPr="004F0FEC">
        <w:rPr>
          <w:rFonts w:ascii="Times New Roman" w:hAnsi="Times New Roman"/>
          <w:bCs/>
          <w:snapToGrid w:val="0"/>
          <w:sz w:val="28"/>
          <w:szCs w:val="28"/>
        </w:rPr>
        <w:t xml:space="preserve">(официальный </w:t>
      </w:r>
      <w:r w:rsidRPr="004F0FEC">
        <w:rPr>
          <w:rFonts w:ascii="Times New Roman" w:hAnsi="Times New Roman"/>
          <w:bCs/>
          <w:snapToGrid w:val="0"/>
          <w:sz w:val="28"/>
          <w:szCs w:val="28"/>
        </w:rPr>
        <w:lastRenderedPageBreak/>
        <w:t xml:space="preserve">портал Республики Алтай в сети «Интернет»: </w:t>
      </w:r>
      <w:hyperlink r:id="rId8" w:history="1">
        <w:r w:rsidRPr="004F0FEC">
          <w:rPr>
            <w:rStyle w:val="a8"/>
            <w:rFonts w:ascii="Times New Roman" w:hAnsi="Times New Roman"/>
            <w:snapToGrid w:val="0"/>
            <w:sz w:val="28"/>
            <w:szCs w:val="28"/>
          </w:rPr>
          <w:t>www.altai-republic.ru</w:t>
        </w:r>
      </w:hyperlink>
      <w:r w:rsidRPr="004F0FEC">
        <w:rPr>
          <w:rFonts w:ascii="Times New Roman" w:hAnsi="Times New Roman"/>
          <w:bCs/>
          <w:snapToGrid w:val="0"/>
          <w:sz w:val="28"/>
          <w:szCs w:val="28"/>
        </w:rPr>
        <w:t>, 2017</w:t>
      </w:r>
      <w:r>
        <w:rPr>
          <w:rFonts w:ascii="Times New Roman" w:hAnsi="Times New Roman"/>
          <w:bCs/>
          <w:snapToGrid w:val="0"/>
          <w:sz w:val="28"/>
          <w:szCs w:val="28"/>
        </w:rPr>
        <w:t>, 26 декабря);</w:t>
      </w:r>
    </w:p>
    <w:p w14:paraId="609D7902" w14:textId="77777777" w:rsidR="001C3B71" w:rsidRPr="004F0FEC" w:rsidRDefault="001C3B71" w:rsidP="001C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Указ Главы Республики Алтай, Председателя Правительства Республики Алтай от 2 февраля 2018 года № 36-у «О внесении изменения в подраздел 2.7 раздела 2 схемы и программы развития электроэнергетики Республики Алтай на 2018 - 2022 годы, утвержденные Указом Главы Республики Алтай, Председателя Правительства Республики Алтай от 28 апреля 2017 года № 99-у</w:t>
      </w:r>
      <w:r w:rsidRPr="004F0FEC">
        <w:rPr>
          <w:rFonts w:ascii="Times New Roman" w:eastAsiaTheme="minorHAnsi" w:hAnsi="Times New Roman"/>
          <w:sz w:val="28"/>
          <w:szCs w:val="28"/>
        </w:rPr>
        <w:t xml:space="preserve">» </w:t>
      </w:r>
      <w:r w:rsidRPr="004F0FEC">
        <w:rPr>
          <w:rFonts w:ascii="Times New Roman" w:hAnsi="Times New Roman"/>
          <w:bCs/>
          <w:snapToGrid w:val="0"/>
          <w:sz w:val="28"/>
          <w:szCs w:val="28"/>
        </w:rPr>
        <w:t xml:space="preserve">(официальный портал Республики Алтай в сети «Интернет»: </w:t>
      </w:r>
      <w:hyperlink r:id="rId9" w:history="1">
        <w:r w:rsidRPr="004F0FEC">
          <w:rPr>
            <w:rStyle w:val="a8"/>
            <w:rFonts w:ascii="Times New Roman" w:hAnsi="Times New Roman"/>
            <w:snapToGrid w:val="0"/>
            <w:sz w:val="28"/>
            <w:szCs w:val="28"/>
          </w:rPr>
          <w:t>www.altai-republic.ru</w:t>
        </w:r>
      </w:hyperlink>
      <w:r w:rsidRPr="004F0FEC">
        <w:rPr>
          <w:rFonts w:ascii="Times New Roman" w:hAnsi="Times New Roman"/>
          <w:bCs/>
          <w:snapToGrid w:val="0"/>
          <w:sz w:val="28"/>
          <w:szCs w:val="28"/>
        </w:rPr>
        <w:t>, 2017</w:t>
      </w:r>
      <w:r>
        <w:rPr>
          <w:rFonts w:ascii="Times New Roman" w:hAnsi="Times New Roman"/>
          <w:bCs/>
          <w:snapToGrid w:val="0"/>
          <w:sz w:val="28"/>
          <w:szCs w:val="28"/>
        </w:rPr>
        <w:t>, 3 февраля)</w:t>
      </w:r>
      <w:r w:rsidRPr="004F0FEC">
        <w:rPr>
          <w:rFonts w:ascii="Times New Roman" w:hAnsi="Times New Roman"/>
          <w:bCs/>
          <w:snapToGrid w:val="0"/>
          <w:sz w:val="28"/>
          <w:szCs w:val="28"/>
        </w:rPr>
        <w:t>.</w:t>
      </w:r>
    </w:p>
    <w:p w14:paraId="14382AC7" w14:textId="77777777" w:rsidR="001C3B71" w:rsidRPr="004F0FEC" w:rsidRDefault="001C3B71" w:rsidP="001C3B71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4F0FEC">
        <w:rPr>
          <w:rFonts w:ascii="Times New Roman" w:hAnsi="Times New Roman"/>
          <w:bCs/>
          <w:snapToGrid w:val="0"/>
          <w:sz w:val="28"/>
          <w:szCs w:val="28"/>
        </w:rPr>
        <w:t>Настоящий Указ</w:t>
      </w:r>
      <w:r>
        <w:rPr>
          <w:rFonts w:ascii="Times New Roman" w:hAnsi="Times New Roman"/>
          <w:bCs/>
          <w:snapToGrid w:val="0"/>
          <w:sz w:val="28"/>
          <w:szCs w:val="28"/>
        </w:rPr>
        <w:t xml:space="preserve"> вступает в силу с 1 января 2019</w:t>
      </w:r>
      <w:r w:rsidRPr="004F0FEC">
        <w:rPr>
          <w:rFonts w:ascii="Times New Roman" w:hAnsi="Times New Roman"/>
          <w:bCs/>
          <w:snapToGrid w:val="0"/>
          <w:sz w:val="28"/>
          <w:szCs w:val="28"/>
        </w:rPr>
        <w:t xml:space="preserve"> года.</w:t>
      </w:r>
    </w:p>
    <w:p w14:paraId="49CDE118" w14:textId="77777777" w:rsidR="001C3B71" w:rsidRPr="004F0FEC" w:rsidRDefault="001C3B71" w:rsidP="001C3B71">
      <w:pPr>
        <w:widowControl w:val="0"/>
        <w:numPr>
          <w:ilvl w:val="0"/>
          <w:numId w:val="36"/>
        </w:numPr>
        <w:tabs>
          <w:tab w:val="left" w:pos="720"/>
        </w:tabs>
        <w:spacing w:after="120" w:line="240" w:lineRule="auto"/>
        <w:ind w:left="0" w:firstLine="709"/>
        <w:contextualSpacing/>
        <w:jc w:val="both"/>
        <w:rPr>
          <w:rFonts w:ascii="Times New Roman" w:hAnsi="Times New Roman"/>
          <w:bCs/>
          <w:spacing w:val="-20"/>
          <w:sz w:val="28"/>
          <w:szCs w:val="28"/>
        </w:rPr>
      </w:pPr>
      <w:r w:rsidRPr="004F0FEC">
        <w:rPr>
          <w:rFonts w:ascii="Times New Roman" w:hAnsi="Times New Roman"/>
          <w:bCs/>
          <w:snapToGrid w:val="0"/>
          <w:spacing w:val="-6"/>
          <w:sz w:val="28"/>
          <w:szCs w:val="28"/>
        </w:rPr>
        <w:t>Контроль за исполнением настоящего Указа возложить на Первого заместителя Председателя Правительства Республики Алтай Р.Р</w:t>
      </w:r>
      <w:r w:rsidRPr="004F0FEC">
        <w:rPr>
          <w:rFonts w:ascii="Times New Roman" w:hAnsi="Times New Roman"/>
          <w:bCs/>
          <w:snapToGrid w:val="0"/>
          <w:spacing w:val="-20"/>
          <w:sz w:val="28"/>
          <w:szCs w:val="28"/>
        </w:rPr>
        <w:t xml:space="preserve">. </w:t>
      </w:r>
      <w:r w:rsidRPr="004F0FEC">
        <w:rPr>
          <w:rFonts w:ascii="Times New Roman" w:hAnsi="Times New Roman"/>
          <w:bCs/>
          <w:snapToGrid w:val="0"/>
          <w:spacing w:val="-6"/>
          <w:sz w:val="28"/>
          <w:szCs w:val="28"/>
        </w:rPr>
        <w:t>Пальталлера.</w:t>
      </w:r>
    </w:p>
    <w:p w14:paraId="7A413686" w14:textId="77777777" w:rsidR="001C3B71" w:rsidRDefault="001C3B71" w:rsidP="001C3B71">
      <w:pPr>
        <w:widowControl w:val="0"/>
        <w:spacing w:after="120" w:line="240" w:lineRule="auto"/>
        <w:contextualSpacing/>
        <w:jc w:val="both"/>
        <w:rPr>
          <w:rFonts w:ascii="Times New Roman" w:hAnsi="Times New Roman"/>
          <w:bCs/>
          <w:snapToGrid w:val="0"/>
          <w:spacing w:val="-6"/>
          <w:sz w:val="28"/>
          <w:szCs w:val="28"/>
        </w:rPr>
      </w:pPr>
    </w:p>
    <w:p w14:paraId="32D5A698" w14:textId="77777777" w:rsidR="001C3B71" w:rsidRDefault="001C3B71" w:rsidP="001C3B71">
      <w:pPr>
        <w:widowControl w:val="0"/>
        <w:spacing w:after="120" w:line="240" w:lineRule="auto"/>
        <w:contextualSpacing/>
        <w:jc w:val="both"/>
        <w:rPr>
          <w:rFonts w:ascii="Times New Roman" w:hAnsi="Times New Roman"/>
          <w:bCs/>
          <w:snapToGrid w:val="0"/>
          <w:spacing w:val="-6"/>
          <w:sz w:val="28"/>
          <w:szCs w:val="28"/>
        </w:rPr>
      </w:pPr>
    </w:p>
    <w:p w14:paraId="4964EF0F" w14:textId="77777777" w:rsidR="001C3B71" w:rsidRDefault="001C3B71" w:rsidP="001C3B71">
      <w:pPr>
        <w:widowControl w:val="0"/>
        <w:spacing w:after="120" w:line="240" w:lineRule="auto"/>
        <w:contextualSpacing/>
        <w:jc w:val="both"/>
        <w:rPr>
          <w:rFonts w:ascii="Times New Roman" w:hAnsi="Times New Roman"/>
          <w:bCs/>
          <w:snapToGrid w:val="0"/>
          <w:spacing w:val="-6"/>
          <w:sz w:val="28"/>
          <w:szCs w:val="28"/>
        </w:rPr>
      </w:pPr>
    </w:p>
    <w:p w14:paraId="4033E41F" w14:textId="77777777" w:rsidR="001C3B71" w:rsidRDefault="001C3B71" w:rsidP="001C3B71">
      <w:pPr>
        <w:widowControl w:val="0"/>
        <w:spacing w:after="120" w:line="240" w:lineRule="auto"/>
        <w:contextualSpacing/>
        <w:jc w:val="both"/>
        <w:rPr>
          <w:rFonts w:ascii="Times New Roman" w:hAnsi="Times New Roman"/>
          <w:bCs/>
          <w:snapToGrid w:val="0"/>
          <w:spacing w:val="-6"/>
          <w:sz w:val="28"/>
          <w:szCs w:val="28"/>
        </w:rPr>
      </w:pPr>
      <w:r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    Глава Республики Алтай, </w:t>
      </w:r>
    </w:p>
    <w:p w14:paraId="21C352A7" w14:textId="77777777" w:rsidR="001C3B71" w:rsidRDefault="001C3B71" w:rsidP="001C3B71">
      <w:pPr>
        <w:widowControl w:val="0"/>
        <w:spacing w:after="120" w:line="240" w:lineRule="auto"/>
        <w:contextualSpacing/>
        <w:jc w:val="both"/>
        <w:rPr>
          <w:rFonts w:ascii="Times New Roman" w:hAnsi="Times New Roman"/>
          <w:bCs/>
          <w:snapToGrid w:val="0"/>
          <w:spacing w:val="-6"/>
          <w:sz w:val="28"/>
          <w:szCs w:val="28"/>
        </w:rPr>
      </w:pPr>
      <w:r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Председатель Правительства </w:t>
      </w:r>
    </w:p>
    <w:p w14:paraId="5D469EE4" w14:textId="77777777" w:rsidR="001C3B71" w:rsidRDefault="001C3B71" w:rsidP="001C3B71">
      <w:pPr>
        <w:widowControl w:val="0"/>
        <w:spacing w:after="120" w:line="240" w:lineRule="auto"/>
        <w:contextualSpacing/>
        <w:jc w:val="both"/>
        <w:rPr>
          <w:rFonts w:ascii="Times New Roman" w:hAnsi="Times New Roman"/>
          <w:bCs/>
          <w:spacing w:val="-20"/>
          <w:sz w:val="28"/>
          <w:szCs w:val="28"/>
        </w:rPr>
      </w:pPr>
      <w:r>
        <w:rPr>
          <w:rFonts w:ascii="Times New Roman" w:hAnsi="Times New Roman"/>
          <w:bCs/>
          <w:snapToGrid w:val="0"/>
          <w:spacing w:val="-6"/>
          <w:sz w:val="28"/>
          <w:szCs w:val="28"/>
        </w:rPr>
        <w:t xml:space="preserve">         Республики Алтай                                                                            А.В. Бердников</w:t>
      </w:r>
    </w:p>
    <w:p w14:paraId="617A82F0" w14:textId="77777777" w:rsidR="001C3B71" w:rsidRDefault="001C3B7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5D70DC53" w14:textId="1748DE07" w:rsidR="007C1F20" w:rsidRPr="000A2BB8" w:rsidRDefault="007C1F20" w:rsidP="007C1F20">
      <w:pPr>
        <w:spacing w:after="0" w:line="240" w:lineRule="auto"/>
        <w:ind w:left="5245"/>
        <w:jc w:val="center"/>
        <w:rPr>
          <w:rFonts w:ascii="Times New Roman" w:eastAsia="Times New Roman" w:hAnsi="Times New Roman"/>
          <w:sz w:val="28"/>
          <w:szCs w:val="28"/>
        </w:rPr>
      </w:pPr>
      <w:r w:rsidRPr="000A2BB8">
        <w:rPr>
          <w:rFonts w:ascii="Times New Roman" w:eastAsia="Times New Roman" w:hAnsi="Times New Roman"/>
          <w:sz w:val="28"/>
          <w:szCs w:val="28"/>
        </w:rPr>
        <w:lastRenderedPageBreak/>
        <w:t>УТВЕРЖДЕНА</w:t>
      </w:r>
    </w:p>
    <w:p w14:paraId="4DC131CB" w14:textId="77777777" w:rsidR="007C1F20" w:rsidRPr="000A2BB8" w:rsidRDefault="007C1F20" w:rsidP="007C1F20">
      <w:pPr>
        <w:spacing w:after="0" w:line="240" w:lineRule="auto"/>
        <w:ind w:left="5245"/>
        <w:jc w:val="center"/>
        <w:rPr>
          <w:rFonts w:ascii="Times New Roman" w:eastAsia="Times New Roman" w:hAnsi="Times New Roman"/>
          <w:sz w:val="28"/>
          <w:szCs w:val="28"/>
        </w:rPr>
      </w:pPr>
      <w:r w:rsidRPr="000A2BB8">
        <w:rPr>
          <w:rFonts w:ascii="Times New Roman" w:eastAsia="Times New Roman" w:hAnsi="Times New Roman"/>
          <w:sz w:val="28"/>
          <w:szCs w:val="28"/>
        </w:rPr>
        <w:t>Указом Главы Республики Алтай, Председателя Правительства Республики Алтай</w:t>
      </w:r>
    </w:p>
    <w:p w14:paraId="07A02A31" w14:textId="77777777" w:rsidR="007C1F20" w:rsidRPr="000A2BB8" w:rsidRDefault="007C1F20" w:rsidP="007C1F20">
      <w:pPr>
        <w:spacing w:after="0" w:line="240" w:lineRule="auto"/>
        <w:ind w:left="5245"/>
        <w:jc w:val="center"/>
        <w:rPr>
          <w:rFonts w:ascii="Times New Roman" w:eastAsia="Times New Roman" w:hAnsi="Times New Roman"/>
          <w:sz w:val="28"/>
          <w:szCs w:val="28"/>
        </w:rPr>
      </w:pPr>
      <w:r w:rsidRPr="000A2BB8">
        <w:rPr>
          <w:rFonts w:ascii="Times New Roman" w:eastAsia="Times New Roman" w:hAnsi="Times New Roman"/>
          <w:sz w:val="28"/>
          <w:szCs w:val="28"/>
        </w:rPr>
        <w:t>от __________ № ________</w:t>
      </w:r>
    </w:p>
    <w:p w14:paraId="267F4D6E" w14:textId="77777777" w:rsidR="007C1F20" w:rsidRPr="000A2BB8" w:rsidRDefault="007C1F20" w:rsidP="007C1F20">
      <w:pPr>
        <w:spacing w:after="0" w:line="240" w:lineRule="auto"/>
        <w:ind w:left="4111"/>
        <w:rPr>
          <w:rFonts w:ascii="Times New Roman" w:eastAsia="Times New Roman" w:hAnsi="Times New Roman"/>
          <w:sz w:val="28"/>
          <w:szCs w:val="28"/>
        </w:rPr>
      </w:pPr>
    </w:p>
    <w:p w14:paraId="7CCA2E34" w14:textId="77777777" w:rsidR="007C1F20" w:rsidRPr="000A2BB8" w:rsidRDefault="007C1F20" w:rsidP="007C1F2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A2BB8">
        <w:rPr>
          <w:rFonts w:ascii="Times New Roman" w:eastAsia="Times New Roman" w:hAnsi="Times New Roman"/>
          <w:b/>
          <w:sz w:val="28"/>
          <w:szCs w:val="28"/>
        </w:rPr>
        <w:t xml:space="preserve">Схема и программа развития электроэнергетики </w:t>
      </w:r>
    </w:p>
    <w:p w14:paraId="1726D678" w14:textId="15FF1779" w:rsidR="007C1F20" w:rsidRPr="007C1F20" w:rsidRDefault="007C1F20" w:rsidP="007C1F2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A2BB8">
        <w:rPr>
          <w:rFonts w:ascii="Times New Roman" w:eastAsia="Times New Roman" w:hAnsi="Times New Roman"/>
          <w:b/>
          <w:sz w:val="28"/>
          <w:szCs w:val="28"/>
        </w:rPr>
        <w:t xml:space="preserve">Республики Алтай </w:t>
      </w:r>
      <w:r w:rsidR="00341C32">
        <w:rPr>
          <w:rFonts w:ascii="Times New Roman" w:eastAsia="Times New Roman" w:hAnsi="Times New Roman"/>
          <w:b/>
          <w:color w:val="000000"/>
          <w:sz w:val="28"/>
          <w:szCs w:val="28"/>
        </w:rPr>
        <w:t>на 2019-2023</w:t>
      </w:r>
      <w:r w:rsidRPr="000A2BB8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годы</w:t>
      </w:r>
    </w:p>
    <w:p w14:paraId="0A864E27" w14:textId="77777777" w:rsidR="007C1F20" w:rsidRPr="007C1F20" w:rsidRDefault="007C1F20" w:rsidP="007C1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14:paraId="7AEC69D9" w14:textId="6FE0AC03" w:rsidR="000F0A52" w:rsidRPr="007C1F20" w:rsidRDefault="000F0A52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Схема и программа развития электроэнергетики Республики Алтай на 2019-2023 годы (далее - Программа) разработана в соответствии с </w:t>
      </w:r>
      <w:hyperlink r:id="rId10" w:history="1">
        <w:r w:rsidRPr="007C1F20">
          <w:rPr>
            <w:rFonts w:ascii="Times New Roman" w:hAnsi="Times New Roman" w:cs="Times New Roman"/>
            <w:sz w:val="28"/>
            <w:szCs w:val="28"/>
          </w:rPr>
          <w:t xml:space="preserve">постановлением Правительства Российской Федерации от 17 октября 2009 года №823 </w:t>
        </w:r>
        <w:r w:rsidR="00E17487" w:rsidRPr="007C1F20">
          <w:rPr>
            <w:rFonts w:ascii="Times New Roman" w:hAnsi="Times New Roman" w:cs="Times New Roman"/>
            <w:sz w:val="28"/>
            <w:szCs w:val="28"/>
          </w:rPr>
          <w:t>«</w:t>
        </w:r>
        <w:r w:rsidRPr="007C1F20">
          <w:rPr>
            <w:rFonts w:ascii="Times New Roman" w:hAnsi="Times New Roman" w:cs="Times New Roman"/>
            <w:sz w:val="28"/>
            <w:szCs w:val="28"/>
          </w:rPr>
          <w:t>О схемах и программах перспективного развития электроэнергетики</w:t>
        </w:r>
      </w:hyperlink>
      <w:r w:rsid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>, с учетом приоритетных направлений развития энергетической отрасли.</w:t>
      </w:r>
    </w:p>
    <w:p w14:paraId="2254814A" w14:textId="77777777" w:rsidR="000F0A52" w:rsidRPr="007C1F20" w:rsidRDefault="000F0A52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Схема и программа развития электроэнергетики Республика Алтай на 2019-2023 годы разработана в соответствии с:</w:t>
      </w:r>
    </w:p>
    <w:p w14:paraId="1EF0CA34" w14:textId="6E4AD1DF" w:rsidR="000F0A52" w:rsidRPr="007C1F20" w:rsidRDefault="000F0A52" w:rsidP="007C1F20">
      <w:pPr>
        <w:pStyle w:val="a3"/>
        <w:numPr>
          <w:ilvl w:val="0"/>
          <w:numId w:val="3"/>
        </w:numPr>
        <w:ind w:left="1418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 xml:space="preserve">Федеральным законом от 26 марта 2003 года № 35-ФЗ </w:t>
      </w:r>
      <w:r w:rsidR="00E17487" w:rsidRPr="007C1F20">
        <w:rPr>
          <w:rFonts w:ascii="Times New Roman" w:hAnsi="Times New Roman"/>
          <w:sz w:val="28"/>
          <w:szCs w:val="28"/>
        </w:rPr>
        <w:t>«</w:t>
      </w:r>
      <w:r w:rsidRPr="007C1F20">
        <w:rPr>
          <w:rFonts w:ascii="Times New Roman" w:hAnsi="Times New Roman"/>
          <w:sz w:val="28"/>
          <w:szCs w:val="28"/>
        </w:rPr>
        <w:t>Об электроэнергетике</w:t>
      </w:r>
      <w:r w:rsidR="00E17487" w:rsidRPr="007C1F20">
        <w:rPr>
          <w:rFonts w:ascii="Times New Roman" w:hAnsi="Times New Roman"/>
          <w:sz w:val="28"/>
          <w:szCs w:val="28"/>
        </w:rPr>
        <w:t>»</w:t>
      </w:r>
      <w:r w:rsidRPr="007C1F20">
        <w:rPr>
          <w:rFonts w:ascii="Times New Roman" w:hAnsi="Times New Roman"/>
          <w:sz w:val="28"/>
          <w:szCs w:val="28"/>
        </w:rPr>
        <w:t>;</w:t>
      </w:r>
    </w:p>
    <w:p w14:paraId="1689E9F6" w14:textId="57D320FF" w:rsidR="000F0A52" w:rsidRPr="007C1F20" w:rsidRDefault="000F0A52" w:rsidP="007C1F20">
      <w:pPr>
        <w:pStyle w:val="a3"/>
        <w:numPr>
          <w:ilvl w:val="0"/>
          <w:numId w:val="3"/>
        </w:numPr>
        <w:ind w:left="1418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 xml:space="preserve">Федеральным законом от 23 ноября 2009 года № 261-ФЗ </w:t>
      </w:r>
      <w:r w:rsidR="00E17487" w:rsidRPr="007C1F20">
        <w:rPr>
          <w:rFonts w:ascii="Times New Roman" w:hAnsi="Times New Roman"/>
          <w:sz w:val="28"/>
          <w:szCs w:val="28"/>
        </w:rPr>
        <w:t>«</w:t>
      </w:r>
      <w:r w:rsidRPr="007C1F20">
        <w:rPr>
          <w:rFonts w:ascii="Times New Roman" w:hAnsi="Times New Roman"/>
          <w:sz w:val="28"/>
          <w:szCs w:val="28"/>
        </w:rPr>
        <w:t>Об энергосбережении и повышении энергетической эффективности и о внесении изменений в отдельные законодательные акты Российской Федерации</w:t>
      </w:r>
      <w:r w:rsidR="00E17487" w:rsidRPr="007C1F20">
        <w:rPr>
          <w:rFonts w:ascii="Times New Roman" w:hAnsi="Times New Roman"/>
          <w:sz w:val="28"/>
          <w:szCs w:val="28"/>
        </w:rPr>
        <w:t>»</w:t>
      </w:r>
      <w:r w:rsidRPr="007C1F20">
        <w:rPr>
          <w:rFonts w:ascii="Times New Roman" w:hAnsi="Times New Roman"/>
          <w:sz w:val="28"/>
          <w:szCs w:val="28"/>
        </w:rPr>
        <w:t>;</w:t>
      </w:r>
    </w:p>
    <w:p w14:paraId="43E13744" w14:textId="37F81586" w:rsidR="000F0A52" w:rsidRPr="007C1F20" w:rsidRDefault="000F0A52" w:rsidP="007C1F20">
      <w:pPr>
        <w:pStyle w:val="a3"/>
        <w:numPr>
          <w:ilvl w:val="0"/>
          <w:numId w:val="3"/>
        </w:numPr>
        <w:ind w:left="1418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 xml:space="preserve">постановлением Правительства Российской Федерации от 15 мая 2010 года № 340 </w:t>
      </w:r>
      <w:r w:rsidR="00E17487" w:rsidRPr="007C1F20">
        <w:rPr>
          <w:rFonts w:ascii="Times New Roman" w:hAnsi="Times New Roman"/>
          <w:sz w:val="28"/>
          <w:szCs w:val="28"/>
        </w:rPr>
        <w:t>«</w:t>
      </w:r>
      <w:r w:rsidRPr="007C1F20">
        <w:rPr>
          <w:rFonts w:ascii="Times New Roman" w:hAnsi="Times New Roman"/>
          <w:sz w:val="28"/>
          <w:szCs w:val="28"/>
        </w:rPr>
        <w:t>О порядке установления требований к программам в области энергосбережения и повышения энергетической эффективности организаций, осуществляющих регулируемые виды деятельности</w:t>
      </w:r>
      <w:r w:rsidR="00E17487" w:rsidRPr="007C1F20">
        <w:rPr>
          <w:rFonts w:ascii="Times New Roman" w:hAnsi="Times New Roman"/>
          <w:sz w:val="28"/>
          <w:szCs w:val="28"/>
        </w:rPr>
        <w:t>»</w:t>
      </w:r>
      <w:r w:rsidRPr="007C1F20">
        <w:rPr>
          <w:rFonts w:ascii="Times New Roman" w:hAnsi="Times New Roman"/>
          <w:sz w:val="28"/>
          <w:szCs w:val="28"/>
        </w:rPr>
        <w:t>;</w:t>
      </w:r>
    </w:p>
    <w:p w14:paraId="334B969B" w14:textId="564A1724" w:rsidR="000F0A52" w:rsidRPr="007C1F20" w:rsidRDefault="000F0A52" w:rsidP="007C1F20">
      <w:pPr>
        <w:pStyle w:val="a3"/>
        <w:numPr>
          <w:ilvl w:val="0"/>
          <w:numId w:val="3"/>
        </w:numPr>
        <w:ind w:left="1418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 xml:space="preserve">постановлением Правительства Российской Федерации от 17 октября 2009 года № 823 </w:t>
      </w:r>
      <w:r w:rsidR="00E17487" w:rsidRPr="007C1F20">
        <w:rPr>
          <w:rFonts w:ascii="Times New Roman" w:hAnsi="Times New Roman"/>
          <w:sz w:val="28"/>
          <w:szCs w:val="28"/>
        </w:rPr>
        <w:t>«</w:t>
      </w:r>
      <w:r w:rsidRPr="007C1F20">
        <w:rPr>
          <w:rFonts w:ascii="Times New Roman" w:hAnsi="Times New Roman"/>
          <w:sz w:val="28"/>
          <w:szCs w:val="28"/>
        </w:rPr>
        <w:t>О схемах и программах перспективного развития электроэнергетики</w:t>
      </w:r>
      <w:r w:rsidR="00E17487" w:rsidRPr="007C1F20">
        <w:rPr>
          <w:rFonts w:ascii="Times New Roman" w:hAnsi="Times New Roman"/>
          <w:sz w:val="28"/>
          <w:szCs w:val="28"/>
        </w:rPr>
        <w:t>»</w:t>
      </w:r>
      <w:r w:rsidRPr="007C1F20">
        <w:rPr>
          <w:rFonts w:ascii="Times New Roman" w:hAnsi="Times New Roman"/>
          <w:sz w:val="28"/>
          <w:szCs w:val="28"/>
        </w:rPr>
        <w:t xml:space="preserve"> (в ред. Постановлений Правительства РФ от 1</w:t>
      </w:r>
      <w:r w:rsidR="007C1F20">
        <w:rPr>
          <w:rFonts w:ascii="Times New Roman" w:hAnsi="Times New Roman"/>
          <w:sz w:val="28"/>
          <w:szCs w:val="28"/>
        </w:rPr>
        <w:t>2.08.2013 N 691, от 17.02.2014 №</w:t>
      </w:r>
      <w:r w:rsidRPr="007C1F20">
        <w:rPr>
          <w:rFonts w:ascii="Times New Roman" w:hAnsi="Times New Roman"/>
          <w:sz w:val="28"/>
          <w:szCs w:val="28"/>
        </w:rPr>
        <w:t xml:space="preserve"> 116, от 23.01.2015 N 47, от 16.02.2015 N 132);</w:t>
      </w:r>
    </w:p>
    <w:p w14:paraId="32120EAF" w14:textId="4553440D" w:rsidR="000F0A52" w:rsidRPr="007C1F20" w:rsidRDefault="000F0A52" w:rsidP="007C1F20">
      <w:pPr>
        <w:pStyle w:val="a3"/>
        <w:numPr>
          <w:ilvl w:val="0"/>
          <w:numId w:val="3"/>
        </w:numPr>
        <w:ind w:left="1418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проектом Схемы и Программы развития Единой Энергетической Системы России на 2018-2024 годы.</w:t>
      </w:r>
    </w:p>
    <w:p w14:paraId="79CA2763" w14:textId="77777777" w:rsidR="000F0A52" w:rsidRPr="007C1F20" w:rsidRDefault="000F0A52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Разработка Программы обусловлена необходимостью координации развития электроэнергетического комплекса Республики Алтай с учетом необходимости обеспечения электроэнергией потребителей в соответствии со схемой размещения объектов электроэнергетики.</w:t>
      </w:r>
    </w:p>
    <w:p w14:paraId="5B55FCAC" w14:textId="77777777" w:rsidR="000F0A52" w:rsidRPr="007C1F20" w:rsidRDefault="000F0A52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В Программе учитываются системообразующие объекты электроэнергетики: объекты генерации мощностью от 5,0 МВт и выше. В Программе учтены заявки на технологическое присоединение к электрическим сетям энергопринимающих устройств потребителей и </w:t>
      </w:r>
      <w:r w:rsidRPr="007C1F20">
        <w:rPr>
          <w:rFonts w:ascii="Times New Roman" w:hAnsi="Times New Roman" w:cs="Times New Roman"/>
          <w:sz w:val="28"/>
          <w:szCs w:val="28"/>
        </w:rPr>
        <w:lastRenderedPageBreak/>
        <w:t>предложения системного оператора и сетевых организаций по развитию электрических распределительных сетей.</w:t>
      </w:r>
    </w:p>
    <w:p w14:paraId="0CCB2822" w14:textId="77777777" w:rsidR="000F0A52" w:rsidRPr="007C1F20" w:rsidRDefault="000F0A52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В схеме и программе используются следующие сокращения:</w:t>
      </w:r>
    </w:p>
    <w:p w14:paraId="68CF4510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кВ - киловольт (электрическое напряжение);</w:t>
      </w:r>
    </w:p>
    <w:p w14:paraId="72997729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кВт - киловатт (единица мощности);</w:t>
      </w:r>
    </w:p>
    <w:p w14:paraId="047D65DF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МВт - мегаватт (единица мощности);</w:t>
      </w:r>
    </w:p>
    <w:p w14:paraId="59B9C6CB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кВА - киловольтампер;</w:t>
      </w:r>
      <w:r w:rsidRPr="007C1F20">
        <w:rPr>
          <w:rFonts w:ascii="Times New Roman" w:hAnsi="Times New Roman"/>
          <w:sz w:val="28"/>
          <w:szCs w:val="28"/>
        </w:rPr>
        <w:tab/>
      </w:r>
    </w:p>
    <w:p w14:paraId="470C4F15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МВА - мегавольтампер;</w:t>
      </w:r>
    </w:p>
    <w:p w14:paraId="3E42C3B4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Гкал - гигакалория (тепловая энергия);</w:t>
      </w:r>
    </w:p>
    <w:p w14:paraId="225A9986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МО - муниципальное образование;</w:t>
      </w:r>
    </w:p>
    <w:p w14:paraId="08C067F3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МУП - муниципальное унитарное предприятие;</w:t>
      </w:r>
    </w:p>
    <w:p w14:paraId="58608694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ЖКХ - жилищно-коммунальное хозяйство;</w:t>
      </w:r>
    </w:p>
    <w:p w14:paraId="0A17C98A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ООО - общество с ограниченной ответственностью;</w:t>
      </w:r>
    </w:p>
    <w:p w14:paraId="4D9B6A94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ОАО - открытое акционерное общество;</w:t>
      </w:r>
    </w:p>
    <w:p w14:paraId="5E54997D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АО - акционерное общество;</w:t>
      </w:r>
    </w:p>
    <w:p w14:paraId="6E913590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СО ЕЭС - системный оператор единой энергетической системы;</w:t>
      </w:r>
    </w:p>
    <w:p w14:paraId="53C0B765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РДУ - региональное диспетчерское управление;</w:t>
      </w:r>
    </w:p>
    <w:p w14:paraId="23486EB1" w14:textId="23B1AB9B" w:rsidR="000F0A52" w:rsidRPr="007C1F20" w:rsidRDefault="00E17487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«</w:t>
      </w:r>
      <w:r w:rsidR="000F0A52" w:rsidRPr="007C1F20">
        <w:rPr>
          <w:rFonts w:ascii="Times New Roman" w:hAnsi="Times New Roman"/>
          <w:sz w:val="28"/>
          <w:szCs w:val="28"/>
        </w:rPr>
        <w:t>ГАЭС</w:t>
      </w:r>
      <w:r w:rsidRPr="007C1F20">
        <w:rPr>
          <w:rFonts w:ascii="Times New Roman" w:hAnsi="Times New Roman"/>
          <w:sz w:val="28"/>
          <w:szCs w:val="28"/>
        </w:rPr>
        <w:t>»</w:t>
      </w:r>
      <w:r w:rsidR="000F0A52" w:rsidRPr="007C1F20">
        <w:rPr>
          <w:rFonts w:ascii="Times New Roman" w:hAnsi="Times New Roman"/>
          <w:sz w:val="28"/>
          <w:szCs w:val="28"/>
        </w:rPr>
        <w:t xml:space="preserve"> - филиал </w:t>
      </w:r>
      <w:r w:rsidRPr="007C1F20">
        <w:rPr>
          <w:rFonts w:ascii="Times New Roman" w:hAnsi="Times New Roman"/>
          <w:sz w:val="28"/>
          <w:szCs w:val="28"/>
        </w:rPr>
        <w:t>«</w:t>
      </w:r>
      <w:r w:rsidR="000F0A52" w:rsidRPr="007C1F20">
        <w:rPr>
          <w:rFonts w:ascii="Times New Roman" w:hAnsi="Times New Roman"/>
          <w:sz w:val="28"/>
          <w:szCs w:val="28"/>
        </w:rPr>
        <w:t>Межрегиональной сетевой компании Сибири</w:t>
      </w:r>
      <w:r w:rsidRPr="007C1F20">
        <w:rPr>
          <w:rFonts w:ascii="Times New Roman" w:hAnsi="Times New Roman"/>
          <w:sz w:val="28"/>
          <w:szCs w:val="28"/>
        </w:rPr>
        <w:t>»</w:t>
      </w:r>
      <w:r w:rsidR="000F0A52" w:rsidRPr="007C1F20">
        <w:rPr>
          <w:rFonts w:ascii="Times New Roman" w:hAnsi="Times New Roman"/>
          <w:sz w:val="28"/>
          <w:szCs w:val="28"/>
        </w:rPr>
        <w:t xml:space="preserve"> - </w:t>
      </w:r>
      <w:r w:rsidRPr="007C1F20">
        <w:rPr>
          <w:rFonts w:ascii="Times New Roman" w:hAnsi="Times New Roman"/>
          <w:sz w:val="28"/>
          <w:szCs w:val="28"/>
        </w:rPr>
        <w:t>«</w:t>
      </w:r>
      <w:r w:rsidR="000F0A52" w:rsidRPr="007C1F20">
        <w:rPr>
          <w:rFonts w:ascii="Times New Roman" w:hAnsi="Times New Roman"/>
          <w:sz w:val="28"/>
          <w:szCs w:val="28"/>
        </w:rPr>
        <w:t>Горно-Алтайские электрические сети</w:t>
      </w:r>
      <w:r w:rsidRPr="007C1F20">
        <w:rPr>
          <w:rFonts w:ascii="Times New Roman" w:hAnsi="Times New Roman"/>
          <w:sz w:val="28"/>
          <w:szCs w:val="28"/>
        </w:rPr>
        <w:t>»</w:t>
      </w:r>
    </w:p>
    <w:p w14:paraId="2CCB3D57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ОЭЗ - особая экономическая зона;</w:t>
      </w:r>
    </w:p>
    <w:p w14:paraId="0BFCFF8F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 xml:space="preserve">ВИЭ - возобновляемые источники энергии; </w:t>
      </w:r>
    </w:p>
    <w:p w14:paraId="03E4D955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ДЭС - дизельная электростанция;</w:t>
      </w:r>
    </w:p>
    <w:p w14:paraId="7D72572F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МГЭС - малая гидроэлектростанция;</w:t>
      </w:r>
    </w:p>
    <w:p w14:paraId="2687A6F4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ВЭС - ветровая электростанция;</w:t>
      </w:r>
    </w:p>
    <w:p w14:paraId="3D1CA24D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ТЭС - когенерирующая тепловая электростанция;</w:t>
      </w:r>
    </w:p>
    <w:p w14:paraId="0E8B3EA4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ГТЭС – когенерирующая газотурбинная электростанция;</w:t>
      </w:r>
    </w:p>
    <w:p w14:paraId="0EEEC4D1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ТУ - технические условия;</w:t>
      </w:r>
    </w:p>
    <w:p w14:paraId="790131FB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ЦУС - центр управления сетями;</w:t>
      </w:r>
    </w:p>
    <w:p w14:paraId="3DE762E5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РЗА - релейная защита;</w:t>
      </w:r>
    </w:p>
    <w:p w14:paraId="70C9B6A4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ПС - подстанция;</w:t>
      </w:r>
    </w:p>
    <w:p w14:paraId="0570AE6A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ВЛ - воздушная линия;</w:t>
      </w:r>
    </w:p>
    <w:p w14:paraId="4EDFBD26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РТП - распределительная трансформаторная подстанция;</w:t>
      </w:r>
    </w:p>
    <w:p w14:paraId="78682DD2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ТПС - трансформаторная подстанция;</w:t>
      </w:r>
    </w:p>
    <w:p w14:paraId="4FB2DB62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ЛЭП - линии электропередачи;</w:t>
      </w:r>
    </w:p>
    <w:p w14:paraId="1B970F74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КТП - комплектная трансформаторная подстанция;</w:t>
      </w:r>
    </w:p>
    <w:p w14:paraId="0D38883F" w14:textId="77777777" w:rsidR="000F0A52" w:rsidRPr="007C1F20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СЭС – солнечная электростанция;</w:t>
      </w:r>
    </w:p>
    <w:p w14:paraId="4CCF87B7" w14:textId="77777777" w:rsidR="000F0A52" w:rsidRDefault="000F0A52" w:rsidP="007C1F2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КЛ – кабельная линия.</w:t>
      </w:r>
    </w:p>
    <w:p w14:paraId="790C7767" w14:textId="77777777" w:rsidR="007C1F20" w:rsidRPr="007C1F20" w:rsidRDefault="007C1F20" w:rsidP="007C1F20">
      <w:pPr>
        <w:ind w:left="1778"/>
        <w:jc w:val="both"/>
        <w:rPr>
          <w:rFonts w:ascii="Times New Roman" w:hAnsi="Times New Roman"/>
          <w:sz w:val="28"/>
          <w:szCs w:val="28"/>
        </w:rPr>
      </w:pPr>
    </w:p>
    <w:p w14:paraId="32F1DDEB" w14:textId="5B099874" w:rsidR="007C1F20" w:rsidRDefault="007C1F20" w:rsidP="007C1F20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характеристика Республики Алтай</w:t>
      </w:r>
    </w:p>
    <w:p w14:paraId="640B5785" w14:textId="77777777" w:rsidR="007C1F20" w:rsidRPr="007C1F20" w:rsidRDefault="007C1F20" w:rsidP="007C1F2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2CB11C61" w14:textId="5B099874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Республика Алтай – субъект Российской Федерации, входит в состав Сибирского федерального округа, расположен в горах Алтая; граничит: на севере – с Кемеровской областью, на северо-востоке – с Республикой </w:t>
      </w:r>
      <w:r w:rsidRPr="007C1F20">
        <w:rPr>
          <w:rFonts w:ascii="Times New Roman" w:hAnsi="Times New Roman" w:cs="Times New Roman"/>
          <w:sz w:val="28"/>
          <w:szCs w:val="28"/>
        </w:rPr>
        <w:lastRenderedPageBreak/>
        <w:t xml:space="preserve">Хакасия, на востоке – с Республикой Тыва, на юго-востоке – с Монголией, на юге – с Китаем, на юго-западе – с Казахстаном, на северо-западе – с Алтайским краем. </w:t>
      </w:r>
    </w:p>
    <w:p w14:paraId="219A8C02" w14:textId="77777777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Территория Республики Алтай – 92,9 тыс. квадратных километров.</w:t>
      </w:r>
    </w:p>
    <w:p w14:paraId="5CCBEB98" w14:textId="496F7467" w:rsidR="000D14DF" w:rsidRPr="007C1F20" w:rsidRDefault="000D14DF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Численность населения республики по официального интернет-портала Республики Алтай составляет 217000 чел. (на 01.01.2017 г.).</w:t>
      </w:r>
    </w:p>
    <w:p w14:paraId="60001D22" w14:textId="0238D292" w:rsidR="000D14DF" w:rsidRPr="007C1F20" w:rsidRDefault="000D14DF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Админист</w:t>
      </w:r>
      <w:r w:rsidR="007C1F20">
        <w:rPr>
          <w:rFonts w:ascii="Times New Roman" w:hAnsi="Times New Roman" w:cs="Times New Roman"/>
          <w:sz w:val="28"/>
          <w:szCs w:val="28"/>
        </w:rPr>
        <w:t>ративный центр Республики Алтай</w:t>
      </w:r>
      <w:r w:rsidRPr="007C1F20">
        <w:rPr>
          <w:rFonts w:ascii="Times New Roman" w:hAnsi="Times New Roman" w:cs="Times New Roman"/>
          <w:sz w:val="28"/>
          <w:szCs w:val="28"/>
        </w:rPr>
        <w:t xml:space="preserve"> – город Горно-Алтайск (население города на 01.01.2017</w:t>
      </w:r>
      <w:r w:rsidR="00B34361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Pr="007C1F20">
        <w:rPr>
          <w:rFonts w:ascii="Times New Roman" w:hAnsi="Times New Roman" w:cs="Times New Roman"/>
          <w:sz w:val="28"/>
          <w:szCs w:val="28"/>
        </w:rPr>
        <w:t>г. – 63,3 тыс. человек), расположен в 3641 км от Москвы. Крупные города отсутствуют.</w:t>
      </w:r>
    </w:p>
    <w:p w14:paraId="7F6A7D96" w14:textId="77777777" w:rsidR="000D14DF" w:rsidRPr="007C1F20" w:rsidRDefault="000D14DF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Республика Алтай состоит из следующих административно-территориальных образований: </w:t>
      </w:r>
    </w:p>
    <w:p w14:paraId="06F2E8BD" w14:textId="77777777" w:rsidR="00AE254F" w:rsidRPr="007C1F20" w:rsidRDefault="000D14DF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 xml:space="preserve">городских округов – 1 (город Горно-Алтайск); </w:t>
      </w:r>
    </w:p>
    <w:p w14:paraId="3F23AFD2" w14:textId="2FD73CFB" w:rsidR="00AE254F" w:rsidRPr="007C1F20" w:rsidRDefault="000D14DF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 xml:space="preserve">муниципальных районов – 10; </w:t>
      </w:r>
    </w:p>
    <w:p w14:paraId="6C349A07" w14:textId="3BA6F17B" w:rsidR="00AB5F1D" w:rsidRPr="007C1F20" w:rsidRDefault="000D14DF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>сельских поселений – 92</w:t>
      </w:r>
      <w:r w:rsidR="00AE254F" w:rsidRPr="007C1F20">
        <w:rPr>
          <w:rFonts w:ascii="Times New Roman" w:eastAsiaTheme="minorEastAsia" w:hAnsi="Times New Roman"/>
          <w:sz w:val="28"/>
          <w:szCs w:val="28"/>
        </w:rPr>
        <w:t>.</w:t>
      </w:r>
    </w:p>
    <w:p w14:paraId="143CCEAE" w14:textId="77777777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Муниципальные районы Республики Алтай:</w:t>
      </w:r>
    </w:p>
    <w:p w14:paraId="7BD1ABE5" w14:textId="4F5392B8" w:rsidR="00636FC4" w:rsidRPr="007C1F20" w:rsidRDefault="00636FC4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Майминский район</w:t>
      </w:r>
      <w:r w:rsidR="000F0A52" w:rsidRPr="007C1F20">
        <w:rPr>
          <w:rFonts w:ascii="Times New Roman" w:hAnsi="Times New Roman"/>
          <w:sz w:val="28"/>
          <w:szCs w:val="28"/>
        </w:rPr>
        <w:t>;</w:t>
      </w:r>
    </w:p>
    <w:p w14:paraId="35BC635B" w14:textId="543071A9" w:rsidR="00636FC4" w:rsidRPr="007C1F20" w:rsidRDefault="00636FC4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Чойский район</w:t>
      </w:r>
      <w:r w:rsidR="000F0A52" w:rsidRPr="007C1F20">
        <w:rPr>
          <w:rFonts w:ascii="Times New Roman" w:hAnsi="Times New Roman"/>
          <w:sz w:val="28"/>
          <w:szCs w:val="28"/>
        </w:rPr>
        <w:t>;</w:t>
      </w:r>
    </w:p>
    <w:p w14:paraId="173C7AF2" w14:textId="011C4770" w:rsidR="00636FC4" w:rsidRPr="007C1F20" w:rsidRDefault="00636FC4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Турочакский район</w:t>
      </w:r>
      <w:r w:rsidR="000F0A52" w:rsidRPr="007C1F20">
        <w:rPr>
          <w:rFonts w:ascii="Times New Roman" w:hAnsi="Times New Roman"/>
          <w:sz w:val="28"/>
          <w:szCs w:val="28"/>
        </w:rPr>
        <w:t>;</w:t>
      </w:r>
    </w:p>
    <w:p w14:paraId="06454413" w14:textId="52A4389A" w:rsidR="00636FC4" w:rsidRPr="007C1F20" w:rsidRDefault="00636FC4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Шебалинский район</w:t>
      </w:r>
      <w:r w:rsidR="000F0A52" w:rsidRPr="007C1F20">
        <w:rPr>
          <w:rFonts w:ascii="Times New Roman" w:hAnsi="Times New Roman"/>
          <w:sz w:val="28"/>
          <w:szCs w:val="28"/>
        </w:rPr>
        <w:t>;</w:t>
      </w:r>
    </w:p>
    <w:p w14:paraId="2A513C2F" w14:textId="34ED3ED9" w:rsidR="00636FC4" w:rsidRPr="007C1F20" w:rsidRDefault="00636FC4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Чемальский район</w:t>
      </w:r>
      <w:r w:rsidR="000F0A52" w:rsidRPr="007C1F20">
        <w:rPr>
          <w:rFonts w:ascii="Times New Roman" w:hAnsi="Times New Roman"/>
          <w:sz w:val="28"/>
          <w:szCs w:val="28"/>
        </w:rPr>
        <w:t>;</w:t>
      </w:r>
      <w:r w:rsidRPr="007C1F20">
        <w:rPr>
          <w:rFonts w:ascii="Times New Roman" w:hAnsi="Times New Roman"/>
          <w:sz w:val="28"/>
          <w:szCs w:val="28"/>
        </w:rPr>
        <w:t xml:space="preserve"> </w:t>
      </w:r>
    </w:p>
    <w:p w14:paraId="097EA228" w14:textId="0C90D64A" w:rsidR="00636FC4" w:rsidRPr="007C1F20" w:rsidRDefault="00636FC4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Усть-Канский район</w:t>
      </w:r>
      <w:r w:rsidR="000F0A52" w:rsidRPr="007C1F20">
        <w:rPr>
          <w:rFonts w:ascii="Times New Roman" w:hAnsi="Times New Roman"/>
          <w:sz w:val="28"/>
          <w:szCs w:val="28"/>
        </w:rPr>
        <w:t>;</w:t>
      </w:r>
    </w:p>
    <w:p w14:paraId="5A1F8C28" w14:textId="2B79907D" w:rsidR="00636FC4" w:rsidRPr="007C1F20" w:rsidRDefault="00636FC4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Онгудайский район</w:t>
      </w:r>
      <w:r w:rsidR="000F0A52" w:rsidRPr="007C1F20">
        <w:rPr>
          <w:rFonts w:ascii="Times New Roman" w:hAnsi="Times New Roman"/>
          <w:sz w:val="28"/>
          <w:szCs w:val="28"/>
        </w:rPr>
        <w:t>;</w:t>
      </w:r>
      <w:r w:rsidRPr="007C1F20">
        <w:rPr>
          <w:rFonts w:ascii="Times New Roman" w:hAnsi="Times New Roman"/>
          <w:sz w:val="28"/>
          <w:szCs w:val="28"/>
        </w:rPr>
        <w:t xml:space="preserve"> </w:t>
      </w:r>
    </w:p>
    <w:p w14:paraId="0750BA25" w14:textId="71A8E50F" w:rsidR="00636FC4" w:rsidRPr="007C1F20" w:rsidRDefault="00636FC4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Улаганский район</w:t>
      </w:r>
      <w:r w:rsidR="000F0A52" w:rsidRPr="007C1F20">
        <w:rPr>
          <w:rFonts w:ascii="Times New Roman" w:hAnsi="Times New Roman"/>
          <w:sz w:val="28"/>
          <w:szCs w:val="28"/>
        </w:rPr>
        <w:t>;</w:t>
      </w:r>
    </w:p>
    <w:p w14:paraId="3F01C83A" w14:textId="77686A3E" w:rsidR="00636FC4" w:rsidRPr="007C1F20" w:rsidRDefault="00636FC4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Усть-Коксинский район</w:t>
      </w:r>
      <w:r w:rsidR="000F0A52" w:rsidRPr="007C1F20">
        <w:rPr>
          <w:rFonts w:ascii="Times New Roman" w:hAnsi="Times New Roman"/>
          <w:sz w:val="28"/>
          <w:szCs w:val="28"/>
        </w:rPr>
        <w:t>;</w:t>
      </w:r>
      <w:r w:rsidRPr="007C1F20">
        <w:rPr>
          <w:rFonts w:ascii="Times New Roman" w:hAnsi="Times New Roman"/>
          <w:sz w:val="28"/>
          <w:szCs w:val="28"/>
        </w:rPr>
        <w:t xml:space="preserve"> </w:t>
      </w:r>
    </w:p>
    <w:p w14:paraId="426B280B" w14:textId="4AEBB38A" w:rsidR="00636FC4" w:rsidRPr="007C1F20" w:rsidRDefault="000F0A52" w:rsidP="007C1F20">
      <w:pPr>
        <w:pStyle w:val="a3"/>
        <w:numPr>
          <w:ilvl w:val="0"/>
          <w:numId w:val="5"/>
        </w:numPr>
        <w:ind w:right="170"/>
        <w:jc w:val="both"/>
        <w:rPr>
          <w:rFonts w:ascii="Times New Roman" w:hAnsi="Times New Roman"/>
          <w:sz w:val="28"/>
          <w:szCs w:val="28"/>
        </w:rPr>
      </w:pPr>
      <w:r w:rsidRPr="007C1F20">
        <w:rPr>
          <w:rFonts w:ascii="Times New Roman" w:hAnsi="Times New Roman"/>
          <w:sz w:val="28"/>
          <w:szCs w:val="28"/>
        </w:rPr>
        <w:t>Кош-Агачский район.</w:t>
      </w:r>
    </w:p>
    <w:p w14:paraId="23EC1912" w14:textId="77777777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Схема расположения административных районов представлена на Рисунке</w:t>
      </w:r>
      <w:r w:rsidR="00D95DC0" w:rsidRPr="007C1F20">
        <w:rPr>
          <w:rFonts w:ascii="Times New Roman" w:hAnsi="Times New Roman" w:cs="Times New Roman"/>
          <w:sz w:val="28"/>
          <w:szCs w:val="28"/>
        </w:rPr>
        <w:t> </w:t>
      </w:r>
      <w:r w:rsidRPr="007C1F20">
        <w:rPr>
          <w:rFonts w:ascii="Times New Roman" w:hAnsi="Times New Roman" w:cs="Times New Roman"/>
          <w:sz w:val="28"/>
          <w:szCs w:val="28"/>
        </w:rPr>
        <w:t xml:space="preserve">1.1. </w:t>
      </w:r>
    </w:p>
    <w:p w14:paraId="338A90AC" w14:textId="204DC368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Всю территорию Республики с севера на юг до границы с Монголией пересекает федеральная автодорога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Р-256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 -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Чуйский тракт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>.</w:t>
      </w:r>
    </w:p>
    <w:p w14:paraId="65DCD4BF" w14:textId="77777777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Территория в основном сельскохозяйственная. Основная отрасль сельского хозяйства - животноводство. Сельхозпредприятия занимаются разведением маралов, овец, коней, крупного рогатого скота мясного и молочного направлений. Во всех муниципальных образованиях развиваются предприятия по переработке сельхозпродукции и дикорастущих растений. </w:t>
      </w:r>
    </w:p>
    <w:p w14:paraId="63DAA16A" w14:textId="43940841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Имеются предприятия по добыче золота в МО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Чойский район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 (Рудник Весёлый) и МО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Турочакский район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, в МО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Кош-Агачский район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 действует предприятие по добыче полиметаллов.</w:t>
      </w:r>
    </w:p>
    <w:p w14:paraId="556F4D47" w14:textId="77777777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Лесозаготовка и лесопереработка осуществляется практически во всех муниципальных образованиях.</w:t>
      </w:r>
    </w:p>
    <w:p w14:paraId="29F47A9B" w14:textId="77777777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В настоящее время основная доля электрической и тепловой энергии потребляется в сфере жилищно-коммунального хозяйства и на бытовые нужды в личных подворьях.</w:t>
      </w:r>
    </w:p>
    <w:p w14:paraId="23104FAC" w14:textId="595F7E23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В последнее время, на основе богатых рекреационных ресурсов Республики Алтай и государственной поддержки развития инфраструктуры, </w:t>
      </w:r>
      <w:r w:rsidRPr="007C1F20">
        <w:rPr>
          <w:rFonts w:ascii="Times New Roman" w:hAnsi="Times New Roman" w:cs="Times New Roman"/>
          <w:sz w:val="28"/>
          <w:szCs w:val="28"/>
        </w:rPr>
        <w:lastRenderedPageBreak/>
        <w:t xml:space="preserve">в том числе в рамках развития ОЭЗ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Долина Алтая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, всё большее развитие получают предприятия туристической сферы. </w:t>
      </w:r>
    </w:p>
    <w:p w14:paraId="43CD3846" w14:textId="77777777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F4B783" w14:textId="77777777" w:rsidR="00636FC4" w:rsidRPr="000A2BB8" w:rsidRDefault="00636FC4" w:rsidP="00603D2C">
      <w:pPr>
        <w:pStyle w:val="7"/>
        <w:ind w:firstLine="0"/>
        <w:jc w:val="center"/>
        <w:rPr>
          <w:sz w:val="28"/>
          <w:szCs w:val="28"/>
        </w:rPr>
      </w:pPr>
      <w:r w:rsidRPr="000A2BB8">
        <w:rPr>
          <w:noProof/>
          <w:sz w:val="28"/>
          <w:szCs w:val="28"/>
        </w:rPr>
        <w:drawing>
          <wp:inline distT="0" distB="0" distL="0" distR="0" wp14:anchorId="49D6AF90" wp14:editId="4C1A14C8">
            <wp:extent cx="5262245" cy="4899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9B05" w14:textId="1F758289" w:rsidR="00636FC4" w:rsidRPr="007C1F20" w:rsidRDefault="00603D2C" w:rsidP="007C1F2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F20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636FC4" w:rsidRPr="007C1F20">
        <w:rPr>
          <w:rFonts w:ascii="Times New Roman" w:hAnsi="Times New Roman" w:cs="Times New Roman"/>
          <w:b/>
          <w:sz w:val="28"/>
          <w:szCs w:val="28"/>
        </w:rPr>
        <w:t>1.1</w:t>
      </w:r>
      <w:r w:rsidRPr="007C1F20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36FC4" w:rsidRPr="007C1F20">
        <w:rPr>
          <w:rFonts w:ascii="Times New Roman" w:hAnsi="Times New Roman" w:cs="Times New Roman"/>
          <w:b/>
          <w:sz w:val="28"/>
          <w:szCs w:val="28"/>
        </w:rPr>
        <w:t xml:space="preserve"> Схема расположения административных районов Республики Алтай</w:t>
      </w:r>
    </w:p>
    <w:p w14:paraId="1A8C0654" w14:textId="77777777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DB9392" w14:textId="08CE1930" w:rsidR="00636FC4" w:rsidRPr="0009298F" w:rsidRDefault="0009298F" w:rsidP="0009298F">
      <w:pPr>
        <w:pStyle w:val="4"/>
        <w:ind w:left="426" w:firstLine="0"/>
        <w:rPr>
          <w:b w:val="0"/>
        </w:rPr>
      </w:pPr>
      <w:bookmarkStart w:id="0" w:name="_Toc511929520"/>
      <w:r>
        <w:rPr>
          <w:b w:val="0"/>
        </w:rPr>
        <w:t xml:space="preserve">1. </w:t>
      </w:r>
      <w:r w:rsidR="00636FC4" w:rsidRPr="0009298F">
        <w:rPr>
          <w:b w:val="0"/>
        </w:rPr>
        <w:t>Анализ состояния электроэнергетики Республики Алтай за прошедший пятилетний период</w:t>
      </w:r>
      <w:bookmarkEnd w:id="0"/>
      <w:r w:rsidR="00636FC4" w:rsidRPr="0009298F">
        <w:rPr>
          <w:b w:val="0"/>
        </w:rPr>
        <w:t xml:space="preserve"> </w:t>
      </w:r>
    </w:p>
    <w:p w14:paraId="6AB8ED5A" w14:textId="04C95829" w:rsidR="00636FC4" w:rsidRPr="007C1F20" w:rsidRDefault="0009298F" w:rsidP="007C1F20">
      <w:pPr>
        <w:pStyle w:val="2"/>
        <w:keepLines/>
        <w:spacing w:before="360" w:after="24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1" w:name="_Toc216192864"/>
      <w:bookmarkStart w:id="2" w:name="_Toc511929521"/>
      <w:r>
        <w:rPr>
          <w:rFonts w:ascii="Times New Roman" w:eastAsiaTheme="majorEastAsia" w:hAnsi="Times New Roman" w:cs="Times New Roman"/>
          <w:b w:val="0"/>
          <w:i w:val="0"/>
          <w:iCs w:val="0"/>
        </w:rPr>
        <w:t>2.</w:t>
      </w:r>
      <w:r w:rsidR="00636FC4" w:rsidRPr="007C1F20">
        <w:rPr>
          <w:rFonts w:ascii="Times New Roman" w:eastAsiaTheme="majorEastAsia" w:hAnsi="Times New Roman" w:cs="Times New Roman"/>
          <w:b w:val="0"/>
          <w:i w:val="0"/>
          <w:iCs w:val="0"/>
        </w:rPr>
        <w:t xml:space="preserve"> Характеристика энергосистемы, осуществляющей электроснабжение потребителей </w:t>
      </w:r>
      <w:bookmarkEnd w:id="1"/>
      <w:r w:rsidR="00603D2C" w:rsidRPr="007C1F20">
        <w:rPr>
          <w:rFonts w:ascii="Times New Roman" w:eastAsiaTheme="majorEastAsia" w:hAnsi="Times New Roman" w:cs="Times New Roman"/>
          <w:b w:val="0"/>
          <w:i w:val="0"/>
          <w:iCs w:val="0"/>
        </w:rPr>
        <w:t>Республики Алтай</w:t>
      </w:r>
      <w:bookmarkEnd w:id="2"/>
    </w:p>
    <w:p w14:paraId="53768111" w14:textId="4FBF65A2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Территория Республики Алтай входит в энергосистему</w:t>
      </w:r>
      <w:r w:rsidR="004C4F5D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Pr="007C1F20">
        <w:rPr>
          <w:rFonts w:ascii="Times New Roman" w:hAnsi="Times New Roman" w:cs="Times New Roman"/>
          <w:sz w:val="28"/>
          <w:szCs w:val="28"/>
        </w:rPr>
        <w:t>Алтайского края и Республики Алтай, которая является частью Объединённой энергосистемы Сибири (ОЭС Сибири). В данном документе все характеристики энергосистемы приводятся в части электросетевых объектов, которые присоединены к сетям Филиала ПАО</w:t>
      </w:r>
      <w:r w:rsidR="0084405E" w:rsidRPr="007C1F20">
        <w:rPr>
          <w:rFonts w:ascii="Times New Roman" w:hAnsi="Times New Roman" w:cs="Times New Roman"/>
          <w:sz w:val="28"/>
          <w:szCs w:val="28"/>
        </w:rPr>
        <w:t> </w:t>
      </w:r>
      <w:r w:rsidR="006E0D09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 -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Горно-Алтайские электрические сети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ГАЭС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>), в зону обслуживания которого входит вся территория Республики Алтай.</w:t>
      </w:r>
    </w:p>
    <w:p w14:paraId="04424E2F" w14:textId="73C4C64D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lastRenderedPageBreak/>
        <w:t xml:space="preserve">Также, в качестве территориальной сетевой организации, осуществляющей централизованное электроснабжение потребителей Республики Алтай, представлено МУП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Горэлектросети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, которое обслуживает электрохозяйство 10-0,4 кВ на территории МО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Город Горно-Алтайск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>.</w:t>
      </w:r>
    </w:p>
    <w:p w14:paraId="7EBE0EDA" w14:textId="2D969B04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Горно-Алтайский филиал АО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Алтайэнергосбыт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 является единственной энергосбытовой компанией и гарантирующим поставщиком электроэнергии на всей территории Республики Алтай.</w:t>
      </w:r>
    </w:p>
    <w:p w14:paraId="5C4CC0B9" w14:textId="7A1E984B" w:rsidR="003E2DA9" w:rsidRPr="007C1F20" w:rsidRDefault="003E2DA9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Функции диспетчерского управления объектами электроэнергетики на территории Республики Алтай осуществляет Филиал АО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СО ЕЭС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Региональное диспетчерское управление энергосистем Новосибирской области, Алтайского края и Республики Алтай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 xml:space="preserve"> (Новосибирское РДУ). </w:t>
      </w:r>
    </w:p>
    <w:p w14:paraId="078A590B" w14:textId="77777777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На территории Республики Алтай отсутствуют блок-станции промышленных предприятий.</w:t>
      </w:r>
    </w:p>
    <w:p w14:paraId="6186BAAF" w14:textId="3F07B2D0" w:rsidR="00636FC4" w:rsidRPr="007C1F20" w:rsidRDefault="00E65B57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По состоянию на 01.01.</w:t>
      </w:r>
      <w:r w:rsidR="00AE6C2C" w:rsidRPr="007C1F20">
        <w:rPr>
          <w:rFonts w:ascii="Times New Roman" w:hAnsi="Times New Roman" w:cs="Times New Roman"/>
          <w:sz w:val="28"/>
          <w:szCs w:val="28"/>
        </w:rPr>
        <w:t xml:space="preserve">2018 </w:t>
      </w:r>
      <w:r w:rsidR="00636FC4" w:rsidRPr="007C1F20">
        <w:rPr>
          <w:rFonts w:ascii="Times New Roman" w:hAnsi="Times New Roman" w:cs="Times New Roman"/>
          <w:sz w:val="28"/>
          <w:szCs w:val="28"/>
        </w:rPr>
        <w:t xml:space="preserve">года суммарная протяженность электрических сетей всех представленных сетевых организаций в Республике Алтай (без учёта объектов принадлежащих потребителям электроэнергии и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="00636FC4" w:rsidRPr="007C1F20">
        <w:rPr>
          <w:rFonts w:ascii="Times New Roman" w:hAnsi="Times New Roman" w:cs="Times New Roman"/>
          <w:sz w:val="28"/>
          <w:szCs w:val="28"/>
        </w:rPr>
        <w:t>бесхозяйных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="00D75E52" w:rsidRPr="007C1F20">
        <w:rPr>
          <w:rFonts w:ascii="Times New Roman" w:hAnsi="Times New Roman" w:cs="Times New Roman"/>
          <w:sz w:val="28"/>
          <w:szCs w:val="28"/>
        </w:rPr>
        <w:t xml:space="preserve"> по данным филиала ПАО «МРСК Сибири» - «ГАЭС»</w:t>
      </w:r>
      <w:r w:rsidR="00636FC4" w:rsidRPr="007C1F20">
        <w:rPr>
          <w:rFonts w:ascii="Times New Roman" w:hAnsi="Times New Roman" w:cs="Times New Roman"/>
          <w:sz w:val="28"/>
          <w:szCs w:val="28"/>
        </w:rPr>
        <w:t>) сос</w:t>
      </w:r>
      <w:r w:rsidR="006E0D09">
        <w:rPr>
          <w:rFonts w:ascii="Times New Roman" w:hAnsi="Times New Roman" w:cs="Times New Roman"/>
          <w:sz w:val="28"/>
          <w:szCs w:val="28"/>
        </w:rPr>
        <w:t>тавляет для магистральных линий</w:t>
      </w:r>
      <w:r w:rsidR="00510E9D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="00D75E52" w:rsidRPr="007C1F20">
        <w:rPr>
          <w:rFonts w:ascii="Times New Roman" w:hAnsi="Times New Roman" w:cs="Times New Roman"/>
          <w:sz w:val="28"/>
          <w:szCs w:val="28"/>
        </w:rPr>
        <w:t>7 727,631</w:t>
      </w:r>
      <w:r w:rsidR="0069295E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="00636FC4" w:rsidRPr="007C1F20">
        <w:rPr>
          <w:rFonts w:ascii="Times New Roman" w:hAnsi="Times New Roman" w:cs="Times New Roman"/>
          <w:sz w:val="28"/>
          <w:szCs w:val="28"/>
        </w:rPr>
        <w:t>км, в том числе:</w:t>
      </w:r>
    </w:p>
    <w:p w14:paraId="08B4B48D" w14:textId="647393DD" w:rsidR="00636FC4" w:rsidRPr="007C1F20" w:rsidRDefault="00636FC4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 xml:space="preserve">напряжением 110 кВ – </w:t>
      </w:r>
      <w:r w:rsidR="0069295E" w:rsidRPr="007C1F20">
        <w:rPr>
          <w:rFonts w:ascii="Times New Roman" w:eastAsiaTheme="minorEastAsia" w:hAnsi="Times New Roman"/>
          <w:sz w:val="28"/>
          <w:szCs w:val="28"/>
        </w:rPr>
        <w:t>1</w:t>
      </w:r>
      <w:r w:rsidR="00D75E52" w:rsidRPr="007C1F20">
        <w:rPr>
          <w:rFonts w:ascii="Times New Roman" w:eastAsiaTheme="minorEastAsia" w:hAnsi="Times New Roman"/>
          <w:sz w:val="28"/>
          <w:szCs w:val="28"/>
        </w:rPr>
        <w:t xml:space="preserve"> 171,532 </w:t>
      </w:r>
      <w:r w:rsidR="007C3FC0" w:rsidRPr="007C1F20">
        <w:rPr>
          <w:rFonts w:ascii="Times New Roman" w:eastAsiaTheme="minorEastAsia" w:hAnsi="Times New Roman"/>
          <w:sz w:val="28"/>
          <w:szCs w:val="28"/>
        </w:rPr>
        <w:t>км;</w:t>
      </w:r>
    </w:p>
    <w:p w14:paraId="177F4B0F" w14:textId="1F3CD640" w:rsidR="00636FC4" w:rsidRPr="007C1F20" w:rsidRDefault="00636FC4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 xml:space="preserve">напряжением 35 кВ – </w:t>
      </w:r>
      <w:r w:rsidR="007C3FC0" w:rsidRPr="007C1F20">
        <w:rPr>
          <w:rFonts w:ascii="Times New Roman" w:eastAsiaTheme="minorEastAsia" w:hAnsi="Times New Roman"/>
          <w:sz w:val="28"/>
          <w:szCs w:val="28"/>
        </w:rPr>
        <w:t>37,809</w:t>
      </w:r>
      <w:r w:rsidRPr="007C1F20">
        <w:rPr>
          <w:rFonts w:ascii="Times New Roman" w:eastAsiaTheme="minorEastAsia" w:hAnsi="Times New Roman"/>
          <w:sz w:val="28"/>
          <w:szCs w:val="28"/>
        </w:rPr>
        <w:t xml:space="preserve"> км;</w:t>
      </w:r>
    </w:p>
    <w:p w14:paraId="096F3D05" w14:textId="7B10FB16" w:rsidR="00636FC4" w:rsidRPr="007C1F20" w:rsidRDefault="00636FC4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 xml:space="preserve">напряжением </w:t>
      </w:r>
      <w:r w:rsidR="007C3FC0" w:rsidRPr="007C1F20">
        <w:rPr>
          <w:rFonts w:ascii="Times New Roman" w:eastAsiaTheme="minorEastAsia" w:hAnsi="Times New Roman"/>
          <w:sz w:val="28"/>
          <w:szCs w:val="28"/>
        </w:rPr>
        <w:t>6-20</w:t>
      </w:r>
      <w:r w:rsidRPr="007C1F20">
        <w:rPr>
          <w:rFonts w:ascii="Times New Roman" w:eastAsiaTheme="minorEastAsia" w:hAnsi="Times New Roman"/>
          <w:sz w:val="28"/>
          <w:szCs w:val="28"/>
        </w:rPr>
        <w:t xml:space="preserve"> кВ – </w:t>
      </w:r>
      <w:r w:rsidR="007C3FC0" w:rsidRPr="007C1F20">
        <w:rPr>
          <w:rFonts w:ascii="Times New Roman" w:eastAsiaTheme="minorEastAsia" w:hAnsi="Times New Roman"/>
          <w:sz w:val="28"/>
          <w:szCs w:val="28"/>
        </w:rPr>
        <w:t>3 746,628</w:t>
      </w:r>
      <w:r w:rsidRPr="007C1F20">
        <w:rPr>
          <w:rFonts w:ascii="Times New Roman" w:eastAsiaTheme="minorEastAsia" w:hAnsi="Times New Roman"/>
          <w:sz w:val="28"/>
          <w:szCs w:val="28"/>
        </w:rPr>
        <w:t xml:space="preserve"> км;</w:t>
      </w:r>
    </w:p>
    <w:p w14:paraId="0B848FA2" w14:textId="747C4970" w:rsidR="00636FC4" w:rsidRPr="007C1F20" w:rsidRDefault="00636FC4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>напряжением 0,4 кВ – 2</w:t>
      </w:r>
      <w:r w:rsidR="007C3FC0" w:rsidRPr="007C1F20">
        <w:rPr>
          <w:rFonts w:ascii="Times New Roman" w:eastAsiaTheme="minorEastAsia" w:hAnsi="Times New Roman"/>
          <w:sz w:val="28"/>
          <w:szCs w:val="28"/>
        </w:rPr>
        <w:t xml:space="preserve"> 771</w:t>
      </w:r>
      <w:r w:rsidRPr="007C1F20">
        <w:rPr>
          <w:rFonts w:ascii="Times New Roman" w:eastAsiaTheme="minorEastAsia" w:hAnsi="Times New Roman"/>
          <w:sz w:val="28"/>
          <w:szCs w:val="28"/>
        </w:rPr>
        <w:t>,</w:t>
      </w:r>
      <w:r w:rsidR="007C3FC0" w:rsidRPr="007C1F20">
        <w:rPr>
          <w:rFonts w:ascii="Times New Roman" w:eastAsiaTheme="minorEastAsia" w:hAnsi="Times New Roman"/>
          <w:sz w:val="28"/>
          <w:szCs w:val="28"/>
        </w:rPr>
        <w:t xml:space="preserve">662 </w:t>
      </w:r>
      <w:r w:rsidRPr="007C1F20">
        <w:rPr>
          <w:rFonts w:ascii="Times New Roman" w:eastAsiaTheme="minorEastAsia" w:hAnsi="Times New Roman"/>
          <w:sz w:val="28"/>
          <w:szCs w:val="28"/>
        </w:rPr>
        <w:t>км.</w:t>
      </w:r>
    </w:p>
    <w:p w14:paraId="265B1AE4" w14:textId="4B9BF366" w:rsidR="006C1942" w:rsidRPr="007C1F20" w:rsidRDefault="006C1942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В 2017 году завершено строительство ВЛ 110 кВ Майминская – Алтайская долина длиной 9 км.</w:t>
      </w:r>
    </w:p>
    <w:p w14:paraId="7786F0C5" w14:textId="073D9D9B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Суммарная установленная мощность трансформаторов на подстанциях 110 кВ –</w:t>
      </w:r>
      <w:r w:rsidR="00DA6E59" w:rsidRPr="007C1F20">
        <w:rPr>
          <w:rFonts w:ascii="Times New Roman" w:hAnsi="Times New Roman" w:cs="Times New Roman"/>
          <w:sz w:val="28"/>
          <w:szCs w:val="28"/>
        </w:rPr>
        <w:t xml:space="preserve"> 38</w:t>
      </w:r>
      <w:r w:rsidR="000B2A3F" w:rsidRPr="007C1F20">
        <w:rPr>
          <w:rFonts w:ascii="Times New Roman" w:hAnsi="Times New Roman" w:cs="Times New Roman"/>
          <w:sz w:val="28"/>
          <w:szCs w:val="28"/>
        </w:rPr>
        <w:t>1</w:t>
      </w:r>
      <w:r w:rsidR="00DA6E59" w:rsidRPr="007C1F20">
        <w:rPr>
          <w:rFonts w:ascii="Times New Roman" w:hAnsi="Times New Roman" w:cs="Times New Roman"/>
          <w:sz w:val="28"/>
          <w:szCs w:val="28"/>
        </w:rPr>
        <w:t xml:space="preserve">,3 </w:t>
      </w:r>
      <w:r w:rsidRPr="007C1F20">
        <w:rPr>
          <w:rFonts w:ascii="Times New Roman" w:hAnsi="Times New Roman" w:cs="Times New Roman"/>
          <w:sz w:val="28"/>
          <w:szCs w:val="28"/>
        </w:rPr>
        <w:t xml:space="preserve">МВА. </w:t>
      </w:r>
    </w:p>
    <w:p w14:paraId="0ECFBB3E" w14:textId="7506ADB3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Из-за большой протяженности, при относительно малом потреблении электрической энергии из расчета на душу населения, характерном для горных территорий, где население сосредоточено по территории крайне неравномерно (в основном в долинах и по берегам рек) фондоотдача электросетевого хозяйства остается крайне низкой. В натуральном исчислении фондоотдача сетей (как отношение отпуска в сеть к протяженности сетей)</w:t>
      </w:r>
      <w:r w:rsidR="00236811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="000E4BBD" w:rsidRPr="007C1F20">
        <w:rPr>
          <w:rFonts w:ascii="Times New Roman" w:hAnsi="Times New Roman" w:cs="Times New Roman"/>
          <w:sz w:val="28"/>
          <w:szCs w:val="28"/>
        </w:rPr>
        <w:t>за</w:t>
      </w:r>
      <w:r w:rsidR="00236811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="00AE6C2C" w:rsidRPr="007C1F20">
        <w:rPr>
          <w:rFonts w:ascii="Times New Roman" w:hAnsi="Times New Roman" w:cs="Times New Roman"/>
          <w:sz w:val="28"/>
          <w:szCs w:val="28"/>
        </w:rPr>
        <w:t xml:space="preserve">2017 </w:t>
      </w:r>
      <w:r w:rsidR="000E4BBD" w:rsidRPr="007C1F20">
        <w:rPr>
          <w:rFonts w:ascii="Times New Roman" w:hAnsi="Times New Roman" w:cs="Times New Roman"/>
          <w:sz w:val="28"/>
          <w:szCs w:val="28"/>
        </w:rPr>
        <w:t xml:space="preserve">год </w:t>
      </w:r>
      <w:r w:rsidRPr="007C1F20">
        <w:rPr>
          <w:rFonts w:ascii="Times New Roman" w:hAnsi="Times New Roman" w:cs="Times New Roman"/>
          <w:sz w:val="28"/>
          <w:szCs w:val="28"/>
        </w:rPr>
        <w:t xml:space="preserve">составила всего </w:t>
      </w:r>
      <w:r w:rsidR="00BB1AF9" w:rsidRPr="007C1F20">
        <w:rPr>
          <w:rFonts w:ascii="Times New Roman" w:hAnsi="Times New Roman" w:cs="Times New Roman"/>
          <w:sz w:val="28"/>
          <w:szCs w:val="28"/>
        </w:rPr>
        <w:t>65</w:t>
      </w:r>
      <w:r w:rsidRPr="007C1F20">
        <w:rPr>
          <w:rFonts w:ascii="Times New Roman" w:hAnsi="Times New Roman" w:cs="Times New Roman"/>
          <w:sz w:val="28"/>
          <w:szCs w:val="28"/>
        </w:rPr>
        <w:t>,</w:t>
      </w:r>
      <w:r w:rsidR="00BB1AF9" w:rsidRPr="007C1F20">
        <w:rPr>
          <w:rFonts w:ascii="Times New Roman" w:hAnsi="Times New Roman" w:cs="Times New Roman"/>
          <w:sz w:val="28"/>
          <w:szCs w:val="28"/>
        </w:rPr>
        <w:t>8</w:t>
      </w:r>
      <w:r w:rsidRPr="007C1F20">
        <w:rPr>
          <w:rFonts w:ascii="Times New Roman" w:hAnsi="Times New Roman" w:cs="Times New Roman"/>
          <w:sz w:val="28"/>
          <w:szCs w:val="28"/>
        </w:rPr>
        <w:t xml:space="preserve"> тыс. кВт*ч/км</w:t>
      </w:r>
      <w:r w:rsidR="000824AE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Pr="007C1F20">
        <w:rPr>
          <w:rFonts w:ascii="Times New Roman" w:hAnsi="Times New Roman" w:cs="Times New Roman"/>
          <w:sz w:val="28"/>
          <w:szCs w:val="28"/>
        </w:rPr>
        <w:t>в год.</w:t>
      </w:r>
      <w:r w:rsidR="000824AE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Pr="007C1F20">
        <w:rPr>
          <w:rFonts w:ascii="Times New Roman" w:hAnsi="Times New Roman" w:cs="Times New Roman"/>
          <w:sz w:val="28"/>
          <w:szCs w:val="28"/>
        </w:rPr>
        <w:t>Соответственно, с учётом недопустимо высокого уровня потерь в сетях, когда практически пятая часть электроэнергии, отпущенной в сеть на границах территории, не доходит до потребителя, себестоимость транспорта и распределения электрической энергии формируется непомерно</w:t>
      </w:r>
      <w:r w:rsidR="000824AE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Pr="007C1F20">
        <w:rPr>
          <w:rFonts w:ascii="Times New Roman" w:hAnsi="Times New Roman" w:cs="Times New Roman"/>
          <w:sz w:val="28"/>
          <w:szCs w:val="28"/>
        </w:rPr>
        <w:t>высокой. В итоге, более 2/3 затрат, составляющих конечные тарифы на электроэнергию для потребителей, приходятся на её передачу, распределение и сбыт в пределах Республики Алтай.</w:t>
      </w:r>
    </w:p>
    <w:p w14:paraId="524EEECC" w14:textId="25FD37D4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Несмотря на то, что в период 60-90 гг. прошлого века все муниципальные образования в Республике Алтай были присоединены к единой энергосистеме, зона охвата централизованным электроснабжением в </w:t>
      </w:r>
      <w:r w:rsidRPr="007C1F20">
        <w:rPr>
          <w:rFonts w:ascii="Times New Roman" w:hAnsi="Times New Roman" w:cs="Times New Roman"/>
          <w:sz w:val="28"/>
          <w:szCs w:val="28"/>
        </w:rPr>
        <w:lastRenderedPageBreak/>
        <w:t>настоящее время не превышает 30% от общей площади территории.</w:t>
      </w:r>
      <w:r w:rsidR="00CD4043" w:rsidRPr="007C1F20">
        <w:rPr>
          <w:rFonts w:ascii="Times New Roman" w:hAnsi="Times New Roman" w:cs="Times New Roman"/>
          <w:sz w:val="28"/>
          <w:szCs w:val="28"/>
        </w:rPr>
        <w:t xml:space="preserve"> Ниже приведены осуществляющие обязательства по поставке мощности на оптовый рынок электроэнергии и мощности солнечные электростанции с датами</w:t>
      </w:r>
      <w:r w:rsidR="00B8166D" w:rsidRPr="007C1F20">
        <w:rPr>
          <w:rFonts w:ascii="Times New Roman" w:hAnsi="Times New Roman" w:cs="Times New Roman"/>
          <w:sz w:val="28"/>
          <w:szCs w:val="28"/>
        </w:rPr>
        <w:t xml:space="preserve"> </w:t>
      </w:r>
      <w:r w:rsidR="00CD4043" w:rsidRPr="007C1F20">
        <w:rPr>
          <w:rFonts w:ascii="Times New Roman" w:hAnsi="Times New Roman" w:cs="Times New Roman"/>
          <w:sz w:val="28"/>
          <w:szCs w:val="28"/>
        </w:rPr>
        <w:t>ввода в работу:</w:t>
      </w:r>
    </w:p>
    <w:p w14:paraId="1C2598EE" w14:textId="66AA2FDE" w:rsidR="00033D80" w:rsidRPr="007C1F20" w:rsidRDefault="00033D80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>Кош-Агачская СЭС</w:t>
      </w:r>
      <w:r w:rsidR="008C3D54" w:rsidRPr="007C1F20">
        <w:rPr>
          <w:rFonts w:ascii="Times New Roman" w:eastAsiaTheme="minorEastAsia" w:hAnsi="Times New Roman"/>
          <w:sz w:val="28"/>
          <w:szCs w:val="28"/>
        </w:rPr>
        <w:t xml:space="preserve"> (5 МВт) –</w:t>
      </w:r>
      <w:r w:rsidRPr="007C1F20">
        <w:rPr>
          <w:rFonts w:ascii="Times New Roman" w:eastAsiaTheme="minorEastAsia" w:hAnsi="Times New Roman"/>
          <w:sz w:val="28"/>
          <w:szCs w:val="28"/>
        </w:rPr>
        <w:t xml:space="preserve"> 01.04.2015 г.;</w:t>
      </w:r>
    </w:p>
    <w:p w14:paraId="2F9B5B65" w14:textId="0F0DCC22" w:rsidR="00033D80" w:rsidRPr="007C1F20" w:rsidRDefault="00033D80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>Кош-Агачская СЭС-2</w:t>
      </w:r>
      <w:r w:rsidR="008C3D54" w:rsidRPr="007C1F20">
        <w:rPr>
          <w:rFonts w:ascii="Times New Roman" w:eastAsiaTheme="minorEastAsia" w:hAnsi="Times New Roman"/>
          <w:sz w:val="28"/>
          <w:szCs w:val="28"/>
        </w:rPr>
        <w:t xml:space="preserve"> (5 МВт) –</w:t>
      </w:r>
      <w:r w:rsidR="00170049" w:rsidRPr="007C1F20">
        <w:rPr>
          <w:rFonts w:ascii="Times New Roman" w:eastAsiaTheme="minorEastAsia" w:hAnsi="Times New Roman"/>
          <w:sz w:val="28"/>
          <w:szCs w:val="28"/>
        </w:rPr>
        <w:t>21</w:t>
      </w:r>
      <w:r w:rsidRPr="007C1F20">
        <w:rPr>
          <w:rFonts w:ascii="Times New Roman" w:eastAsiaTheme="minorEastAsia" w:hAnsi="Times New Roman"/>
          <w:sz w:val="28"/>
          <w:szCs w:val="28"/>
        </w:rPr>
        <w:t>.</w:t>
      </w:r>
      <w:r w:rsidR="00170049" w:rsidRPr="007C1F20">
        <w:rPr>
          <w:rFonts w:ascii="Times New Roman" w:eastAsiaTheme="minorEastAsia" w:hAnsi="Times New Roman"/>
          <w:sz w:val="28"/>
          <w:szCs w:val="28"/>
        </w:rPr>
        <w:t>12</w:t>
      </w:r>
      <w:r w:rsidRPr="007C1F20">
        <w:rPr>
          <w:rFonts w:ascii="Times New Roman" w:eastAsiaTheme="minorEastAsia" w:hAnsi="Times New Roman"/>
          <w:sz w:val="28"/>
          <w:szCs w:val="28"/>
        </w:rPr>
        <w:t>.201</w:t>
      </w:r>
      <w:r w:rsidR="00170049" w:rsidRPr="007C1F20">
        <w:rPr>
          <w:rFonts w:ascii="Times New Roman" w:eastAsiaTheme="minorEastAsia" w:hAnsi="Times New Roman"/>
          <w:sz w:val="28"/>
          <w:szCs w:val="28"/>
        </w:rPr>
        <w:t>5</w:t>
      </w:r>
      <w:r w:rsidRPr="007C1F20">
        <w:rPr>
          <w:rFonts w:ascii="Times New Roman" w:eastAsiaTheme="minorEastAsia" w:hAnsi="Times New Roman"/>
          <w:sz w:val="28"/>
          <w:szCs w:val="28"/>
        </w:rPr>
        <w:t xml:space="preserve"> г.;</w:t>
      </w:r>
    </w:p>
    <w:p w14:paraId="79A658C5" w14:textId="36BD5463" w:rsidR="00033D80" w:rsidRPr="007C1F20" w:rsidRDefault="00033D80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>Усть-Канская СЭС</w:t>
      </w:r>
      <w:r w:rsidR="008C3D54" w:rsidRPr="007C1F20">
        <w:rPr>
          <w:rFonts w:ascii="Times New Roman" w:eastAsiaTheme="minorEastAsia" w:hAnsi="Times New Roman"/>
          <w:sz w:val="28"/>
          <w:szCs w:val="28"/>
        </w:rPr>
        <w:t xml:space="preserve"> (5 МВт) –</w:t>
      </w:r>
      <w:r w:rsidRPr="007C1F2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170049" w:rsidRPr="007C1F20">
        <w:rPr>
          <w:rFonts w:ascii="Times New Roman" w:eastAsiaTheme="minorEastAsia" w:hAnsi="Times New Roman"/>
          <w:sz w:val="28"/>
          <w:szCs w:val="28"/>
        </w:rPr>
        <w:t>09</w:t>
      </w:r>
      <w:r w:rsidRPr="007C1F20">
        <w:rPr>
          <w:rFonts w:ascii="Times New Roman" w:eastAsiaTheme="minorEastAsia" w:hAnsi="Times New Roman"/>
          <w:sz w:val="28"/>
          <w:szCs w:val="28"/>
        </w:rPr>
        <w:t>.</w:t>
      </w:r>
      <w:r w:rsidR="00170049" w:rsidRPr="007C1F20">
        <w:rPr>
          <w:rFonts w:ascii="Times New Roman" w:eastAsiaTheme="minorEastAsia" w:hAnsi="Times New Roman"/>
          <w:sz w:val="28"/>
          <w:szCs w:val="28"/>
        </w:rPr>
        <w:t>09</w:t>
      </w:r>
      <w:r w:rsidRPr="007C1F20">
        <w:rPr>
          <w:rFonts w:ascii="Times New Roman" w:eastAsiaTheme="minorEastAsia" w:hAnsi="Times New Roman"/>
          <w:sz w:val="28"/>
          <w:szCs w:val="28"/>
        </w:rPr>
        <w:t>.2016 г.;</w:t>
      </w:r>
    </w:p>
    <w:p w14:paraId="7800084D" w14:textId="36519F73" w:rsidR="00033D80" w:rsidRPr="007C1F20" w:rsidRDefault="00033D80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 xml:space="preserve">Майминская СЭС </w:t>
      </w:r>
      <w:r w:rsidR="008E2B1F" w:rsidRPr="007C1F20">
        <w:rPr>
          <w:rFonts w:ascii="Times New Roman" w:eastAsiaTheme="minorEastAsia" w:hAnsi="Times New Roman"/>
          <w:sz w:val="28"/>
          <w:szCs w:val="28"/>
        </w:rPr>
        <w:t>(20</w:t>
      </w:r>
      <w:r w:rsidR="008C3D54" w:rsidRPr="007C1F20">
        <w:rPr>
          <w:rFonts w:ascii="Times New Roman" w:eastAsiaTheme="minorEastAsia" w:hAnsi="Times New Roman"/>
          <w:sz w:val="28"/>
          <w:szCs w:val="28"/>
        </w:rPr>
        <w:t xml:space="preserve"> МВт) –</w:t>
      </w:r>
      <w:r w:rsidRPr="007C1F2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170049" w:rsidRPr="007C1F20">
        <w:rPr>
          <w:rFonts w:ascii="Times New Roman" w:eastAsiaTheme="minorEastAsia" w:hAnsi="Times New Roman"/>
          <w:sz w:val="28"/>
          <w:szCs w:val="28"/>
        </w:rPr>
        <w:t>1</w:t>
      </w:r>
      <w:r w:rsidRPr="007C1F20">
        <w:rPr>
          <w:rFonts w:ascii="Times New Roman" w:eastAsiaTheme="minorEastAsia" w:hAnsi="Times New Roman"/>
          <w:sz w:val="28"/>
          <w:szCs w:val="28"/>
        </w:rPr>
        <w:t>1.</w:t>
      </w:r>
      <w:r w:rsidR="00170049" w:rsidRPr="007C1F20">
        <w:rPr>
          <w:rFonts w:ascii="Times New Roman" w:eastAsiaTheme="minorEastAsia" w:hAnsi="Times New Roman"/>
          <w:sz w:val="28"/>
          <w:szCs w:val="28"/>
        </w:rPr>
        <w:t>11</w:t>
      </w:r>
      <w:r w:rsidRPr="007C1F20">
        <w:rPr>
          <w:rFonts w:ascii="Times New Roman" w:eastAsiaTheme="minorEastAsia" w:hAnsi="Times New Roman"/>
          <w:sz w:val="28"/>
          <w:szCs w:val="28"/>
        </w:rPr>
        <w:t>.2017 г.</w:t>
      </w:r>
      <w:r w:rsidR="008C62DF" w:rsidRPr="007C1F20">
        <w:rPr>
          <w:rFonts w:ascii="Times New Roman" w:eastAsiaTheme="minorEastAsia" w:hAnsi="Times New Roman"/>
          <w:sz w:val="28"/>
          <w:szCs w:val="28"/>
        </w:rPr>
        <w:t>;</w:t>
      </w:r>
    </w:p>
    <w:p w14:paraId="5440B90E" w14:textId="3AD4C883" w:rsidR="008C62DF" w:rsidRPr="007C1F20" w:rsidRDefault="008C62DF" w:rsidP="007C1F20">
      <w:pPr>
        <w:pStyle w:val="a3"/>
        <w:numPr>
          <w:ilvl w:val="0"/>
          <w:numId w:val="2"/>
        </w:numPr>
        <w:ind w:left="1418" w:right="170" w:hanging="284"/>
        <w:jc w:val="both"/>
        <w:rPr>
          <w:rFonts w:ascii="Times New Roman" w:eastAsiaTheme="minorEastAsia" w:hAnsi="Times New Roman"/>
          <w:sz w:val="28"/>
          <w:szCs w:val="28"/>
        </w:rPr>
      </w:pPr>
      <w:r w:rsidRPr="007C1F20">
        <w:rPr>
          <w:rFonts w:ascii="Times New Roman" w:eastAsiaTheme="minorEastAsia" w:hAnsi="Times New Roman"/>
          <w:sz w:val="28"/>
          <w:szCs w:val="28"/>
        </w:rPr>
        <w:t xml:space="preserve">Онгудайская СЭС </w:t>
      </w:r>
      <w:r w:rsidR="008C3D54" w:rsidRPr="007C1F20">
        <w:rPr>
          <w:rFonts w:ascii="Times New Roman" w:eastAsiaTheme="minorEastAsia" w:hAnsi="Times New Roman"/>
          <w:sz w:val="28"/>
          <w:szCs w:val="28"/>
        </w:rPr>
        <w:t xml:space="preserve">(5 МВт) </w:t>
      </w:r>
      <w:r w:rsidRPr="007C1F20">
        <w:rPr>
          <w:rFonts w:ascii="Times New Roman" w:eastAsiaTheme="minorEastAsia" w:hAnsi="Times New Roman"/>
          <w:sz w:val="28"/>
          <w:szCs w:val="28"/>
        </w:rPr>
        <w:t xml:space="preserve">– </w:t>
      </w:r>
      <w:r w:rsidR="00170049" w:rsidRPr="007C1F20">
        <w:rPr>
          <w:rFonts w:ascii="Times New Roman" w:eastAsiaTheme="minorEastAsia" w:hAnsi="Times New Roman"/>
          <w:sz w:val="28"/>
          <w:szCs w:val="28"/>
        </w:rPr>
        <w:t>27</w:t>
      </w:r>
      <w:r w:rsidRPr="007C1F20">
        <w:rPr>
          <w:rFonts w:ascii="Times New Roman" w:eastAsiaTheme="minorEastAsia" w:hAnsi="Times New Roman"/>
          <w:sz w:val="28"/>
          <w:szCs w:val="28"/>
        </w:rPr>
        <w:t>.</w:t>
      </w:r>
      <w:r w:rsidR="00170049" w:rsidRPr="007C1F20">
        <w:rPr>
          <w:rFonts w:ascii="Times New Roman" w:eastAsiaTheme="minorEastAsia" w:hAnsi="Times New Roman"/>
          <w:sz w:val="28"/>
          <w:szCs w:val="28"/>
        </w:rPr>
        <w:t>09</w:t>
      </w:r>
      <w:r w:rsidRPr="007C1F20">
        <w:rPr>
          <w:rFonts w:ascii="Times New Roman" w:eastAsiaTheme="minorEastAsia" w:hAnsi="Times New Roman"/>
          <w:sz w:val="28"/>
          <w:szCs w:val="28"/>
        </w:rPr>
        <w:t>.2017 г.</w:t>
      </w:r>
    </w:p>
    <w:p w14:paraId="1E903F75" w14:textId="39E9020F" w:rsidR="008C3D54" w:rsidRPr="007C1F20" w:rsidRDefault="008C3D5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 xml:space="preserve">Собственником всех электростанций является ООО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Pr="007C1F20">
        <w:rPr>
          <w:rFonts w:ascii="Times New Roman" w:hAnsi="Times New Roman" w:cs="Times New Roman"/>
          <w:sz w:val="28"/>
          <w:szCs w:val="28"/>
        </w:rPr>
        <w:t>АвеларСолар Технолоджи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Pr="007C1F20">
        <w:rPr>
          <w:rFonts w:ascii="Times New Roman" w:hAnsi="Times New Roman" w:cs="Times New Roman"/>
          <w:sz w:val="28"/>
          <w:szCs w:val="28"/>
        </w:rPr>
        <w:t>.</w:t>
      </w:r>
    </w:p>
    <w:p w14:paraId="41076177" w14:textId="77777777" w:rsidR="00636FC4" w:rsidRPr="007C1F20" w:rsidRDefault="00636FC4" w:rsidP="007C1F20">
      <w:pPr>
        <w:pStyle w:val="2"/>
        <w:keepLines/>
        <w:spacing w:before="360" w:after="24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3" w:name="_Toc511929522"/>
      <w:r w:rsidRPr="007C1F20">
        <w:rPr>
          <w:rFonts w:ascii="Times New Roman" w:eastAsiaTheme="majorEastAsia" w:hAnsi="Times New Roman" w:cs="Times New Roman"/>
          <w:b w:val="0"/>
          <w:i w:val="0"/>
          <w:iCs w:val="0"/>
        </w:rPr>
        <w:t>2.2. Отчетная динамика потребления электроэнергии в Республике Алтай и структура электропотребления</w:t>
      </w:r>
      <w:bookmarkEnd w:id="3"/>
    </w:p>
    <w:p w14:paraId="660FA3C2" w14:textId="10AC5263" w:rsidR="00636FC4" w:rsidRPr="007C1F20" w:rsidRDefault="00636FC4" w:rsidP="007C1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Информация по динамике электропотребления Республики Алтай представлена в таблиц</w:t>
      </w:r>
      <w:r w:rsidR="00DB27E3" w:rsidRPr="007C1F20">
        <w:rPr>
          <w:rFonts w:ascii="Times New Roman" w:hAnsi="Times New Roman" w:cs="Times New Roman"/>
          <w:sz w:val="28"/>
          <w:szCs w:val="28"/>
        </w:rPr>
        <w:t>е</w:t>
      </w:r>
      <w:r w:rsidRPr="007C1F20">
        <w:rPr>
          <w:rFonts w:ascii="Times New Roman" w:hAnsi="Times New Roman" w:cs="Times New Roman"/>
          <w:sz w:val="28"/>
          <w:szCs w:val="28"/>
        </w:rPr>
        <w:t xml:space="preserve"> 2.1</w:t>
      </w:r>
      <w:r w:rsidR="00DB27E3" w:rsidRPr="007C1F20">
        <w:rPr>
          <w:rFonts w:ascii="Times New Roman" w:hAnsi="Times New Roman" w:cs="Times New Roman"/>
          <w:sz w:val="28"/>
          <w:szCs w:val="28"/>
        </w:rPr>
        <w:t xml:space="preserve"> и рисунке 2.1</w:t>
      </w:r>
      <w:r w:rsidRPr="007C1F20">
        <w:rPr>
          <w:rFonts w:ascii="Times New Roman" w:hAnsi="Times New Roman" w:cs="Times New Roman"/>
          <w:sz w:val="28"/>
          <w:szCs w:val="28"/>
        </w:rPr>
        <w:t>.</w:t>
      </w:r>
    </w:p>
    <w:p w14:paraId="497C0672" w14:textId="77777777" w:rsidR="00B34361" w:rsidRPr="007C1F20" w:rsidRDefault="00B34361">
      <w:pPr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br w:type="page"/>
      </w:r>
    </w:p>
    <w:p w14:paraId="010A30F5" w14:textId="49CC9BA6" w:rsidR="00636FC4" w:rsidRPr="007C1F20" w:rsidRDefault="00636FC4" w:rsidP="00603D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lastRenderedPageBreak/>
        <w:t>Таблица 2.1</w:t>
      </w:r>
    </w:p>
    <w:p w14:paraId="7F04D48F" w14:textId="61DC85FB" w:rsidR="00636FC4" w:rsidRPr="007C1F20" w:rsidRDefault="00636FC4" w:rsidP="00603D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F20">
        <w:rPr>
          <w:rFonts w:ascii="Times New Roman" w:hAnsi="Times New Roman" w:cs="Times New Roman"/>
          <w:sz w:val="28"/>
          <w:szCs w:val="28"/>
        </w:rPr>
        <w:t>Динамика изменения электропотребления Республики Алтай за последние 5</w:t>
      </w:r>
      <w:r w:rsidR="00E356FD" w:rsidRPr="007C1F20">
        <w:rPr>
          <w:rFonts w:ascii="Times New Roman" w:hAnsi="Times New Roman" w:cs="Times New Roman"/>
          <w:sz w:val="28"/>
          <w:szCs w:val="28"/>
        </w:rPr>
        <w:t> </w:t>
      </w:r>
      <w:r w:rsidRPr="007C1F20">
        <w:rPr>
          <w:rFonts w:ascii="Times New Roman" w:hAnsi="Times New Roman" w:cs="Times New Roman"/>
          <w:sz w:val="28"/>
          <w:szCs w:val="28"/>
        </w:rPr>
        <w:t xml:space="preserve">лет по данным Филиала </w:t>
      </w:r>
      <w:r w:rsidR="00AE6C2C" w:rsidRPr="007C1F20">
        <w:rPr>
          <w:rFonts w:ascii="Times New Roman" w:hAnsi="Times New Roman" w:cs="Times New Roman"/>
          <w:sz w:val="28"/>
          <w:szCs w:val="28"/>
        </w:rPr>
        <w:t xml:space="preserve">АО </w:t>
      </w:r>
      <w:r w:rsidR="00E17487" w:rsidRPr="007C1F20">
        <w:rPr>
          <w:rFonts w:ascii="Times New Roman" w:hAnsi="Times New Roman" w:cs="Times New Roman"/>
          <w:sz w:val="28"/>
          <w:szCs w:val="28"/>
        </w:rPr>
        <w:t>«</w:t>
      </w:r>
      <w:r w:rsidR="00AE6C2C" w:rsidRPr="007C1F20">
        <w:rPr>
          <w:rFonts w:ascii="Times New Roman" w:hAnsi="Times New Roman" w:cs="Times New Roman"/>
          <w:sz w:val="28"/>
          <w:szCs w:val="28"/>
        </w:rPr>
        <w:t>СО ЕЭС</w:t>
      </w:r>
      <w:r w:rsidR="00E17487" w:rsidRPr="007C1F20">
        <w:rPr>
          <w:rFonts w:ascii="Times New Roman" w:hAnsi="Times New Roman" w:cs="Times New Roman"/>
          <w:sz w:val="28"/>
          <w:szCs w:val="28"/>
        </w:rPr>
        <w:t>»</w:t>
      </w:r>
      <w:r w:rsidR="00AE6C2C" w:rsidRPr="007C1F20">
        <w:rPr>
          <w:rFonts w:ascii="Times New Roman" w:hAnsi="Times New Roman" w:cs="Times New Roman"/>
          <w:sz w:val="28"/>
          <w:szCs w:val="28"/>
        </w:rPr>
        <w:t xml:space="preserve"> Новосибирское РДУ</w:t>
      </w:r>
    </w:p>
    <w:tbl>
      <w:tblPr>
        <w:tblW w:w="42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781"/>
        <w:gridCol w:w="1089"/>
        <w:gridCol w:w="1073"/>
        <w:gridCol w:w="1070"/>
        <w:gridCol w:w="1101"/>
        <w:gridCol w:w="1040"/>
      </w:tblGrid>
      <w:tr w:rsidR="00E356FD" w:rsidRPr="000A2BB8" w14:paraId="67F70B70" w14:textId="77777777" w:rsidTr="007F0E4F">
        <w:trPr>
          <w:jc w:val="center"/>
        </w:trPr>
        <w:tc>
          <w:tcPr>
            <w:tcW w:w="17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5C92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44B4" w14:textId="77777777" w:rsidR="00E356FD" w:rsidRPr="00603D2C" w:rsidRDefault="00E356FD" w:rsidP="00603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76403" w14:textId="77777777" w:rsidR="00E356FD" w:rsidRPr="00603D2C" w:rsidRDefault="00E356FD" w:rsidP="00603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b/>
                <w:sz w:val="24"/>
                <w:szCs w:val="24"/>
              </w:rPr>
              <w:t>2014 г.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B0E4" w14:textId="56DDA17F" w:rsidR="00E356FD" w:rsidRPr="00603D2C" w:rsidRDefault="00E356FD" w:rsidP="00603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E096" w14:textId="77777777" w:rsidR="00E356FD" w:rsidRPr="00603D2C" w:rsidRDefault="00E356FD" w:rsidP="00603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B875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b/>
                <w:sz w:val="24"/>
                <w:szCs w:val="24"/>
              </w:rPr>
              <w:t>2017 г.</w:t>
            </w:r>
          </w:p>
        </w:tc>
      </w:tr>
      <w:tr w:rsidR="00E356FD" w:rsidRPr="000A2BB8" w14:paraId="63E444C3" w14:textId="77777777" w:rsidTr="007F0E4F">
        <w:trPr>
          <w:trHeight w:val="657"/>
          <w:jc w:val="center"/>
        </w:trPr>
        <w:tc>
          <w:tcPr>
            <w:tcW w:w="17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EA49A" w14:textId="77777777" w:rsidR="00E356FD" w:rsidRPr="00603D2C" w:rsidRDefault="00E356FD" w:rsidP="00603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Электропотребление, млн. кВт</w:t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sym w:font="Symbol" w:char="F0D7"/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646A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554,5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20064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564,1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5B38C" w14:textId="3F194CFE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542,</w:t>
            </w:r>
            <w:r w:rsidR="000664E5" w:rsidRPr="00603D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FD0B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540,5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5A27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531,6</w:t>
            </w:r>
          </w:p>
        </w:tc>
      </w:tr>
      <w:tr w:rsidR="00E356FD" w:rsidRPr="000A2BB8" w14:paraId="15033282" w14:textId="77777777" w:rsidTr="007F0E4F">
        <w:trPr>
          <w:trHeight w:val="707"/>
          <w:jc w:val="center"/>
        </w:trPr>
        <w:tc>
          <w:tcPr>
            <w:tcW w:w="17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EC854" w14:textId="77777777" w:rsidR="00E356FD" w:rsidRPr="00603D2C" w:rsidRDefault="00E356FD" w:rsidP="00603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абсолютный прирост электропотребления, млн. кВт</w:t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sym w:font="Symbol" w:char="F0D7"/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1009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-6,9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1B16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7F175" w14:textId="491D50CE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-22,</w:t>
            </w:r>
            <w:r w:rsidR="000664E5" w:rsidRPr="00603D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706DF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6C1C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-8,9</w:t>
            </w:r>
          </w:p>
        </w:tc>
      </w:tr>
      <w:tr w:rsidR="00E356FD" w:rsidRPr="000A2BB8" w14:paraId="6C5E0597" w14:textId="77777777" w:rsidTr="007F0E4F">
        <w:trPr>
          <w:trHeight w:val="707"/>
          <w:jc w:val="center"/>
        </w:trPr>
        <w:tc>
          <w:tcPr>
            <w:tcW w:w="17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71E1" w14:textId="77777777" w:rsidR="00E356FD" w:rsidRPr="00603D2C" w:rsidRDefault="00E356FD" w:rsidP="00603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среднегодовые темпы прироста, 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979B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-1,2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1178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DB3E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-3,9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D1A2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1449" w14:textId="77777777" w:rsidR="00E356FD" w:rsidRPr="00603D2C" w:rsidRDefault="00E356FD" w:rsidP="00603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</w:tr>
    </w:tbl>
    <w:p w14:paraId="440B2374" w14:textId="77777777" w:rsidR="00DB27E3" w:rsidRDefault="00DB27E3" w:rsidP="00DB27E3">
      <w:pPr>
        <w:spacing w:before="240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</w:p>
    <w:p w14:paraId="7A5BE03F" w14:textId="77777777" w:rsidR="00DB27E3" w:rsidRDefault="00DB27E3" w:rsidP="00DB27E3">
      <w:pPr>
        <w:spacing w:before="240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EB3A48" wp14:editId="6027BFCF">
            <wp:extent cx="5688280" cy="2885704"/>
            <wp:effectExtent l="0" t="0" r="27305" b="1016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1B6B930" w14:textId="77777777" w:rsidR="00DB27E3" w:rsidRPr="006E0D09" w:rsidRDefault="00DB27E3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Рисунок 2.1. Динамика изменения электропотребления Республики Алтай</w:t>
      </w:r>
    </w:p>
    <w:p w14:paraId="4D331113" w14:textId="77777777" w:rsidR="00DB27E3" w:rsidRPr="006E0D09" w:rsidRDefault="00DB27E3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57ED69" w14:textId="1B22CA0F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В целом динамика электропотребления Республики Алтай за период с 20</w:t>
      </w:r>
      <w:r w:rsidR="00A80E09" w:rsidRPr="006E0D09">
        <w:rPr>
          <w:rFonts w:ascii="Times New Roman" w:hAnsi="Times New Roman" w:cs="Times New Roman"/>
          <w:sz w:val="28"/>
          <w:szCs w:val="28"/>
        </w:rPr>
        <w:t>1</w:t>
      </w:r>
      <w:r w:rsidR="00E356FD" w:rsidRPr="006E0D09">
        <w:rPr>
          <w:rFonts w:ascii="Times New Roman" w:hAnsi="Times New Roman" w:cs="Times New Roman"/>
          <w:sz w:val="28"/>
          <w:szCs w:val="28"/>
        </w:rPr>
        <w:t>3</w:t>
      </w:r>
      <w:r w:rsidRPr="006E0D09">
        <w:rPr>
          <w:rFonts w:ascii="Times New Roman" w:hAnsi="Times New Roman" w:cs="Times New Roman"/>
          <w:sz w:val="28"/>
          <w:szCs w:val="28"/>
        </w:rPr>
        <w:t xml:space="preserve"> по 201</w:t>
      </w:r>
      <w:r w:rsidR="007F0E4F" w:rsidRPr="006E0D09">
        <w:rPr>
          <w:rFonts w:ascii="Times New Roman" w:hAnsi="Times New Roman" w:cs="Times New Roman"/>
          <w:sz w:val="28"/>
          <w:szCs w:val="28"/>
        </w:rPr>
        <w:t>7</w:t>
      </w:r>
      <w:r w:rsidRPr="006E0D09">
        <w:rPr>
          <w:rFonts w:ascii="Times New Roman" w:hAnsi="Times New Roman" w:cs="Times New Roman"/>
          <w:sz w:val="28"/>
          <w:szCs w:val="28"/>
        </w:rPr>
        <w:t xml:space="preserve"> годы </w:t>
      </w:r>
      <w:r w:rsidR="00283641" w:rsidRPr="006E0D09">
        <w:rPr>
          <w:rFonts w:ascii="Times New Roman" w:hAnsi="Times New Roman" w:cs="Times New Roman"/>
          <w:sz w:val="28"/>
          <w:szCs w:val="28"/>
        </w:rPr>
        <w:t>отрицательная</w:t>
      </w:r>
      <w:r w:rsidRPr="006E0D09">
        <w:rPr>
          <w:rFonts w:ascii="Times New Roman" w:hAnsi="Times New Roman" w:cs="Times New Roman"/>
          <w:sz w:val="28"/>
          <w:szCs w:val="28"/>
        </w:rPr>
        <w:t xml:space="preserve">. Снижение электропотребления в </w:t>
      </w:r>
      <w:r w:rsidR="002C3624" w:rsidRPr="006E0D09">
        <w:rPr>
          <w:rFonts w:ascii="Times New Roman" w:hAnsi="Times New Roman" w:cs="Times New Roman"/>
          <w:sz w:val="28"/>
          <w:szCs w:val="28"/>
        </w:rPr>
        <w:t xml:space="preserve">2014 </w:t>
      </w:r>
      <w:r w:rsidRPr="006E0D09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ГАЭС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 является следствием передачи потребителей и электросетевого хозяйства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ГАЭС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, расположенных за пределами Республики Алтай, филиалу ПАО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 -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Алтайэнерго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F76C78" w:rsidRPr="006E0D09">
        <w:rPr>
          <w:rFonts w:ascii="Times New Roman" w:hAnsi="Times New Roman" w:cs="Times New Roman"/>
          <w:sz w:val="28"/>
          <w:szCs w:val="28"/>
        </w:rPr>
        <w:t>, потребление которых ранее входило в общее потребление Республики</w:t>
      </w:r>
      <w:r w:rsidRPr="006E0D09">
        <w:rPr>
          <w:rFonts w:ascii="Times New Roman" w:hAnsi="Times New Roman" w:cs="Times New Roman"/>
          <w:sz w:val="28"/>
          <w:szCs w:val="28"/>
        </w:rPr>
        <w:t>. Снижение электропотребления в 2015 г. связано с повышением средней температуры наружного воздуха в отопительный период по сравнению с предшествующими годами.</w:t>
      </w:r>
      <w:r w:rsidR="00A80E09" w:rsidRPr="006E0D09">
        <w:rPr>
          <w:rFonts w:ascii="Times New Roman" w:hAnsi="Times New Roman" w:cs="Times New Roman"/>
          <w:sz w:val="28"/>
          <w:szCs w:val="28"/>
        </w:rPr>
        <w:t xml:space="preserve"> Снижение электропотребления в 2016 г. также связано с повышением средней температуры наружного воздуха в отопительный период по сравнению с предшествующими годами.</w:t>
      </w:r>
    </w:p>
    <w:p w14:paraId="1ACF2CDA" w14:textId="4A579737" w:rsidR="00DB27E3" w:rsidRPr="006E0D09" w:rsidRDefault="00DB27E3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lastRenderedPageBreak/>
        <w:t>Структура электропотребления Республики Алтай по видам экономической деятельности по данным Министерства регионального развития Республики Алтай приведена в таблице 2.2.</w:t>
      </w:r>
    </w:p>
    <w:p w14:paraId="266A8C9F" w14:textId="3DE14940" w:rsidR="009F5642" w:rsidRPr="006E0D09" w:rsidRDefault="00DB27E3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Таблица 2.2</w:t>
      </w:r>
      <w:r w:rsidR="009F5642" w:rsidRPr="006E0D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A18242" w14:textId="72770925" w:rsidR="009F5642" w:rsidRPr="006E0D09" w:rsidRDefault="009F5642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Структура электропотребления Республики Алтай по видам экономической деятельности</w:t>
      </w:r>
    </w:p>
    <w:tbl>
      <w:tblPr>
        <w:tblW w:w="9827" w:type="dxa"/>
        <w:tblLayout w:type="fixed"/>
        <w:tblLook w:val="04A0" w:firstRow="1" w:lastRow="0" w:firstColumn="1" w:lastColumn="0" w:noHBand="0" w:noVBand="1"/>
      </w:tblPr>
      <w:tblGrid>
        <w:gridCol w:w="1521"/>
        <w:gridCol w:w="958"/>
        <w:gridCol w:w="704"/>
        <w:gridCol w:w="957"/>
        <w:gridCol w:w="704"/>
        <w:gridCol w:w="957"/>
        <w:gridCol w:w="704"/>
        <w:gridCol w:w="957"/>
        <w:gridCol w:w="704"/>
        <w:gridCol w:w="957"/>
        <w:gridCol w:w="704"/>
      </w:tblGrid>
      <w:tr w:rsidR="009F5642" w:rsidRPr="009F5642" w14:paraId="32A2467B" w14:textId="77777777" w:rsidTr="009F5642">
        <w:trPr>
          <w:trHeight w:val="330"/>
        </w:trPr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CE4F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845D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D18E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1C126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FA966B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2016 г.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6945AA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2017 г.</w:t>
            </w:r>
          </w:p>
        </w:tc>
      </w:tr>
      <w:tr w:rsidR="009F5642" w:rsidRPr="009F5642" w14:paraId="20D05E96" w14:textId="77777777" w:rsidTr="009F5642">
        <w:trPr>
          <w:trHeight w:val="660"/>
        </w:trPr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69E3E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803F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млн. кВт.ч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D4EA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01A8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млн. кВт.ч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4C0C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01CCF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млн. кВт.ч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E10BD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4C67A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hAnsi="Times New Roman" w:cs="Times New Roman"/>
                <w:sz w:val="20"/>
                <w:szCs w:val="20"/>
              </w:rPr>
              <w:t>млн. кВт.ч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F096C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9293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hAnsi="Times New Roman" w:cs="Times New Roman"/>
                <w:sz w:val="20"/>
                <w:szCs w:val="20"/>
              </w:rPr>
              <w:t>млн. кВт.ч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EC03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9F5642" w:rsidRPr="009F5642" w14:paraId="3B273D5E" w14:textId="77777777" w:rsidTr="009F5642">
        <w:trPr>
          <w:trHeight w:val="660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7635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промышленное производство (обрабатывающие производства)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C7A9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23,57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9AB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AC0E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22,56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658E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8FBF0" w14:textId="39C1B576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5E9B3" w14:textId="5EABB92D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344C2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24,71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179F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5750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25,96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7173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4,88</w:t>
            </w:r>
          </w:p>
        </w:tc>
      </w:tr>
      <w:tr w:rsidR="009F5642" w:rsidRPr="009F5642" w14:paraId="3F4EAF59" w14:textId="77777777" w:rsidTr="009F5642">
        <w:trPr>
          <w:trHeight w:val="660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0AE6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производство и распределение электроэнергии, газа, воды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10BE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42,84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311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7A6C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33,85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56E0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BC0D1" w14:textId="208F7D4E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0EBEB" w14:textId="586C2E0A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</w:t>
            </w:r>
            <w:r w:rsidR="009F5642"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74F9E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40,29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6318B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796D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37,03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2547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6,96</w:t>
            </w:r>
          </w:p>
        </w:tc>
      </w:tr>
      <w:tr w:rsidR="009F5642" w:rsidRPr="009F5642" w14:paraId="7B2EC2BC" w14:textId="77777777" w:rsidTr="009F5642">
        <w:trPr>
          <w:trHeight w:val="330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AE91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AC439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867D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43B3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16,92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FF2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81577" w14:textId="45C8BC26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C6D10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1022A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8,75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CC8C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FA4A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6,56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4E91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1,23</w:t>
            </w:r>
          </w:p>
        </w:tc>
      </w:tr>
      <w:tr w:rsidR="009F5642" w:rsidRPr="009F5642" w14:paraId="7648CE6E" w14:textId="77777777" w:rsidTr="009F5642">
        <w:trPr>
          <w:trHeight w:val="33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AD18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 и связь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42DF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18,34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0DA1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77D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16,92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15E0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0FF07" w14:textId="69507561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826B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2,65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F24C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13,71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4CFD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557A9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14,07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A86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2,65</w:t>
            </w:r>
          </w:p>
        </w:tc>
      </w:tr>
      <w:tr w:rsidR="009F5642" w:rsidRPr="009F5642" w14:paraId="10B8BCFD" w14:textId="77777777" w:rsidTr="009F5642">
        <w:trPr>
          <w:trHeight w:val="33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4473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DE99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5FDD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5150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16,92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5476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517CC" w14:textId="3024CD3E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EBA48" w14:textId="22DA2222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D5FCF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8,63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14138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E3F3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8BC9D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1,62</w:t>
            </w:r>
          </w:p>
        </w:tc>
      </w:tr>
      <w:tr w:rsidR="009F5642" w:rsidRPr="009F5642" w14:paraId="564A9588" w14:textId="77777777" w:rsidTr="009F5642">
        <w:trPr>
          <w:trHeight w:val="330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E33F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сфера услуг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973E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F792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71E8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5,64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B14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F4B5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9B640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17BD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8784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931C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5AD0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5642" w:rsidRPr="009F5642" w14:paraId="01C823D2" w14:textId="77777777" w:rsidTr="009F5642">
        <w:trPr>
          <w:trHeight w:val="660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7768D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бытовое потребление (жилищно-коммунальный сектор)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A12A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193,92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ACF7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3801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214,36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41A7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25B7D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193,80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CB09D" w14:textId="3FE2414B" w:rsidR="009F5642" w:rsidRPr="009F5642" w:rsidRDefault="009F5642" w:rsidP="00DB2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 w:rsidR="00DB27E3">
              <w:rPr>
                <w:rFonts w:ascii="Times New Roman" w:eastAsia="Times New Roman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0479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197,62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7031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224E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199,77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F6D4" w14:textId="5C6ACC6A" w:rsidR="009F5642" w:rsidRPr="009F5642" w:rsidRDefault="00DB27E3" w:rsidP="00DB2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37,6</w:t>
            </w:r>
          </w:p>
        </w:tc>
      </w:tr>
      <w:tr w:rsidR="009F5642" w:rsidRPr="009F5642" w14:paraId="6BD389DD" w14:textId="77777777" w:rsidTr="009F5642">
        <w:trPr>
          <w:trHeight w:val="330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EC0E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потери в электрических сетях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BAD7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134,46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AE22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3B00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112,82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3103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81AE6" w14:textId="623141F4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124,7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CEF74" w14:textId="4B09B6B8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AFF66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121,61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49FC2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195B2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110,72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87454" w14:textId="3F28321F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20,9</w:t>
            </w:r>
          </w:p>
        </w:tc>
      </w:tr>
      <w:tr w:rsidR="00DB27E3" w:rsidRPr="009F5642" w14:paraId="11CC16F6" w14:textId="77777777" w:rsidTr="009F5642">
        <w:trPr>
          <w:trHeight w:val="330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CAD6" w14:textId="77777777" w:rsidR="00DB27E3" w:rsidRPr="009F5642" w:rsidRDefault="00DB27E3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собственные нужды электростанций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4EA1" w14:textId="2B150939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5CFD" w14:textId="610F9577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4254" w14:textId="2DE5D431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8A6C" w14:textId="650A2D19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73F61" w14:textId="5270F4FE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74687" w14:textId="5273971A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97E2A" w14:textId="3778B0B0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9D1EC" w14:textId="2C1F2D86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71B35" w14:textId="1B0F9880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9D3E" w14:textId="5B869EC9" w:rsidR="00DB27E3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F5642" w:rsidRPr="009F5642" w14:paraId="26FDEBE0" w14:textId="77777777" w:rsidTr="009F5642">
        <w:trPr>
          <w:trHeight w:val="330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A120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виды экономической деятельности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2695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115,33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19CB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374C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1B1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39825" w14:textId="73592E9F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116,6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0A107" w14:textId="32325422" w:rsidR="009F5642" w:rsidRPr="009F5642" w:rsidRDefault="00DB27E3" w:rsidP="00DB2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E5E5C" w14:textId="154CC8C2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124,58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6E0F0" w14:textId="6B485485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3839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128,08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9ECD" w14:textId="0847FFF5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23,7</w:t>
            </w:r>
          </w:p>
        </w:tc>
      </w:tr>
      <w:tr w:rsidR="009F5642" w:rsidRPr="009F5642" w14:paraId="577D5885" w14:textId="77777777" w:rsidTr="009F5642">
        <w:trPr>
          <w:trHeight w:val="330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BC33" w14:textId="77777777" w:rsidR="009F5642" w:rsidRPr="009F5642" w:rsidRDefault="009F5642" w:rsidP="009F56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E9D6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554,5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9394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70A2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564,1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9E7E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8FE9F" w14:textId="07640AF3" w:rsidR="009F5642" w:rsidRPr="009F5642" w:rsidRDefault="00DB27E3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541,8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CF21A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0AF34" w14:textId="096C7BB0" w:rsidR="009F5642" w:rsidRPr="009F5642" w:rsidRDefault="009F5642" w:rsidP="00DB2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539,</w:t>
            </w:r>
            <w:r w:rsidR="00DB27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E3CF9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098D" w14:textId="42FC2AF9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530,7</w:t>
            </w:r>
            <w:r w:rsidR="00DB27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520C" w14:textId="77777777" w:rsidR="009F5642" w:rsidRPr="009F5642" w:rsidRDefault="009F5642" w:rsidP="009F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56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14:paraId="1A6AEE5D" w14:textId="77777777" w:rsidR="009F5642" w:rsidRDefault="009F5642" w:rsidP="00603D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3737FB" w14:textId="77777777" w:rsidR="009F5642" w:rsidRPr="006E0D09" w:rsidRDefault="009F5642" w:rsidP="009F5642">
      <w:pPr>
        <w:pStyle w:val="2"/>
        <w:keepLines/>
        <w:spacing w:before="360" w:after="240" w:line="276" w:lineRule="auto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4" w:name="_Toc216192867"/>
      <w:r>
        <w:rPr>
          <w:rFonts w:ascii="Times New Roman" w:hAnsi="Times New Roman" w:cs="Times New Roman"/>
          <w:sz w:val="24"/>
          <w:szCs w:val="24"/>
        </w:rPr>
        <w:br w:type="page"/>
      </w:r>
      <w:bookmarkStart w:id="5" w:name="_Toc511929523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lastRenderedPageBreak/>
        <w:t>2.3. Перечень и характеристика основных крупных потребителей электрической энергии в Республике Алтай</w:t>
      </w:r>
      <w:bookmarkEnd w:id="5"/>
    </w:p>
    <w:p w14:paraId="7F99BC23" w14:textId="7E81153C" w:rsidR="009F5642" w:rsidRPr="006E0D09" w:rsidRDefault="009F5642" w:rsidP="009F564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Перечень и характеристика основных крупных потребителей электрической энергии в Республике Алтай приведены в таблице 2.</w:t>
      </w:r>
      <w:r w:rsidR="00780F51" w:rsidRPr="006E0D09">
        <w:rPr>
          <w:rFonts w:ascii="Times New Roman" w:hAnsi="Times New Roman" w:cs="Times New Roman"/>
          <w:sz w:val="28"/>
          <w:szCs w:val="28"/>
        </w:rPr>
        <w:t>3</w:t>
      </w:r>
      <w:r w:rsidRPr="006E0D09">
        <w:rPr>
          <w:rFonts w:ascii="Times New Roman" w:hAnsi="Times New Roman" w:cs="Times New Roman"/>
          <w:sz w:val="28"/>
          <w:szCs w:val="28"/>
        </w:rPr>
        <w:t>.</w:t>
      </w:r>
    </w:p>
    <w:p w14:paraId="54CD4835" w14:textId="77777777" w:rsidR="009F5642" w:rsidRDefault="009F5642" w:rsidP="009F564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9614F65" w14:textId="1C54DF14" w:rsidR="00636FC4" w:rsidRPr="000A2BB8" w:rsidRDefault="00636FC4" w:rsidP="004E6921">
      <w:pPr>
        <w:pStyle w:val="7"/>
        <w:ind w:firstLine="0"/>
        <w:rPr>
          <w:rFonts w:ascii="Times New Roman" w:hAnsi="Times New Roman"/>
          <w:b/>
          <w:sz w:val="28"/>
          <w:szCs w:val="28"/>
        </w:rPr>
        <w:sectPr w:rsidR="00636FC4" w:rsidRPr="000A2BB8" w:rsidSect="001C3B7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bookmarkEnd w:id="4"/>
    <w:p w14:paraId="2C457D47" w14:textId="225EECE0" w:rsidR="00636FC4" w:rsidRDefault="00636FC4" w:rsidP="004E692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0A2BB8">
        <w:rPr>
          <w:rFonts w:ascii="Times New Roman" w:hAnsi="Times New Roman"/>
          <w:bCs/>
          <w:sz w:val="28"/>
          <w:szCs w:val="28"/>
        </w:rPr>
        <w:lastRenderedPageBreak/>
        <w:t>Таблица 2.</w:t>
      </w:r>
      <w:r w:rsidR="00780F51">
        <w:rPr>
          <w:rFonts w:ascii="Times New Roman" w:hAnsi="Times New Roman"/>
          <w:bCs/>
          <w:sz w:val="28"/>
          <w:szCs w:val="28"/>
        </w:rPr>
        <w:t>3</w:t>
      </w:r>
      <w:r w:rsidRPr="000A2BB8">
        <w:rPr>
          <w:rFonts w:ascii="Times New Roman" w:hAnsi="Times New Roman"/>
          <w:bCs/>
          <w:sz w:val="28"/>
          <w:szCs w:val="28"/>
        </w:rPr>
        <w:t xml:space="preserve"> </w:t>
      </w:r>
    </w:p>
    <w:p w14:paraId="5D505972" w14:textId="6E84424D" w:rsidR="00780F51" w:rsidRPr="006E0D09" w:rsidRDefault="00780F51" w:rsidP="00780F5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Перечень и характеристика основных крупных потребителей электрической энергии в Республике Алтай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2115"/>
        <w:gridCol w:w="1257"/>
        <w:gridCol w:w="1148"/>
        <w:gridCol w:w="1148"/>
        <w:gridCol w:w="1148"/>
        <w:gridCol w:w="1148"/>
        <w:gridCol w:w="1148"/>
        <w:gridCol w:w="1148"/>
        <w:gridCol w:w="1148"/>
        <w:gridCol w:w="1148"/>
        <w:gridCol w:w="1148"/>
        <w:gridCol w:w="1149"/>
      </w:tblGrid>
      <w:tr w:rsidR="00EC511B" w:rsidRPr="000A2BB8" w14:paraId="72F3537C" w14:textId="77777777" w:rsidTr="00780F51">
        <w:trPr>
          <w:trHeight w:val="130"/>
        </w:trPr>
        <w:tc>
          <w:tcPr>
            <w:tcW w:w="598" w:type="dxa"/>
            <w:vMerge w:val="restart"/>
            <w:shd w:val="clear" w:color="auto" w:fill="auto"/>
            <w:vAlign w:val="center"/>
          </w:tcPr>
          <w:p w14:paraId="00E3D374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115" w:type="dxa"/>
            <w:vMerge w:val="restart"/>
            <w:shd w:val="clear" w:color="auto" w:fill="auto"/>
            <w:vAlign w:val="center"/>
          </w:tcPr>
          <w:p w14:paraId="3F33C7A2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14:paraId="407E5810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потребителя</w:t>
            </w:r>
          </w:p>
        </w:tc>
        <w:tc>
          <w:tcPr>
            <w:tcW w:w="1257" w:type="dxa"/>
            <w:vMerge w:val="restart"/>
            <w:shd w:val="clear" w:color="auto" w:fill="auto"/>
            <w:vAlign w:val="center"/>
          </w:tcPr>
          <w:p w14:paraId="4A052452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Вид деятель-ности</w:t>
            </w:r>
          </w:p>
        </w:tc>
        <w:tc>
          <w:tcPr>
            <w:tcW w:w="2296" w:type="dxa"/>
            <w:gridSpan w:val="2"/>
            <w:shd w:val="clear" w:color="auto" w:fill="auto"/>
            <w:vAlign w:val="center"/>
          </w:tcPr>
          <w:p w14:paraId="424F34B5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2013 год</w:t>
            </w:r>
          </w:p>
        </w:tc>
        <w:tc>
          <w:tcPr>
            <w:tcW w:w="2296" w:type="dxa"/>
            <w:gridSpan w:val="2"/>
            <w:shd w:val="clear" w:color="auto" w:fill="auto"/>
            <w:vAlign w:val="center"/>
          </w:tcPr>
          <w:p w14:paraId="73A5D233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2014 год</w:t>
            </w:r>
          </w:p>
        </w:tc>
        <w:tc>
          <w:tcPr>
            <w:tcW w:w="2296" w:type="dxa"/>
            <w:gridSpan w:val="2"/>
            <w:shd w:val="clear" w:color="auto" w:fill="auto"/>
            <w:vAlign w:val="center"/>
          </w:tcPr>
          <w:p w14:paraId="3B7DF58C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2015 год</w:t>
            </w:r>
          </w:p>
        </w:tc>
        <w:tc>
          <w:tcPr>
            <w:tcW w:w="2296" w:type="dxa"/>
            <w:gridSpan w:val="2"/>
            <w:shd w:val="clear" w:color="auto" w:fill="auto"/>
            <w:vAlign w:val="center"/>
          </w:tcPr>
          <w:p w14:paraId="6A41E1FC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2297" w:type="dxa"/>
            <w:gridSpan w:val="2"/>
          </w:tcPr>
          <w:p w14:paraId="7C87707D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690D"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</w:tr>
      <w:tr w:rsidR="00EC511B" w:rsidRPr="000A2BB8" w14:paraId="605503FD" w14:textId="77777777" w:rsidTr="00780F51">
        <w:trPr>
          <w:cantSplit/>
          <w:trHeight w:val="2651"/>
        </w:trPr>
        <w:tc>
          <w:tcPr>
            <w:tcW w:w="598" w:type="dxa"/>
            <w:vMerge/>
            <w:shd w:val="clear" w:color="auto" w:fill="auto"/>
            <w:vAlign w:val="center"/>
          </w:tcPr>
          <w:p w14:paraId="7BD6A16C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5" w:type="dxa"/>
            <w:vMerge/>
            <w:shd w:val="clear" w:color="auto" w:fill="auto"/>
            <w:vAlign w:val="center"/>
          </w:tcPr>
          <w:p w14:paraId="73FBA34B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7" w:type="dxa"/>
            <w:vMerge/>
            <w:shd w:val="clear" w:color="auto" w:fill="auto"/>
            <w:vAlign w:val="center"/>
          </w:tcPr>
          <w:p w14:paraId="17B46637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  <w:vAlign w:val="center"/>
          </w:tcPr>
          <w:p w14:paraId="7EC20A18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Годовой объем электропотребления</w:t>
            </w:r>
          </w:p>
        </w:tc>
        <w:tc>
          <w:tcPr>
            <w:tcW w:w="1148" w:type="dxa"/>
            <w:shd w:val="clear" w:color="auto" w:fill="auto"/>
            <w:textDirection w:val="btLr"/>
            <w:vAlign w:val="center"/>
          </w:tcPr>
          <w:p w14:paraId="750A2ACF" w14:textId="77777777" w:rsidR="007A2F56" w:rsidRPr="000A2BB8" w:rsidRDefault="007A2F56" w:rsidP="00EC51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Максимум нагрузки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2193D37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Годовой объем электропотребления</w:t>
            </w:r>
          </w:p>
        </w:tc>
        <w:tc>
          <w:tcPr>
            <w:tcW w:w="1148" w:type="dxa"/>
            <w:shd w:val="clear" w:color="auto" w:fill="auto"/>
            <w:textDirection w:val="btLr"/>
            <w:vAlign w:val="center"/>
          </w:tcPr>
          <w:p w14:paraId="3D4E1DC1" w14:textId="77777777" w:rsidR="007A2F56" w:rsidRPr="000A2BB8" w:rsidRDefault="007A2F56" w:rsidP="00EC51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Максимум нагрузки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8D8467B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Годовой объем электропотребления</w:t>
            </w:r>
          </w:p>
        </w:tc>
        <w:tc>
          <w:tcPr>
            <w:tcW w:w="1148" w:type="dxa"/>
            <w:shd w:val="clear" w:color="auto" w:fill="auto"/>
            <w:textDirection w:val="btLr"/>
            <w:vAlign w:val="center"/>
          </w:tcPr>
          <w:p w14:paraId="1C14E6EE" w14:textId="77777777" w:rsidR="007A2F56" w:rsidRPr="000A2BB8" w:rsidRDefault="007A2F56" w:rsidP="00EC51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Максимум нагрузки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8EBF0E1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Годовой объем электропотребления</w:t>
            </w:r>
          </w:p>
        </w:tc>
        <w:tc>
          <w:tcPr>
            <w:tcW w:w="1148" w:type="dxa"/>
            <w:shd w:val="clear" w:color="auto" w:fill="auto"/>
            <w:textDirection w:val="btLr"/>
            <w:vAlign w:val="center"/>
          </w:tcPr>
          <w:p w14:paraId="3E84DF53" w14:textId="77777777" w:rsidR="007A2F56" w:rsidRPr="000A2BB8" w:rsidRDefault="007A2F56" w:rsidP="00EC51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Максимум нагрузки</w:t>
            </w:r>
          </w:p>
        </w:tc>
        <w:tc>
          <w:tcPr>
            <w:tcW w:w="1148" w:type="dxa"/>
            <w:vAlign w:val="center"/>
          </w:tcPr>
          <w:p w14:paraId="0A784919" w14:textId="77777777" w:rsidR="007A2F56" w:rsidRPr="00D95DC0" w:rsidRDefault="007A2F56" w:rsidP="007F0E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DC0">
              <w:rPr>
                <w:rFonts w:ascii="Times New Roman" w:hAnsi="Times New Roman"/>
                <w:sz w:val="28"/>
                <w:szCs w:val="28"/>
              </w:rPr>
              <w:t>Годовой объем электропотребления</w:t>
            </w:r>
          </w:p>
        </w:tc>
        <w:tc>
          <w:tcPr>
            <w:tcW w:w="1149" w:type="dxa"/>
            <w:textDirection w:val="btLr"/>
            <w:vAlign w:val="center"/>
          </w:tcPr>
          <w:p w14:paraId="439904AC" w14:textId="77777777" w:rsidR="007A2F56" w:rsidRPr="000A2BB8" w:rsidRDefault="007A2F56" w:rsidP="00EC51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Максимум нагрузки</w:t>
            </w:r>
          </w:p>
        </w:tc>
      </w:tr>
      <w:tr w:rsidR="00EC511B" w:rsidRPr="000A2BB8" w14:paraId="72D728DF" w14:textId="77777777" w:rsidTr="00780F51">
        <w:trPr>
          <w:trHeight w:val="353"/>
        </w:trPr>
        <w:tc>
          <w:tcPr>
            <w:tcW w:w="598" w:type="dxa"/>
            <w:vMerge/>
            <w:shd w:val="clear" w:color="auto" w:fill="auto"/>
            <w:vAlign w:val="center"/>
          </w:tcPr>
          <w:p w14:paraId="3886E205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5" w:type="dxa"/>
            <w:vMerge/>
            <w:shd w:val="clear" w:color="auto" w:fill="auto"/>
            <w:vAlign w:val="center"/>
          </w:tcPr>
          <w:p w14:paraId="29999CE1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7" w:type="dxa"/>
            <w:vMerge/>
            <w:shd w:val="clear" w:color="auto" w:fill="auto"/>
            <w:vAlign w:val="center"/>
          </w:tcPr>
          <w:p w14:paraId="05242D06" w14:textId="77777777" w:rsidR="007A2F56" w:rsidRPr="000A2BB8" w:rsidRDefault="007A2F56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  <w:vAlign w:val="center"/>
          </w:tcPr>
          <w:p w14:paraId="57DFE504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Млн.</w:t>
            </w:r>
          </w:p>
          <w:p w14:paraId="4361C03E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кВт.ч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818D2AF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МВт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B5733FB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Млн.</w:t>
            </w:r>
          </w:p>
          <w:p w14:paraId="2B71E4B3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кВт.ч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B5F6990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МВт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6619E8B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Млн.</w:t>
            </w:r>
          </w:p>
          <w:p w14:paraId="0A0BFD30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кВт.ч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8FCC0E1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МВт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380322E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Млн.</w:t>
            </w:r>
          </w:p>
          <w:p w14:paraId="481202A0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кВт.ч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5FB8DE3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МВт</w:t>
            </w:r>
          </w:p>
        </w:tc>
        <w:tc>
          <w:tcPr>
            <w:tcW w:w="1148" w:type="dxa"/>
            <w:vAlign w:val="center"/>
          </w:tcPr>
          <w:p w14:paraId="4E7F2E88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Млн.</w:t>
            </w:r>
          </w:p>
          <w:p w14:paraId="0028F4FF" w14:textId="77777777" w:rsidR="007A2F56" w:rsidRPr="000A2BB8" w:rsidRDefault="007A2F56" w:rsidP="007F0E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кВт.ч</w:t>
            </w:r>
          </w:p>
        </w:tc>
        <w:tc>
          <w:tcPr>
            <w:tcW w:w="1149" w:type="dxa"/>
            <w:vAlign w:val="center"/>
          </w:tcPr>
          <w:p w14:paraId="3E4B8918" w14:textId="77777777" w:rsidR="007A2F56" w:rsidRPr="000A2BB8" w:rsidRDefault="007A2F56" w:rsidP="00EC5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МВт</w:t>
            </w:r>
          </w:p>
        </w:tc>
      </w:tr>
      <w:tr w:rsidR="007F0E4F" w:rsidRPr="000A2BB8" w14:paraId="268919E0" w14:textId="77777777" w:rsidTr="00780F51">
        <w:trPr>
          <w:trHeight w:val="83"/>
        </w:trPr>
        <w:tc>
          <w:tcPr>
            <w:tcW w:w="598" w:type="dxa"/>
            <w:shd w:val="clear" w:color="auto" w:fill="auto"/>
            <w:vAlign w:val="center"/>
          </w:tcPr>
          <w:p w14:paraId="4347E25B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37C393E7" w14:textId="747AC5D5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ОАО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Водопроводно-канализационное хозяйство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650DCC66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Распределение воды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E8855F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3,91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6991BAD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0,000320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7198359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3,99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E419FF7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0,000320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6D19FE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3,96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4BA79C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0,000320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C532BB7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3,96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795813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0,000320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D8B6104" w14:textId="7E4E50BE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3,86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4715B337" w14:textId="1D7C92F8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0,00032</w:t>
            </w:r>
          </w:p>
        </w:tc>
      </w:tr>
      <w:tr w:rsidR="007F0E4F" w:rsidRPr="000A2BB8" w14:paraId="066B6D9B" w14:textId="77777777" w:rsidTr="00780F51">
        <w:trPr>
          <w:trHeight w:val="346"/>
        </w:trPr>
        <w:tc>
          <w:tcPr>
            <w:tcW w:w="598" w:type="dxa"/>
            <w:shd w:val="clear" w:color="auto" w:fill="auto"/>
            <w:vAlign w:val="center"/>
          </w:tcPr>
          <w:p w14:paraId="74B2787E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7DC57CF8" w14:textId="2F2C7AEF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ОАО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Рудник Веселый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1C583866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Добыча полезных ископаемых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F784FB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15,22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597BF5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0,002141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994DACD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15,58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E9AD50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0,002141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4EB05E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14,83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74DFD4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0,002141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5FB6E6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13,35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9C65F4C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0,002141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A42BB5A" w14:textId="686B48C6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13,88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4D1A563E" w14:textId="76D3CFC8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0,002141</w:t>
            </w:r>
          </w:p>
        </w:tc>
      </w:tr>
      <w:tr w:rsidR="007F0E4F" w:rsidRPr="000A2BB8" w14:paraId="63415363" w14:textId="77777777" w:rsidTr="00780F51">
        <w:trPr>
          <w:trHeight w:val="83"/>
        </w:trPr>
        <w:tc>
          <w:tcPr>
            <w:tcW w:w="598" w:type="dxa"/>
            <w:shd w:val="clear" w:color="auto" w:fill="auto"/>
            <w:vAlign w:val="center"/>
          </w:tcPr>
          <w:p w14:paraId="6258880E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79687C7D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ФКУ ИК-1 УФСИН России по РА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387CCDD5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Деятельность по управлению и </w:t>
            </w: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эксплуатации тюрем, исправительных колоний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6F1392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3,81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F2944D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0,000536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D419E47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3,70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961E4E9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0,000536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B976D53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3,60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B49E93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0,000536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D84913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3,41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1C3A13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0,000536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90D1B63" w14:textId="36D73586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3,58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36E0A5B1" w14:textId="792D37E8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0,000536</w:t>
            </w:r>
          </w:p>
        </w:tc>
      </w:tr>
      <w:tr w:rsidR="007F0E4F" w:rsidRPr="000A2BB8" w14:paraId="1B90B321" w14:textId="77777777" w:rsidTr="00780F51">
        <w:trPr>
          <w:trHeight w:val="83"/>
        </w:trPr>
        <w:tc>
          <w:tcPr>
            <w:tcW w:w="598" w:type="dxa"/>
            <w:shd w:val="clear" w:color="auto" w:fill="auto"/>
            <w:vAlign w:val="center"/>
          </w:tcPr>
          <w:p w14:paraId="5C28DFDE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27213EDC" w14:textId="6CA2EEC5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МУП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Водоканал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41755763" w14:textId="56AB32E4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МО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Майминский район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4DA64628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Распределение воды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343B96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3,34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2FEF9D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7237CF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3,48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8423B6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7C9A1E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3,43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1299AE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C8DD34F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1,45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D82D678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F6A6580" w14:textId="7939E4A7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5FC4CA45" w14:textId="3D05CD89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0,0006</w:t>
            </w:r>
          </w:p>
        </w:tc>
      </w:tr>
      <w:tr w:rsidR="007F0E4F" w:rsidRPr="000A2BB8" w14:paraId="2EAC76AE" w14:textId="77777777" w:rsidTr="00780F51">
        <w:trPr>
          <w:trHeight w:val="1478"/>
        </w:trPr>
        <w:tc>
          <w:tcPr>
            <w:tcW w:w="598" w:type="dxa"/>
            <w:shd w:val="clear" w:color="auto" w:fill="auto"/>
            <w:vAlign w:val="center"/>
          </w:tcPr>
          <w:p w14:paraId="1934A858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142B0A05" w14:textId="75FF2A73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ФГУП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Российские телевизионные и радиовещательные сети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522C1152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Деятельность в области передачи (трансляции) и распространение программ телевидения и радиовещания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A764772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3,31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533B4AD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0,000246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307AF4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2,98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692364A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0,000246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7D328CA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2,73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987D732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0,000246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D73897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2,62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FC4F667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0,000246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22DC77A" w14:textId="3A9BAB7A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2,64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514A690A" w14:textId="010E3F71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0,000246</w:t>
            </w:r>
          </w:p>
        </w:tc>
      </w:tr>
      <w:tr w:rsidR="007F0E4F" w:rsidRPr="000A2BB8" w14:paraId="354453F3" w14:textId="77777777" w:rsidTr="00780F51">
        <w:trPr>
          <w:trHeight w:val="83"/>
        </w:trPr>
        <w:tc>
          <w:tcPr>
            <w:tcW w:w="598" w:type="dxa"/>
            <w:shd w:val="clear" w:color="auto" w:fill="auto"/>
            <w:vAlign w:val="center"/>
          </w:tcPr>
          <w:p w14:paraId="2951C715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414F2A40" w14:textId="1AF182D4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ООО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Раст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1514A6E1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Прочая </w:t>
            </w: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оптовая торговля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452C01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5,21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5A0B8C2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0,00035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1DCA201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5,29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83FA45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0,00035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C900B8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4,97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D17F35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0,00035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ADDF923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4,81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0ABAC0A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0,00035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4F3E1C3" w14:textId="534C603D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4,00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0B28BF6C" w14:textId="3414E2D5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0,00035</w:t>
            </w:r>
          </w:p>
        </w:tc>
      </w:tr>
      <w:tr w:rsidR="007F0E4F" w:rsidRPr="000A2BB8" w14:paraId="07D9BCAE" w14:textId="77777777" w:rsidTr="00780F51">
        <w:trPr>
          <w:trHeight w:val="463"/>
        </w:trPr>
        <w:tc>
          <w:tcPr>
            <w:tcW w:w="598" w:type="dxa"/>
            <w:shd w:val="clear" w:color="auto" w:fill="auto"/>
            <w:vAlign w:val="center"/>
          </w:tcPr>
          <w:p w14:paraId="19555038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78F33DFF" w14:textId="67F5923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ООО УК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Центральная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269E4EAF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Управление эксплуатацией жилого фонда</w:t>
            </w:r>
          </w:p>
          <w:p w14:paraId="223D4A8C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  <w:vAlign w:val="center"/>
          </w:tcPr>
          <w:p w14:paraId="4DA3282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16,79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146683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025341D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16,18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A807F29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674756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14,63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DE4515C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070DBC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13,24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34DA839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53B44FB" w14:textId="0CDBF8C3" w:rsidR="007F0E4F" w:rsidRPr="00B34361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9" w:type="dxa"/>
            <w:shd w:val="clear" w:color="auto" w:fill="auto"/>
            <w:vAlign w:val="center"/>
          </w:tcPr>
          <w:p w14:paraId="7DD24CD0" w14:textId="204EDF5F" w:rsidR="007F0E4F" w:rsidRPr="00B34361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0E4F" w:rsidRPr="000A2BB8" w14:paraId="3CF1FD74" w14:textId="77777777" w:rsidTr="00780F51">
        <w:trPr>
          <w:trHeight w:val="2583"/>
        </w:trPr>
        <w:tc>
          <w:tcPr>
            <w:tcW w:w="598" w:type="dxa"/>
            <w:shd w:val="clear" w:color="auto" w:fill="auto"/>
            <w:vAlign w:val="center"/>
          </w:tcPr>
          <w:p w14:paraId="47280F17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66D7C1D1" w14:textId="773DD6D2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ОАО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Горно-Алтайское ЖКХ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7E334E4E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Производство пара и горячей воды (тепловой энергии) котельными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1500F4F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4,95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767FEAC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0,000425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BA1F66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6,04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F77D40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0,000425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30D999D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7,11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BCACEB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0,000425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E6807AF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6,46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7FBBBF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0,000425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F65A74C" w14:textId="0CC9C228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6,22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79D008E4" w14:textId="332A41AA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0,000425</w:t>
            </w:r>
          </w:p>
        </w:tc>
      </w:tr>
      <w:tr w:rsidR="007F0E4F" w:rsidRPr="000A2BB8" w14:paraId="6CC01B51" w14:textId="77777777" w:rsidTr="00780F51">
        <w:trPr>
          <w:trHeight w:val="2612"/>
        </w:trPr>
        <w:tc>
          <w:tcPr>
            <w:tcW w:w="598" w:type="dxa"/>
            <w:shd w:val="clear" w:color="auto" w:fill="auto"/>
            <w:vAlign w:val="center"/>
          </w:tcPr>
          <w:p w14:paraId="2A9510E7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33B62584" w14:textId="3672537E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ФГКУ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Пограничное управление ФСБ РФ по РА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6DCA0A3F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Деятельность федеральных специализированных служб охраны и безопасности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AF81628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3,35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A7705BA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0,000981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3237A8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3,37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3204B3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0,000981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8F30D7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3,40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F598CAA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0,000981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9763332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3,39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696CC0D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0,000981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21EBBC1" w14:textId="5F2E323D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3,51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5015BB52" w14:textId="0A4A2BFA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0,000981</w:t>
            </w:r>
          </w:p>
        </w:tc>
      </w:tr>
      <w:tr w:rsidR="007F0E4F" w:rsidRPr="000A2BB8" w14:paraId="534E58CC" w14:textId="77777777" w:rsidTr="00780F51">
        <w:trPr>
          <w:trHeight w:val="83"/>
        </w:trPr>
        <w:tc>
          <w:tcPr>
            <w:tcW w:w="598" w:type="dxa"/>
            <w:shd w:val="clear" w:color="auto" w:fill="auto"/>
            <w:vAlign w:val="center"/>
          </w:tcPr>
          <w:p w14:paraId="20E4ED29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096B05C1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ИП Ракшин Е.А.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69C87801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Сдача внаем собственного нежилого недвижимого имущества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838619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2,77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8D8449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5A0702D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2,44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425B0B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150F9A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2,22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ADCCF99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5E5DB3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2,30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0CBD4D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6B02965" w14:textId="7CAF8E80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2,34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3F30EF05" w14:textId="75FAB51D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0,00045</w:t>
            </w:r>
          </w:p>
        </w:tc>
      </w:tr>
      <w:tr w:rsidR="007F0E4F" w:rsidRPr="000A2BB8" w14:paraId="299A9517" w14:textId="77777777" w:rsidTr="00780F51">
        <w:trPr>
          <w:trHeight w:val="83"/>
        </w:trPr>
        <w:tc>
          <w:tcPr>
            <w:tcW w:w="598" w:type="dxa"/>
            <w:shd w:val="clear" w:color="auto" w:fill="auto"/>
            <w:vAlign w:val="center"/>
          </w:tcPr>
          <w:p w14:paraId="7FB17CF9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571447C1" w14:textId="6E885E43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ООО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Соузгинский мясокомбинат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40119526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Сдача внаем собственного нежилого </w:t>
            </w: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недвижимого имущества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D93AB11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3,48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516AA5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1913BC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3,76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BAFCE6F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28F638C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3,49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1EAC90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72DE85C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3,30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737BF5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0B4C6CD" w14:textId="2E031A0A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3,74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323B578D" w14:textId="480AB8E4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0,00042</w:t>
            </w:r>
          </w:p>
        </w:tc>
      </w:tr>
      <w:tr w:rsidR="007F0E4F" w:rsidRPr="000A2BB8" w14:paraId="4FC65B0F" w14:textId="77777777" w:rsidTr="00780F51">
        <w:trPr>
          <w:trHeight w:val="83"/>
        </w:trPr>
        <w:tc>
          <w:tcPr>
            <w:tcW w:w="598" w:type="dxa"/>
            <w:shd w:val="clear" w:color="auto" w:fill="auto"/>
            <w:vAlign w:val="center"/>
          </w:tcPr>
          <w:p w14:paraId="2A5662AB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4F140B01" w14:textId="679C695B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ООО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Алтай Резорт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4EF7157E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Разведение прочих животных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800691F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2,30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2CDCF1C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C8F40F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2,33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EBBE466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935FE64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2,47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76CF3E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9D6D4B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1,96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1AC4A5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9AD238E" w14:textId="5EF45F3A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1,96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1239D5A8" w14:textId="5FF610C1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0,0004</w:t>
            </w:r>
          </w:p>
        </w:tc>
      </w:tr>
      <w:tr w:rsidR="007F0E4F" w:rsidRPr="000A2BB8" w14:paraId="2062CB44" w14:textId="77777777" w:rsidTr="00780F51">
        <w:trPr>
          <w:trHeight w:val="83"/>
        </w:trPr>
        <w:tc>
          <w:tcPr>
            <w:tcW w:w="598" w:type="dxa"/>
            <w:shd w:val="clear" w:color="auto" w:fill="auto"/>
            <w:vAlign w:val="center"/>
          </w:tcPr>
          <w:p w14:paraId="07A01DCD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24A402AA" w14:textId="4EB07AA9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ПАО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МТС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4306E848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Деятельность в области телефонной связи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B09F8A8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1,76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8953174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0,000021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1E9702B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2,10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24EE1B9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0,000021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7362A22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2,34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3FB2F79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0,000021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658F59E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2,61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DD3A53C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0,000021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B76CBC9" w14:textId="7DEDB066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3,34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0774A175" w14:textId="229535AA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0,000021</w:t>
            </w:r>
          </w:p>
        </w:tc>
      </w:tr>
      <w:tr w:rsidR="007F0E4F" w:rsidRPr="000A2BB8" w14:paraId="0110F565" w14:textId="77777777" w:rsidTr="00780F51">
        <w:trPr>
          <w:trHeight w:val="83"/>
        </w:trPr>
        <w:tc>
          <w:tcPr>
            <w:tcW w:w="598" w:type="dxa"/>
            <w:shd w:val="clear" w:color="auto" w:fill="auto"/>
            <w:vAlign w:val="center"/>
          </w:tcPr>
          <w:p w14:paraId="091CA74E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2B4B0645" w14:textId="5390F8F3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 xml:space="preserve">ООО 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«</w:t>
            </w:r>
            <w:r w:rsidRPr="000A2BB8">
              <w:rPr>
                <w:rFonts w:ascii="Times New Roman" w:hAnsi="Times New Roman"/>
                <w:sz w:val="28"/>
                <w:szCs w:val="28"/>
              </w:rPr>
              <w:t>Мария-Ра</w:t>
            </w:r>
            <w:r w:rsidR="00E174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783C61F9" w14:textId="77777777" w:rsidR="007F0E4F" w:rsidRPr="000A2BB8" w:rsidRDefault="007F0E4F" w:rsidP="004E69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Сдача внаем собственного нежилого недвижимого имущества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F8796A7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2,14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FAB4E9F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9F40E5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3,58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2D60A20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84F393B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3,93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2534A79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05CED1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4,39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8001265" w14:textId="77777777" w:rsidR="007F0E4F" w:rsidRPr="000A2BB8" w:rsidRDefault="007F0E4F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0,0002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5CEAFBE" w14:textId="17E19AD7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4,82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5538DA06" w14:textId="44FDE513" w:rsidR="007F0E4F" w:rsidRPr="00B34361" w:rsidRDefault="009F5642" w:rsidP="00E973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4361">
              <w:rPr>
                <w:rFonts w:ascii="Times New Roman" w:hAnsi="Times New Roman"/>
                <w:sz w:val="28"/>
                <w:szCs w:val="28"/>
              </w:rPr>
              <w:t>0,0002</w:t>
            </w:r>
          </w:p>
        </w:tc>
      </w:tr>
    </w:tbl>
    <w:p w14:paraId="63B79163" w14:textId="77777777" w:rsidR="003000E1" w:rsidRPr="000A2BB8" w:rsidRDefault="003000E1" w:rsidP="003000E1">
      <w:pPr>
        <w:pStyle w:val="7"/>
        <w:ind w:firstLine="0"/>
        <w:rPr>
          <w:rFonts w:ascii="Times New Roman" w:hAnsi="Times New Roman"/>
          <w:b/>
          <w:sz w:val="28"/>
          <w:szCs w:val="28"/>
        </w:rPr>
        <w:sectPr w:rsidR="003000E1" w:rsidRPr="000A2BB8" w:rsidSect="00636FC4">
          <w:headerReference w:type="even" r:id="rId18"/>
          <w:headerReference w:type="default" r:id="rId19"/>
          <w:footerReference w:type="even" r:id="rId20"/>
          <w:footerReference w:type="default" r:id="rId21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7C4B84F3" w14:textId="47D19616" w:rsidR="00512413" w:rsidRPr="006E0D09" w:rsidRDefault="00512413" w:rsidP="006E0D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lastRenderedPageBreak/>
        <w:t>Основными перспективными потребителями на территории Республики Алтай</w:t>
      </w:r>
      <w:r w:rsidR="00A435AB" w:rsidRPr="006E0D09">
        <w:rPr>
          <w:rFonts w:ascii="Times New Roman" w:hAnsi="Times New Roman" w:cs="Times New Roman"/>
          <w:sz w:val="28"/>
          <w:szCs w:val="28"/>
        </w:rPr>
        <w:t xml:space="preserve"> по данным филиала ПАО «МРСК Сибири» - «ГАЭС» </w:t>
      </w:r>
      <w:r w:rsidRPr="006E0D09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6E32BFCE" w14:textId="1C4ADCF5" w:rsidR="00A435AB" w:rsidRPr="006E0D09" w:rsidRDefault="00A435AB" w:rsidP="006E0D09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>ЗАО «ГЛК Манжерок». Перспективная нагрузка  0,37 МВт (присоединение к ПС 110 кВ Манжерокская);</w:t>
      </w:r>
    </w:p>
    <w:p w14:paraId="2BF54603" w14:textId="77777777" w:rsidR="00A435AB" w:rsidRPr="006E0D09" w:rsidRDefault="00A435AB" w:rsidP="006E0D09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>ООО «ЮЙХЭН». Перспективная нагрузка 0,84 МВт (электроустановки животноводческого комплекса; присоединение к ПС 110 кВ Чойская);</w:t>
      </w:r>
    </w:p>
    <w:p w14:paraId="7B8BA472" w14:textId="77777777" w:rsidR="00A435AB" w:rsidRPr="006E0D09" w:rsidRDefault="00A435AB" w:rsidP="006E0D09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>Администрация МО «Шебалинский район». Перспективная нагрузка 1,48 МВт (электроустановки 185 жилых домов микрорайоне «Новый» с. Черга; присоединение к ПС 110 кВ Чергинская).</w:t>
      </w:r>
    </w:p>
    <w:p w14:paraId="14515C22" w14:textId="3F253258" w:rsidR="00636FC4" w:rsidRPr="006E0D09" w:rsidRDefault="00512413" w:rsidP="006E0D09">
      <w:pPr>
        <w:pStyle w:val="a3"/>
        <w:keepLines/>
        <w:numPr>
          <w:ilvl w:val="0"/>
          <w:numId w:val="9"/>
        </w:numPr>
        <w:spacing w:before="360" w:after="240"/>
        <w:ind w:left="851" w:hanging="425"/>
        <w:jc w:val="both"/>
        <w:rPr>
          <w:rFonts w:ascii="Times New Roman" w:eastAsiaTheme="majorEastAsia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>.</w:t>
      </w:r>
      <w:r w:rsidR="00636FC4" w:rsidRPr="006E0D09">
        <w:rPr>
          <w:rFonts w:ascii="Times New Roman" w:eastAsiaTheme="majorEastAsia" w:hAnsi="Times New Roman"/>
          <w:sz w:val="28"/>
          <w:szCs w:val="28"/>
        </w:rPr>
        <w:t>2.4. Перечень основных энергорайонов с указанием потребления электрической энергии и мощности за 5 отчетных лет</w:t>
      </w:r>
    </w:p>
    <w:p w14:paraId="3E72C79A" w14:textId="77777777" w:rsidR="00636FC4" w:rsidRPr="006E0D09" w:rsidRDefault="00636FC4" w:rsidP="006E0D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На территории Республики Алтай нет явно выраженных</w:t>
      </w:r>
      <w:r w:rsidR="000824AE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 xml:space="preserve">энергорайонов. </w:t>
      </w:r>
    </w:p>
    <w:p w14:paraId="0830628F" w14:textId="77777777" w:rsidR="00636FC4" w:rsidRPr="006E0D09" w:rsidRDefault="00636FC4" w:rsidP="006E0D09">
      <w:pPr>
        <w:pStyle w:val="2"/>
        <w:keepLines/>
        <w:spacing w:before="360" w:after="24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6" w:name="_Toc511929524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2.5. Динамика изменения максимумов нагрузки Республики Алтай</w:t>
      </w:r>
      <w:bookmarkEnd w:id="6"/>
    </w:p>
    <w:p w14:paraId="4E77B6F9" w14:textId="678CDBAF" w:rsidR="00636FC4" w:rsidRPr="006E0D09" w:rsidRDefault="00636FC4" w:rsidP="006E0D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Динамика изменения собственных максимумов нагрузки Республики Алтай за последние 5 лет по данным 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СО ЕЭС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 и по данным филиала ПАО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 -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ГАЭС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C94566" w:rsidRPr="006E0D09">
        <w:rPr>
          <w:rFonts w:ascii="Times New Roman" w:hAnsi="Times New Roman" w:cs="Times New Roman"/>
          <w:sz w:val="28"/>
          <w:szCs w:val="28"/>
        </w:rPr>
        <w:t xml:space="preserve"> приведена в таблицах 2.4 и 2.5</w:t>
      </w:r>
      <w:r w:rsidRPr="006E0D09">
        <w:rPr>
          <w:rFonts w:ascii="Times New Roman" w:hAnsi="Times New Roman" w:cs="Times New Roman"/>
          <w:sz w:val="28"/>
          <w:szCs w:val="28"/>
        </w:rPr>
        <w:t>.</w:t>
      </w:r>
    </w:p>
    <w:p w14:paraId="35DDDDCD" w14:textId="1D648471" w:rsidR="00636FC4" w:rsidRPr="006E0D09" w:rsidRDefault="00C94566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Таблица 2.4</w:t>
      </w:r>
    </w:p>
    <w:p w14:paraId="1B92C4FC" w14:textId="3B58AB90" w:rsidR="00416144" w:rsidRPr="006E0D09" w:rsidRDefault="00636FC4" w:rsidP="006E0D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Динамика изменения собственного максимума нагрузки Республики Алтай за последние 5 лет</w:t>
      </w:r>
      <w:r w:rsidR="00176C38" w:rsidRPr="006E0D09">
        <w:rPr>
          <w:rFonts w:ascii="Times New Roman" w:hAnsi="Times New Roman" w:cs="Times New Roman"/>
          <w:sz w:val="28"/>
          <w:szCs w:val="28"/>
        </w:rPr>
        <w:t xml:space="preserve"> по данным Филиала 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176C38" w:rsidRPr="006E0D09">
        <w:rPr>
          <w:rFonts w:ascii="Times New Roman" w:hAnsi="Times New Roman" w:cs="Times New Roman"/>
          <w:sz w:val="28"/>
          <w:szCs w:val="28"/>
        </w:rPr>
        <w:t>СО ЕЭС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176C38" w:rsidRPr="006E0D09">
        <w:rPr>
          <w:rFonts w:ascii="Times New Roman" w:hAnsi="Times New Roman" w:cs="Times New Roman"/>
          <w:sz w:val="28"/>
          <w:szCs w:val="28"/>
        </w:rPr>
        <w:t xml:space="preserve"> Новосибирское </w:t>
      </w:r>
      <w:r w:rsidRPr="006E0D09">
        <w:rPr>
          <w:rFonts w:ascii="Times New Roman" w:hAnsi="Times New Roman" w:cs="Times New Roman"/>
          <w:sz w:val="28"/>
          <w:szCs w:val="28"/>
        </w:rPr>
        <w:t>РДУ</w:t>
      </w:r>
    </w:p>
    <w:tbl>
      <w:tblPr>
        <w:tblW w:w="47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07"/>
        <w:gridCol w:w="820"/>
        <w:gridCol w:w="819"/>
        <w:gridCol w:w="819"/>
        <w:gridCol w:w="825"/>
        <w:gridCol w:w="855"/>
      </w:tblGrid>
      <w:tr w:rsidR="002E3103" w:rsidRPr="002B7679" w14:paraId="066A8FE3" w14:textId="77777777" w:rsidTr="00962964">
        <w:trPr>
          <w:trHeight w:val="1121"/>
          <w:jc w:val="center"/>
        </w:trPr>
        <w:tc>
          <w:tcPr>
            <w:tcW w:w="2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BC445" w14:textId="77777777" w:rsidR="005462F3" w:rsidRPr="002B7679" w:rsidRDefault="005462F3" w:rsidP="002E310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58B45" w14:textId="77777777" w:rsidR="005462F3" w:rsidRPr="002B7679" w:rsidRDefault="005462F3" w:rsidP="002E3103">
            <w:pPr>
              <w:pStyle w:val="af1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2013</w:t>
            </w:r>
            <w:r w:rsidRPr="002B7679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7CA7BD" w14:textId="77777777" w:rsidR="005462F3" w:rsidRPr="002B7679" w:rsidRDefault="005462F3" w:rsidP="002E3103">
            <w:pPr>
              <w:pStyle w:val="af1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2014</w:t>
            </w:r>
            <w:r w:rsidRPr="002B7679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3BD70D" w14:textId="77777777" w:rsidR="005462F3" w:rsidRPr="002B7679" w:rsidRDefault="005462F3" w:rsidP="002E310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2015</w:t>
            </w:r>
            <w:r w:rsidRPr="002B7679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B5DBF2" w14:textId="77777777" w:rsidR="005462F3" w:rsidRPr="002B7679" w:rsidRDefault="005462F3" w:rsidP="002E310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C3C508" w14:textId="77777777" w:rsidR="005462F3" w:rsidRPr="002B7679" w:rsidRDefault="005462F3" w:rsidP="002E310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2017 год</w:t>
            </w:r>
          </w:p>
        </w:tc>
      </w:tr>
      <w:tr w:rsidR="002E3103" w:rsidRPr="002B7679" w14:paraId="7F8BF83E" w14:textId="77777777" w:rsidTr="00962964">
        <w:trPr>
          <w:trHeight w:val="580"/>
          <w:jc w:val="center"/>
        </w:trPr>
        <w:tc>
          <w:tcPr>
            <w:tcW w:w="2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EB1FC" w14:textId="77777777" w:rsidR="005462F3" w:rsidRPr="002B7679" w:rsidRDefault="005462F3" w:rsidP="002E310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Собственный максимум нагрузки, МВт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E511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C692D1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FB4D5D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D3E922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A3C367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101</w:t>
            </w:r>
          </w:p>
        </w:tc>
      </w:tr>
      <w:tr w:rsidR="002E3103" w:rsidRPr="002B7679" w14:paraId="2EB07BE3" w14:textId="77777777" w:rsidTr="00962964">
        <w:trPr>
          <w:trHeight w:val="1159"/>
          <w:jc w:val="center"/>
        </w:trPr>
        <w:tc>
          <w:tcPr>
            <w:tcW w:w="2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F5AB6" w14:textId="77777777" w:rsidR="005462F3" w:rsidRPr="002B7679" w:rsidRDefault="005462F3" w:rsidP="002E31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/>
                <w:sz w:val="24"/>
                <w:szCs w:val="24"/>
              </w:rPr>
              <w:t>абсолютный прирост максимума нагрузки, МВт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7B915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54209D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73F38A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52BA12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B8FC37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-2</w:t>
            </w:r>
          </w:p>
        </w:tc>
      </w:tr>
      <w:tr w:rsidR="002E3103" w:rsidRPr="002B7679" w14:paraId="7C813CED" w14:textId="77777777" w:rsidTr="00962964">
        <w:trPr>
          <w:trHeight w:val="580"/>
          <w:jc w:val="center"/>
        </w:trPr>
        <w:tc>
          <w:tcPr>
            <w:tcW w:w="2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D7CE5" w14:textId="77777777" w:rsidR="005462F3" w:rsidRPr="002B7679" w:rsidRDefault="005462F3" w:rsidP="002E310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среднегодовые темпы прироста, %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3755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-4,5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407F0F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751B9" w14:textId="77777777" w:rsidR="005462F3" w:rsidRPr="002B7679" w:rsidRDefault="005462F3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-1,8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E6CFA5" w14:textId="77777777" w:rsidR="005462F3" w:rsidRPr="002B7679" w:rsidRDefault="005462F3" w:rsidP="002E310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-3,7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B8B193" w14:textId="77777777" w:rsidR="005462F3" w:rsidRPr="002B7679" w:rsidRDefault="005462F3" w:rsidP="002E310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-1,9</w:t>
            </w:r>
          </w:p>
        </w:tc>
      </w:tr>
    </w:tbl>
    <w:p w14:paraId="050B38DA" w14:textId="77777777" w:rsidR="00416144" w:rsidRPr="000A2BB8" w:rsidRDefault="00416144" w:rsidP="004E6921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</w:rPr>
      </w:pPr>
    </w:p>
    <w:p w14:paraId="1A90B447" w14:textId="07788B2D" w:rsidR="00636FC4" w:rsidRPr="002B7679" w:rsidRDefault="00636FC4" w:rsidP="002B767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B7679">
        <w:rPr>
          <w:rFonts w:ascii="Times New Roman" w:hAnsi="Times New Roman" w:cs="Times New Roman"/>
          <w:sz w:val="24"/>
          <w:szCs w:val="24"/>
        </w:rPr>
        <w:t>Таблица 2.</w:t>
      </w:r>
      <w:r w:rsidR="00C94566">
        <w:rPr>
          <w:rFonts w:ascii="Times New Roman" w:hAnsi="Times New Roman" w:cs="Times New Roman"/>
          <w:sz w:val="24"/>
          <w:szCs w:val="24"/>
        </w:rPr>
        <w:t>5</w:t>
      </w:r>
    </w:p>
    <w:p w14:paraId="3C60BA4C" w14:textId="400303D4" w:rsidR="00636FC4" w:rsidRPr="006E0D09" w:rsidRDefault="00636FC4" w:rsidP="006E0D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Динамика изменения собственного максимума нагрузки Республики Алтай за последние 5 лет по данным филиала ПАО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4E6921" w:rsidRPr="006E0D09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4E6921" w:rsidRPr="006E0D09">
        <w:rPr>
          <w:rFonts w:ascii="Times New Roman" w:hAnsi="Times New Roman" w:cs="Times New Roman"/>
          <w:sz w:val="28"/>
          <w:szCs w:val="28"/>
        </w:rPr>
        <w:t xml:space="preserve"> –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4E6921" w:rsidRPr="006E0D09">
        <w:rPr>
          <w:rFonts w:ascii="Times New Roman" w:hAnsi="Times New Roman" w:cs="Times New Roman"/>
          <w:sz w:val="28"/>
          <w:szCs w:val="28"/>
        </w:rPr>
        <w:t>ГАЭС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47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282"/>
        <w:gridCol w:w="1005"/>
        <w:gridCol w:w="825"/>
        <w:gridCol w:w="825"/>
        <w:gridCol w:w="901"/>
        <w:gridCol w:w="825"/>
      </w:tblGrid>
      <w:tr w:rsidR="002E3103" w:rsidRPr="002B7679" w14:paraId="09171B40" w14:textId="77777777" w:rsidTr="00962964">
        <w:trPr>
          <w:trHeight w:val="1210"/>
          <w:jc w:val="center"/>
        </w:trPr>
        <w:tc>
          <w:tcPr>
            <w:tcW w:w="273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B96B" w14:textId="77777777" w:rsidR="005462F3" w:rsidRPr="002B7679" w:rsidRDefault="005462F3" w:rsidP="002E310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2679" w14:textId="77777777" w:rsidR="005462F3" w:rsidRPr="002B7679" w:rsidRDefault="005462F3" w:rsidP="002E3103">
            <w:pPr>
              <w:pStyle w:val="af1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2013</w:t>
            </w:r>
            <w:r w:rsidRPr="002B7679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5DB951" w14:textId="77777777" w:rsidR="005462F3" w:rsidRPr="002B7679" w:rsidRDefault="005462F3" w:rsidP="002E3103">
            <w:pPr>
              <w:pStyle w:val="af1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2014</w:t>
            </w:r>
            <w:r w:rsidRPr="002B7679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9B053D" w14:textId="28DD5661" w:rsidR="005462F3" w:rsidRPr="002B7679" w:rsidRDefault="005462F3" w:rsidP="002E310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2015</w:t>
            </w:r>
            <w:r w:rsidR="00510E9D" w:rsidRPr="002B7679">
              <w:rPr>
                <w:rStyle w:val="FontStyle116"/>
                <w:color w:val="000000"/>
                <w:sz w:val="24"/>
                <w:szCs w:val="24"/>
              </w:rPr>
              <w:t xml:space="preserve"> </w:t>
            </w:r>
            <w:r w:rsidRPr="002B7679">
              <w:rPr>
                <w:rStyle w:val="FontStyle116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249A19" w14:textId="77777777" w:rsidR="005462F3" w:rsidRPr="002B7679" w:rsidRDefault="005462F3" w:rsidP="002E310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38AB79" w14:textId="77777777" w:rsidR="005462F3" w:rsidRPr="002B7679" w:rsidRDefault="005462F3" w:rsidP="002E310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2017 год</w:t>
            </w:r>
          </w:p>
        </w:tc>
      </w:tr>
      <w:tr w:rsidR="002E3103" w:rsidRPr="002B7679" w14:paraId="0E7861C2" w14:textId="77777777" w:rsidTr="00962964">
        <w:trPr>
          <w:trHeight w:val="522"/>
          <w:jc w:val="center"/>
        </w:trPr>
        <w:tc>
          <w:tcPr>
            <w:tcW w:w="273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1501" w14:textId="77777777" w:rsidR="007F0E4F" w:rsidRPr="002B7679" w:rsidRDefault="007F0E4F" w:rsidP="002E310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/>
                <w:sz w:val="24"/>
                <w:szCs w:val="24"/>
              </w:rPr>
              <w:t>Собственный максимум нагрузки, МВт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AE64" w14:textId="77777777" w:rsidR="007F0E4F" w:rsidRPr="002B7679" w:rsidRDefault="007F0E4F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7E02CD" w14:textId="77777777" w:rsidR="007F0E4F" w:rsidRPr="002B7679" w:rsidRDefault="007F0E4F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3E4F75" w14:textId="77777777" w:rsidR="007F0E4F" w:rsidRPr="002B7679" w:rsidRDefault="007F0E4F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7B254D" w14:textId="2F96025D" w:rsidR="007F0E4F" w:rsidRPr="002B7679" w:rsidRDefault="007F0E4F" w:rsidP="00033E6A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52E718" w14:textId="07259E26" w:rsidR="007F0E4F" w:rsidRPr="002B7679" w:rsidRDefault="004408B9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98</w:t>
            </w:r>
          </w:p>
        </w:tc>
      </w:tr>
      <w:tr w:rsidR="002E3103" w:rsidRPr="002B7679" w14:paraId="489CCED4" w14:textId="77777777" w:rsidTr="00962964">
        <w:trPr>
          <w:trHeight w:val="1015"/>
          <w:jc w:val="center"/>
        </w:trPr>
        <w:tc>
          <w:tcPr>
            <w:tcW w:w="273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B0161" w14:textId="77777777" w:rsidR="007F0E4F" w:rsidRPr="002B7679" w:rsidRDefault="007F0E4F" w:rsidP="002E31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абсолютный прирост максимума нагрузки, МВт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BF07" w14:textId="77777777" w:rsidR="007F0E4F" w:rsidRPr="002B7679" w:rsidRDefault="007F0E4F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-12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2D52C0" w14:textId="77777777" w:rsidR="007F0E4F" w:rsidRPr="002B7679" w:rsidRDefault="007F0E4F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CC561C" w14:textId="530F762A" w:rsidR="007F0E4F" w:rsidRPr="002B7679" w:rsidRDefault="007F0E4F" w:rsidP="00D93D6C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103926" w14:textId="4F1F1DAB" w:rsidR="007F0E4F" w:rsidRPr="002B7679" w:rsidRDefault="007F0E4F" w:rsidP="00D93D6C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6D63DC" w14:textId="48C8F60A" w:rsidR="007F0E4F" w:rsidRPr="002B7679" w:rsidRDefault="004408B9" w:rsidP="00D93D6C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-7</w:t>
            </w:r>
          </w:p>
        </w:tc>
      </w:tr>
      <w:tr w:rsidR="002E3103" w:rsidRPr="002B7679" w14:paraId="0D36892D" w14:textId="77777777" w:rsidTr="00962964">
        <w:trPr>
          <w:trHeight w:val="600"/>
          <w:jc w:val="center"/>
        </w:trPr>
        <w:tc>
          <w:tcPr>
            <w:tcW w:w="273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8809" w14:textId="77777777" w:rsidR="007F0E4F" w:rsidRPr="002B7679" w:rsidRDefault="007F0E4F" w:rsidP="002E310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среднегодовые темпы прироста, %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A620" w14:textId="77777777" w:rsidR="007F0E4F" w:rsidRPr="002B7679" w:rsidRDefault="007F0E4F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-10,3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F3DFD5" w14:textId="77777777" w:rsidR="007F0E4F" w:rsidRPr="002B7679" w:rsidRDefault="007F0E4F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1,9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DECFC9" w14:textId="77777777" w:rsidR="007F0E4F" w:rsidRPr="002B7679" w:rsidRDefault="007F0E4F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0,93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D630F5" w14:textId="77777777" w:rsidR="007F0E4F" w:rsidRPr="002B7679" w:rsidRDefault="007F0E4F" w:rsidP="002E3103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-1,90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20DFCD" w14:textId="133A2C11" w:rsidR="007F0E4F" w:rsidRPr="002B7679" w:rsidRDefault="004408B9" w:rsidP="004408B9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-7,1</w:t>
            </w:r>
          </w:p>
        </w:tc>
      </w:tr>
    </w:tbl>
    <w:p w14:paraId="3D9C237E" w14:textId="77777777" w:rsidR="001A6F90" w:rsidRDefault="001A6F90" w:rsidP="004E6921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</w:p>
    <w:p w14:paraId="15848DB8" w14:textId="7F6674AE" w:rsidR="001A6F90" w:rsidRDefault="001A6F90" w:rsidP="004E6921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9732D8" wp14:editId="3A4AD76D">
            <wp:extent cx="5962650" cy="2438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02F29A0" w14:textId="2EC1A64A" w:rsidR="00636FC4" w:rsidRPr="006E0D09" w:rsidRDefault="00636FC4" w:rsidP="006E0D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D09">
        <w:rPr>
          <w:rFonts w:ascii="Times New Roman" w:hAnsi="Times New Roman" w:cs="Times New Roman"/>
          <w:b/>
          <w:sz w:val="28"/>
          <w:szCs w:val="28"/>
        </w:rPr>
        <w:t>Рисунок 2.2. Динамика изменения собственного максимума нагрузки Республики Алтай</w:t>
      </w:r>
    </w:p>
    <w:p w14:paraId="11C6A33F" w14:textId="77777777" w:rsidR="006E0D09" w:rsidRDefault="006E0D09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94EEA" w14:textId="77777777" w:rsidR="00DF4FDF" w:rsidRPr="006E0D09" w:rsidRDefault="00CE24A0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Колебание </w:t>
      </w:r>
      <w:r w:rsidR="00DF4FDF" w:rsidRPr="006E0D09">
        <w:rPr>
          <w:rFonts w:ascii="Times New Roman" w:hAnsi="Times New Roman" w:cs="Times New Roman"/>
          <w:sz w:val="28"/>
          <w:szCs w:val="28"/>
        </w:rPr>
        <w:t>максимума нагрузки с 201</w:t>
      </w:r>
      <w:r w:rsidR="00872078" w:rsidRPr="006E0D09">
        <w:rPr>
          <w:rFonts w:ascii="Times New Roman" w:hAnsi="Times New Roman" w:cs="Times New Roman"/>
          <w:sz w:val="28"/>
          <w:szCs w:val="28"/>
        </w:rPr>
        <w:t>3</w:t>
      </w:r>
      <w:r w:rsidR="00DF4FDF" w:rsidRPr="006E0D09">
        <w:rPr>
          <w:rFonts w:ascii="Times New Roman" w:hAnsi="Times New Roman" w:cs="Times New Roman"/>
          <w:sz w:val="28"/>
          <w:szCs w:val="28"/>
        </w:rPr>
        <w:t xml:space="preserve"> по 201</w:t>
      </w:r>
      <w:r w:rsidR="00872078" w:rsidRPr="006E0D09">
        <w:rPr>
          <w:rFonts w:ascii="Times New Roman" w:hAnsi="Times New Roman" w:cs="Times New Roman"/>
          <w:sz w:val="28"/>
          <w:szCs w:val="28"/>
        </w:rPr>
        <w:t>7</w:t>
      </w:r>
      <w:r w:rsidR="00DF4FDF" w:rsidRPr="006E0D09">
        <w:rPr>
          <w:rFonts w:ascii="Times New Roman" w:hAnsi="Times New Roman" w:cs="Times New Roman"/>
          <w:sz w:val="28"/>
          <w:szCs w:val="28"/>
        </w:rPr>
        <w:t xml:space="preserve"> связано с </w:t>
      </w:r>
      <w:r w:rsidRPr="006E0D09">
        <w:rPr>
          <w:rFonts w:ascii="Times New Roman" w:hAnsi="Times New Roman" w:cs="Times New Roman"/>
          <w:sz w:val="28"/>
          <w:szCs w:val="28"/>
        </w:rPr>
        <w:t>измене</w:t>
      </w:r>
      <w:r w:rsidR="003064C5" w:rsidRPr="006E0D09">
        <w:rPr>
          <w:rFonts w:ascii="Times New Roman" w:hAnsi="Times New Roman" w:cs="Times New Roman"/>
          <w:sz w:val="28"/>
          <w:szCs w:val="28"/>
        </w:rPr>
        <w:t>ниями</w:t>
      </w:r>
      <w:r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DF4FDF" w:rsidRPr="006E0D09">
        <w:rPr>
          <w:rFonts w:ascii="Times New Roman" w:hAnsi="Times New Roman" w:cs="Times New Roman"/>
          <w:sz w:val="28"/>
          <w:szCs w:val="28"/>
        </w:rPr>
        <w:t>средней температуры наружного воздуха в период</w:t>
      </w:r>
      <w:r w:rsidR="003064C5" w:rsidRPr="006E0D09">
        <w:rPr>
          <w:rFonts w:ascii="Times New Roman" w:hAnsi="Times New Roman" w:cs="Times New Roman"/>
          <w:sz w:val="28"/>
          <w:szCs w:val="28"/>
        </w:rPr>
        <w:t xml:space="preserve"> прохождения максимума нагрузок</w:t>
      </w:r>
      <w:r w:rsidR="00DF4FDF" w:rsidRPr="006E0D09">
        <w:rPr>
          <w:rFonts w:ascii="Times New Roman" w:hAnsi="Times New Roman" w:cs="Times New Roman"/>
          <w:sz w:val="28"/>
          <w:szCs w:val="28"/>
        </w:rPr>
        <w:t xml:space="preserve">, а также внедрением мероприятий, направленных на повышение энергоэффективности на территории Республики Алтай. </w:t>
      </w:r>
    </w:p>
    <w:p w14:paraId="203C1731" w14:textId="77777777" w:rsidR="00636FC4" w:rsidRDefault="00636FC4" w:rsidP="006E0D09">
      <w:pPr>
        <w:pStyle w:val="2"/>
        <w:keepLines/>
        <w:spacing w:before="0" w:after="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7" w:name="_Toc216192872"/>
      <w:bookmarkStart w:id="8" w:name="_Toc511929525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2.6. Структура установленной электрической мощности на территории Республики Алтай</w:t>
      </w:r>
      <w:bookmarkEnd w:id="7"/>
      <w:bookmarkEnd w:id="8"/>
    </w:p>
    <w:p w14:paraId="79C3A894" w14:textId="77777777" w:rsidR="006E0D09" w:rsidRPr="006E0D09" w:rsidRDefault="006E0D09" w:rsidP="006E0D09">
      <w:pPr>
        <w:spacing w:after="0"/>
      </w:pPr>
    </w:p>
    <w:p w14:paraId="40D41BD6" w14:textId="24E07F3C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До 2015 г. Республика Алтай не вырабатывала на своей территории электроэнергию, за исключением десяти небольших ДЭС, ВЭС и двух МГЭС общей мощностью 1,3 МВт, предназначенных для локального электроснабжения объектов в труднодоступных и отдаленных населенных пунктах горных районах республики, и не подключенных к общей энергосистеме Республики Алтай. Выработка электроэнергии этими электростанциями составляла всего </w:t>
      </w:r>
      <w:r w:rsidR="0067099A" w:rsidRPr="006E0D09">
        <w:rPr>
          <w:rFonts w:ascii="Times New Roman" w:hAnsi="Times New Roman" w:cs="Times New Roman"/>
          <w:sz w:val="28"/>
          <w:szCs w:val="28"/>
        </w:rPr>
        <w:t>4</w:t>
      </w:r>
      <w:r w:rsidR="00651BA5" w:rsidRPr="006E0D09">
        <w:rPr>
          <w:rFonts w:ascii="Times New Roman" w:hAnsi="Times New Roman" w:cs="Times New Roman"/>
          <w:sz w:val="28"/>
          <w:szCs w:val="28"/>
        </w:rPr>
        <w:t>,4</w:t>
      </w:r>
      <w:r w:rsidRPr="006E0D09">
        <w:rPr>
          <w:rFonts w:ascii="Times New Roman" w:hAnsi="Times New Roman" w:cs="Times New Roman"/>
          <w:sz w:val="28"/>
          <w:szCs w:val="28"/>
        </w:rPr>
        <w:t>% от величины потребления эл</w:t>
      </w:r>
      <w:r w:rsidR="00651BA5" w:rsidRPr="006E0D09">
        <w:rPr>
          <w:rFonts w:ascii="Times New Roman" w:hAnsi="Times New Roman" w:cs="Times New Roman"/>
          <w:sz w:val="28"/>
          <w:szCs w:val="28"/>
        </w:rPr>
        <w:t>ектроэнергии Республикой Алтай.</w:t>
      </w:r>
    </w:p>
    <w:p w14:paraId="154FAD2A" w14:textId="774701FD" w:rsidR="00357C29" w:rsidRPr="006E0D09" w:rsidRDefault="00C94566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Таблица 2.6</w:t>
      </w:r>
    </w:p>
    <w:p w14:paraId="1626C5A0" w14:textId="6C4790C1" w:rsidR="00357C29" w:rsidRPr="006E0D09" w:rsidRDefault="00357C29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Солнечные электростанции территории Республики Алтай, введенные в работу с</w:t>
      </w:r>
      <w:r w:rsidR="00F303F2" w:rsidRPr="006E0D09">
        <w:rPr>
          <w:rFonts w:ascii="Times New Roman" w:hAnsi="Times New Roman" w:cs="Times New Roman"/>
          <w:sz w:val="28"/>
          <w:szCs w:val="28"/>
        </w:rPr>
        <w:t xml:space="preserve"> 2015-201</w:t>
      </w:r>
      <w:r w:rsidR="00FA262B" w:rsidRPr="006E0D09">
        <w:rPr>
          <w:rFonts w:ascii="Times New Roman" w:hAnsi="Times New Roman" w:cs="Times New Roman"/>
          <w:sz w:val="28"/>
          <w:szCs w:val="28"/>
        </w:rPr>
        <w:t>7</w:t>
      </w:r>
      <w:r w:rsidR="00F303F2" w:rsidRPr="006E0D09">
        <w:rPr>
          <w:rFonts w:ascii="Times New Roman" w:hAnsi="Times New Roman" w:cs="Times New Roman"/>
          <w:sz w:val="28"/>
          <w:szCs w:val="28"/>
        </w:rPr>
        <w:t xml:space="preserve"> гг</w:t>
      </w:r>
      <w:r w:rsidR="00651BA5" w:rsidRPr="006E0D0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c"/>
        <w:tblW w:w="0" w:type="auto"/>
        <w:jc w:val="center"/>
        <w:tblLook w:val="04A0" w:firstRow="1" w:lastRow="0" w:firstColumn="1" w:lastColumn="0" w:noHBand="0" w:noVBand="1"/>
      </w:tblPr>
      <w:tblGrid>
        <w:gridCol w:w="3536"/>
        <w:gridCol w:w="3536"/>
      </w:tblGrid>
      <w:tr w:rsidR="00357C29" w:rsidRPr="002B7679" w14:paraId="7C0F84A5" w14:textId="77777777" w:rsidTr="00E97310">
        <w:trPr>
          <w:trHeight w:val="326"/>
          <w:jc w:val="center"/>
        </w:trPr>
        <w:tc>
          <w:tcPr>
            <w:tcW w:w="3536" w:type="dxa"/>
          </w:tcPr>
          <w:p w14:paraId="7C2CCD31" w14:textId="781D85B3" w:rsidR="00357C29" w:rsidRPr="00C94566" w:rsidRDefault="00357C29" w:rsidP="00CA46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566">
              <w:rPr>
                <w:rFonts w:ascii="Times New Roman" w:hAnsi="Times New Roman"/>
                <w:b/>
                <w:sz w:val="24"/>
                <w:szCs w:val="24"/>
              </w:rPr>
              <w:t>Наименование СЭС</w:t>
            </w:r>
          </w:p>
        </w:tc>
        <w:tc>
          <w:tcPr>
            <w:tcW w:w="3536" w:type="dxa"/>
          </w:tcPr>
          <w:p w14:paraId="5DC8D13A" w14:textId="3D72CC89" w:rsidR="00357C29" w:rsidRPr="00C94566" w:rsidRDefault="00357C29" w:rsidP="00CA46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566">
              <w:rPr>
                <w:rFonts w:ascii="Times New Roman" w:hAnsi="Times New Roman"/>
                <w:b/>
                <w:sz w:val="24"/>
                <w:szCs w:val="24"/>
              </w:rPr>
              <w:t>Дата ввода в работу</w:t>
            </w:r>
          </w:p>
        </w:tc>
      </w:tr>
      <w:tr w:rsidR="00357C29" w:rsidRPr="002B7679" w14:paraId="49E0DDB2" w14:textId="77777777" w:rsidTr="00E97310">
        <w:trPr>
          <w:trHeight w:val="326"/>
          <w:jc w:val="center"/>
        </w:trPr>
        <w:tc>
          <w:tcPr>
            <w:tcW w:w="3536" w:type="dxa"/>
          </w:tcPr>
          <w:p w14:paraId="7A60A154" w14:textId="3ECDB089" w:rsidR="00357C29" w:rsidRPr="002B7679" w:rsidRDefault="00357C29" w:rsidP="009629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sz w:val="24"/>
                <w:szCs w:val="24"/>
              </w:rPr>
              <w:t>Кош-Агачская СЭС</w:t>
            </w:r>
            <w:r w:rsidR="00C94566">
              <w:rPr>
                <w:rFonts w:ascii="Times New Roman" w:hAnsi="Times New Roman"/>
                <w:sz w:val="24"/>
                <w:szCs w:val="24"/>
              </w:rPr>
              <w:t xml:space="preserve"> (5 МВт)</w:t>
            </w:r>
          </w:p>
        </w:tc>
        <w:tc>
          <w:tcPr>
            <w:tcW w:w="3536" w:type="dxa"/>
          </w:tcPr>
          <w:p w14:paraId="681A093A" w14:textId="7C6662C1" w:rsidR="00357C29" w:rsidRPr="002B7679" w:rsidRDefault="00357C29" w:rsidP="009629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sz w:val="24"/>
                <w:szCs w:val="24"/>
              </w:rPr>
              <w:t>01.04.2015</w:t>
            </w:r>
          </w:p>
        </w:tc>
      </w:tr>
      <w:tr w:rsidR="00357C29" w:rsidRPr="002B7679" w14:paraId="11E3F877" w14:textId="77777777" w:rsidTr="00E97310">
        <w:trPr>
          <w:trHeight w:val="303"/>
          <w:jc w:val="center"/>
        </w:trPr>
        <w:tc>
          <w:tcPr>
            <w:tcW w:w="3536" w:type="dxa"/>
          </w:tcPr>
          <w:p w14:paraId="52A5D785" w14:textId="6525AEBE" w:rsidR="00357C29" w:rsidRPr="002B7679" w:rsidRDefault="00357C29" w:rsidP="009629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sz w:val="24"/>
                <w:szCs w:val="24"/>
              </w:rPr>
              <w:t>Кош-Агачская СЭС-2</w:t>
            </w:r>
            <w:r w:rsidR="00C94566">
              <w:rPr>
                <w:rFonts w:ascii="Times New Roman" w:hAnsi="Times New Roman"/>
                <w:sz w:val="24"/>
                <w:szCs w:val="24"/>
              </w:rPr>
              <w:t xml:space="preserve"> (5 МВт)</w:t>
            </w:r>
          </w:p>
        </w:tc>
        <w:tc>
          <w:tcPr>
            <w:tcW w:w="3536" w:type="dxa"/>
          </w:tcPr>
          <w:p w14:paraId="3F49EBB3" w14:textId="35A2DA14" w:rsidR="00357C29" w:rsidRPr="002B7679" w:rsidRDefault="00C94566" w:rsidP="00C94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357C29" w:rsidRPr="002B767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357C29" w:rsidRPr="002B7679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57C29" w:rsidRPr="002B7679" w14:paraId="32ABC26C" w14:textId="77777777" w:rsidTr="00E97310">
        <w:trPr>
          <w:trHeight w:val="326"/>
          <w:jc w:val="center"/>
        </w:trPr>
        <w:tc>
          <w:tcPr>
            <w:tcW w:w="3536" w:type="dxa"/>
          </w:tcPr>
          <w:p w14:paraId="71BF96D0" w14:textId="2B5C8175" w:rsidR="00357C29" w:rsidRPr="002B7679" w:rsidRDefault="00357C29" w:rsidP="009629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sz w:val="24"/>
                <w:szCs w:val="24"/>
              </w:rPr>
              <w:t>Усть-Канская СЭС</w:t>
            </w:r>
            <w:r w:rsidR="00C94566">
              <w:rPr>
                <w:rFonts w:ascii="Times New Roman" w:hAnsi="Times New Roman"/>
                <w:sz w:val="24"/>
                <w:szCs w:val="24"/>
              </w:rPr>
              <w:t xml:space="preserve"> (5 МВт)</w:t>
            </w:r>
          </w:p>
        </w:tc>
        <w:tc>
          <w:tcPr>
            <w:tcW w:w="3536" w:type="dxa"/>
          </w:tcPr>
          <w:p w14:paraId="5E09A27F" w14:textId="650DEE1F" w:rsidR="00357C29" w:rsidRPr="002B7679" w:rsidRDefault="00C94566" w:rsidP="00C94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357C29" w:rsidRPr="002B767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357C29" w:rsidRPr="002B7679">
              <w:rPr>
                <w:rFonts w:ascii="Times New Roman" w:hAnsi="Times New Roman"/>
                <w:sz w:val="24"/>
                <w:szCs w:val="24"/>
              </w:rPr>
              <w:t>.2016</w:t>
            </w:r>
          </w:p>
        </w:tc>
      </w:tr>
      <w:tr w:rsidR="00357C29" w:rsidRPr="002B7679" w14:paraId="411428EC" w14:textId="77777777" w:rsidTr="00E97310">
        <w:trPr>
          <w:trHeight w:val="326"/>
          <w:jc w:val="center"/>
        </w:trPr>
        <w:tc>
          <w:tcPr>
            <w:tcW w:w="3536" w:type="dxa"/>
          </w:tcPr>
          <w:p w14:paraId="024E6C60" w14:textId="23E490B5" w:rsidR="00357C29" w:rsidRPr="002B7679" w:rsidRDefault="00357C29" w:rsidP="009629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sz w:val="24"/>
                <w:szCs w:val="24"/>
              </w:rPr>
              <w:t>Майминская СЭС</w:t>
            </w:r>
            <w:r w:rsidR="00C94566">
              <w:rPr>
                <w:rFonts w:ascii="Times New Roman" w:hAnsi="Times New Roman"/>
                <w:sz w:val="24"/>
                <w:szCs w:val="24"/>
              </w:rPr>
              <w:t xml:space="preserve"> (20 МВт) </w:t>
            </w:r>
          </w:p>
        </w:tc>
        <w:tc>
          <w:tcPr>
            <w:tcW w:w="3536" w:type="dxa"/>
          </w:tcPr>
          <w:p w14:paraId="15A048C3" w14:textId="74E80101" w:rsidR="00357C29" w:rsidRPr="002B7679" w:rsidRDefault="00C94566" w:rsidP="00C94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57C29" w:rsidRPr="002B7679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57C29" w:rsidRPr="002B7679">
              <w:rPr>
                <w:rFonts w:ascii="Times New Roman" w:hAnsi="Times New Roman"/>
                <w:sz w:val="24"/>
                <w:szCs w:val="24"/>
              </w:rPr>
              <w:t>.2017</w:t>
            </w:r>
          </w:p>
        </w:tc>
      </w:tr>
      <w:tr w:rsidR="005B422A" w:rsidRPr="002B7679" w14:paraId="37332232" w14:textId="77777777" w:rsidTr="00E97310">
        <w:trPr>
          <w:trHeight w:val="326"/>
          <w:jc w:val="center"/>
        </w:trPr>
        <w:tc>
          <w:tcPr>
            <w:tcW w:w="3536" w:type="dxa"/>
          </w:tcPr>
          <w:p w14:paraId="3A12F99C" w14:textId="3EA1803C" w:rsidR="005B422A" w:rsidRPr="002B7679" w:rsidRDefault="005B422A" w:rsidP="005B42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sz w:val="24"/>
                <w:szCs w:val="24"/>
              </w:rPr>
              <w:t>Онгудайская СЭС</w:t>
            </w:r>
            <w:r w:rsidR="00C94566">
              <w:rPr>
                <w:rFonts w:ascii="Times New Roman" w:hAnsi="Times New Roman"/>
                <w:sz w:val="24"/>
                <w:szCs w:val="24"/>
              </w:rPr>
              <w:t xml:space="preserve"> (5 МВт)</w:t>
            </w:r>
          </w:p>
        </w:tc>
        <w:tc>
          <w:tcPr>
            <w:tcW w:w="3536" w:type="dxa"/>
          </w:tcPr>
          <w:p w14:paraId="04FE9F55" w14:textId="76AD3E2F" w:rsidR="005B422A" w:rsidRPr="002B7679" w:rsidRDefault="00C94566" w:rsidP="00C945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5B422A" w:rsidRPr="002B767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5B422A" w:rsidRPr="002B7679">
              <w:rPr>
                <w:rFonts w:ascii="Times New Roman" w:hAnsi="Times New Roman"/>
                <w:sz w:val="24"/>
                <w:szCs w:val="24"/>
              </w:rPr>
              <w:t>.2017</w:t>
            </w:r>
          </w:p>
        </w:tc>
      </w:tr>
    </w:tbl>
    <w:p w14:paraId="73943436" w14:textId="77777777" w:rsidR="00636FC4" w:rsidRPr="006E0D09" w:rsidRDefault="00636FC4" w:rsidP="006E0D09">
      <w:pPr>
        <w:pStyle w:val="2"/>
        <w:keepLines/>
        <w:spacing w:before="0" w:after="24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9" w:name="_Toc216192873"/>
      <w:bookmarkStart w:id="10" w:name="_Toc511929526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lastRenderedPageBreak/>
        <w:t>2.7. Состав существующих электростанций</w:t>
      </w:r>
      <w:bookmarkEnd w:id="9"/>
      <w:bookmarkEnd w:id="10"/>
    </w:p>
    <w:p w14:paraId="095F54B2" w14:textId="3394E00D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Первая Кош-Агачская солнечная электростанция с установленной мощностью 5 МВт выведена на оптовый рынок электроэнергии с 1 апреля </w:t>
      </w:r>
      <w:r w:rsidR="002502AD" w:rsidRPr="006E0D09">
        <w:rPr>
          <w:rFonts w:ascii="Times New Roman" w:hAnsi="Times New Roman" w:cs="Times New Roman"/>
          <w:sz w:val="28"/>
          <w:szCs w:val="28"/>
        </w:rPr>
        <w:t>2015 года, с 1 апреля 2016 года</w:t>
      </w:r>
      <w:r w:rsidRPr="006E0D09">
        <w:rPr>
          <w:rFonts w:ascii="Times New Roman" w:hAnsi="Times New Roman" w:cs="Times New Roman"/>
          <w:sz w:val="28"/>
          <w:szCs w:val="28"/>
        </w:rPr>
        <w:t xml:space="preserve"> выведена на оптовый рынок электроэнергии вторая очередь Кош-Агачской солнечной электростанции с установленной мощностью 5 МВт.</w:t>
      </w:r>
      <w:r w:rsidR="00C90D06" w:rsidRPr="006E0D09">
        <w:rPr>
          <w:rFonts w:ascii="Times New Roman" w:hAnsi="Times New Roman" w:cs="Times New Roman"/>
          <w:sz w:val="28"/>
          <w:szCs w:val="28"/>
        </w:rPr>
        <w:t xml:space="preserve"> В сентябре 2016 года введена в эксплуатацию Усть-Канская СЭС с установленной мощностью 5 МВт и выведена на оптовый рынок электроэнергии с 1 </w:t>
      </w:r>
      <w:r w:rsidR="009014C8" w:rsidRPr="006E0D09">
        <w:rPr>
          <w:rFonts w:ascii="Times New Roman" w:hAnsi="Times New Roman" w:cs="Times New Roman"/>
          <w:sz w:val="28"/>
          <w:szCs w:val="28"/>
        </w:rPr>
        <w:t>декабря</w:t>
      </w:r>
      <w:r w:rsidR="00C90D06" w:rsidRPr="006E0D09">
        <w:rPr>
          <w:rFonts w:ascii="Times New Roman" w:hAnsi="Times New Roman" w:cs="Times New Roman"/>
          <w:sz w:val="28"/>
          <w:szCs w:val="28"/>
        </w:rPr>
        <w:t xml:space="preserve"> 2016 года. </w:t>
      </w:r>
      <w:r w:rsidR="005B422A" w:rsidRPr="006E0D09">
        <w:rPr>
          <w:rFonts w:ascii="Times New Roman" w:hAnsi="Times New Roman" w:cs="Times New Roman"/>
          <w:sz w:val="28"/>
          <w:szCs w:val="28"/>
        </w:rPr>
        <w:t>С 1 декабря 2017 г. на оптовый рынок электроэнергии выведены Майминская СЭС (</w:t>
      </w:r>
      <w:r w:rsidR="008C3D54" w:rsidRPr="006E0D09">
        <w:rPr>
          <w:rFonts w:ascii="Times New Roman" w:hAnsi="Times New Roman" w:cs="Times New Roman"/>
          <w:sz w:val="28"/>
          <w:szCs w:val="28"/>
        </w:rPr>
        <w:t>20 МВт)</w:t>
      </w:r>
      <w:r w:rsidR="005B422A" w:rsidRPr="006E0D09">
        <w:rPr>
          <w:rFonts w:ascii="Times New Roman" w:hAnsi="Times New Roman" w:cs="Times New Roman"/>
          <w:sz w:val="28"/>
          <w:szCs w:val="28"/>
        </w:rPr>
        <w:t xml:space="preserve"> и Онгудайская СЭС (5 МВт). Собственником всех</w:t>
      </w:r>
      <w:r w:rsidRPr="006E0D09">
        <w:rPr>
          <w:rFonts w:ascii="Times New Roman" w:hAnsi="Times New Roman" w:cs="Times New Roman"/>
          <w:sz w:val="28"/>
          <w:szCs w:val="28"/>
        </w:rPr>
        <w:t xml:space="preserve"> электростанций является ООО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АвеларСолар Технолоджи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>.</w:t>
      </w:r>
    </w:p>
    <w:p w14:paraId="3C098D65" w14:textId="77777777" w:rsidR="00636FC4" w:rsidRPr="006E0D09" w:rsidRDefault="00636FC4" w:rsidP="006E0D09">
      <w:pPr>
        <w:pStyle w:val="2"/>
        <w:keepLines/>
        <w:spacing w:before="0" w:after="24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11" w:name="_Toc216192874"/>
      <w:bookmarkStart w:id="12" w:name="_Toc511929527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2.8. Техническое состояние оборудования электростанций</w:t>
      </w:r>
      <w:bookmarkEnd w:id="11"/>
      <w:bookmarkEnd w:id="12"/>
    </w:p>
    <w:p w14:paraId="7D04EE54" w14:textId="37681B36" w:rsidR="00636FC4" w:rsidRPr="006E0D09" w:rsidRDefault="002502AD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На конец</w:t>
      </w:r>
      <w:r w:rsidR="00636FC4" w:rsidRPr="006E0D09">
        <w:rPr>
          <w:rFonts w:ascii="Times New Roman" w:hAnsi="Times New Roman" w:cs="Times New Roman"/>
          <w:sz w:val="28"/>
          <w:szCs w:val="28"/>
        </w:rPr>
        <w:t xml:space="preserve"> 201</w:t>
      </w:r>
      <w:r w:rsidR="00FA262B" w:rsidRPr="006E0D09">
        <w:rPr>
          <w:rFonts w:ascii="Times New Roman" w:hAnsi="Times New Roman" w:cs="Times New Roman"/>
          <w:sz w:val="28"/>
          <w:szCs w:val="28"/>
        </w:rPr>
        <w:t>7</w:t>
      </w:r>
      <w:r w:rsidR="00636FC4" w:rsidRPr="006E0D09">
        <w:rPr>
          <w:rFonts w:ascii="Times New Roman" w:hAnsi="Times New Roman" w:cs="Times New Roman"/>
          <w:sz w:val="28"/>
          <w:szCs w:val="28"/>
        </w:rPr>
        <w:t xml:space="preserve"> г. на территории Республики Алтай имелось в наличии две Кош-Агачских солнечных электростанции</w:t>
      </w:r>
      <w:r w:rsidR="00B54408" w:rsidRPr="006E0D09">
        <w:rPr>
          <w:rFonts w:ascii="Times New Roman" w:hAnsi="Times New Roman" w:cs="Times New Roman"/>
          <w:sz w:val="28"/>
          <w:szCs w:val="28"/>
        </w:rPr>
        <w:t xml:space="preserve"> мощностью по 5 МВт каждая</w:t>
      </w:r>
      <w:r w:rsidR="007D2593" w:rsidRPr="006E0D09">
        <w:rPr>
          <w:rFonts w:ascii="Times New Roman" w:hAnsi="Times New Roman" w:cs="Times New Roman"/>
          <w:sz w:val="28"/>
          <w:szCs w:val="28"/>
        </w:rPr>
        <w:t>,</w:t>
      </w:r>
      <w:r w:rsidRPr="006E0D09">
        <w:rPr>
          <w:rFonts w:ascii="Times New Roman" w:hAnsi="Times New Roman" w:cs="Times New Roman"/>
          <w:sz w:val="28"/>
          <w:szCs w:val="28"/>
        </w:rPr>
        <w:t xml:space="preserve"> одна Усть-Канская солнечная электростанция</w:t>
      </w:r>
      <w:r w:rsidR="00B54408" w:rsidRPr="006E0D09">
        <w:rPr>
          <w:rFonts w:ascii="Times New Roman" w:hAnsi="Times New Roman" w:cs="Times New Roman"/>
          <w:sz w:val="28"/>
          <w:szCs w:val="28"/>
        </w:rPr>
        <w:t xml:space="preserve"> мощностью 5 МВт</w:t>
      </w:r>
      <w:r w:rsidR="005B422A" w:rsidRPr="006E0D09">
        <w:rPr>
          <w:rFonts w:ascii="Times New Roman" w:hAnsi="Times New Roman" w:cs="Times New Roman"/>
          <w:sz w:val="28"/>
          <w:szCs w:val="28"/>
        </w:rPr>
        <w:t>, одна Онгудайская солнечная электростанция мощностью 5 МВт</w:t>
      </w:r>
      <w:r w:rsidR="007D2593" w:rsidRPr="006E0D09">
        <w:rPr>
          <w:rFonts w:ascii="Times New Roman" w:hAnsi="Times New Roman" w:cs="Times New Roman"/>
          <w:sz w:val="28"/>
          <w:szCs w:val="28"/>
        </w:rPr>
        <w:t xml:space="preserve"> и </w:t>
      </w:r>
      <w:r w:rsidR="00A435AB" w:rsidRPr="006E0D09">
        <w:rPr>
          <w:rFonts w:ascii="Times New Roman" w:hAnsi="Times New Roman" w:cs="Times New Roman"/>
          <w:sz w:val="28"/>
          <w:szCs w:val="28"/>
        </w:rPr>
        <w:t>Майминская солнечная электростанция мощностью 20 МВт</w:t>
      </w:r>
      <w:r w:rsidR="00636FC4" w:rsidRPr="006E0D09">
        <w:rPr>
          <w:rFonts w:ascii="Times New Roman" w:hAnsi="Times New Roman" w:cs="Times New Roman"/>
          <w:sz w:val="28"/>
          <w:szCs w:val="28"/>
        </w:rPr>
        <w:t xml:space="preserve">, износ оборудования </w:t>
      </w:r>
      <w:r w:rsidR="001C2DDB" w:rsidRPr="006E0D09">
        <w:rPr>
          <w:rFonts w:ascii="Times New Roman" w:hAnsi="Times New Roman" w:cs="Times New Roman"/>
          <w:sz w:val="28"/>
          <w:szCs w:val="28"/>
        </w:rPr>
        <w:t xml:space="preserve">солнечных электростанций </w:t>
      </w:r>
      <w:r w:rsidR="00636FC4" w:rsidRPr="006E0D09">
        <w:rPr>
          <w:rFonts w:ascii="Times New Roman" w:hAnsi="Times New Roman" w:cs="Times New Roman"/>
          <w:sz w:val="28"/>
          <w:szCs w:val="28"/>
        </w:rPr>
        <w:t>практически отсутствует.</w:t>
      </w:r>
    </w:p>
    <w:p w14:paraId="46A6B290" w14:textId="366C72A0" w:rsidR="00636FC4" w:rsidRPr="006E0D09" w:rsidRDefault="00636FC4" w:rsidP="006E0D09">
      <w:pPr>
        <w:pStyle w:val="2"/>
        <w:keepLines/>
        <w:spacing w:before="0" w:after="24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13" w:name="_Toc216192875"/>
      <w:bookmarkStart w:id="14" w:name="_Toc511929528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2.9. Структура выработки электроэнергии</w:t>
      </w:r>
      <w:bookmarkEnd w:id="13"/>
      <w:r w:rsidR="00124CD2"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 xml:space="preserve"> по типам электростанций и видам собственности</w:t>
      </w:r>
      <w:bookmarkEnd w:id="14"/>
    </w:p>
    <w:p w14:paraId="0A1AD5B8" w14:textId="5B797C9F" w:rsidR="00C3444E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Доля выработки электрической энергии </w:t>
      </w:r>
      <w:r w:rsidR="00DF4FDF" w:rsidRPr="006E0D09">
        <w:rPr>
          <w:rFonts w:ascii="Times New Roman" w:hAnsi="Times New Roman" w:cs="Times New Roman"/>
          <w:sz w:val="28"/>
          <w:szCs w:val="28"/>
        </w:rPr>
        <w:t xml:space="preserve">солнечными станциями </w:t>
      </w:r>
      <w:r w:rsidR="00124CD2" w:rsidRPr="006E0D09">
        <w:rPr>
          <w:rFonts w:ascii="Times New Roman" w:hAnsi="Times New Roman" w:cs="Times New Roman"/>
          <w:sz w:val="28"/>
          <w:szCs w:val="28"/>
        </w:rPr>
        <w:t xml:space="preserve">в Республике Алтай </w:t>
      </w:r>
      <w:r w:rsidRPr="006E0D09">
        <w:rPr>
          <w:rFonts w:ascii="Times New Roman" w:hAnsi="Times New Roman" w:cs="Times New Roman"/>
          <w:sz w:val="28"/>
          <w:szCs w:val="28"/>
        </w:rPr>
        <w:t>составляет 100 %</w:t>
      </w:r>
      <w:r w:rsidR="00124CD2" w:rsidRPr="006E0D09">
        <w:rPr>
          <w:rFonts w:ascii="Times New Roman" w:hAnsi="Times New Roman" w:cs="Times New Roman"/>
          <w:sz w:val="28"/>
          <w:szCs w:val="28"/>
        </w:rPr>
        <w:t xml:space="preserve"> (тип станций - ВИЭ)</w:t>
      </w:r>
      <w:r w:rsidRPr="006E0D09">
        <w:rPr>
          <w:rFonts w:ascii="Times New Roman" w:hAnsi="Times New Roman" w:cs="Times New Roman"/>
          <w:sz w:val="28"/>
          <w:szCs w:val="28"/>
        </w:rPr>
        <w:t>.</w:t>
      </w:r>
      <w:r w:rsidR="00DF4FDF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44290B" w:rsidRPr="006E0D09">
        <w:rPr>
          <w:rFonts w:ascii="Times New Roman" w:hAnsi="Times New Roman" w:cs="Times New Roman"/>
          <w:sz w:val="28"/>
          <w:szCs w:val="28"/>
        </w:rPr>
        <w:t>В</w:t>
      </w:r>
      <w:r w:rsidR="00DF4FDF" w:rsidRPr="006E0D09">
        <w:rPr>
          <w:rFonts w:ascii="Times New Roman" w:hAnsi="Times New Roman" w:cs="Times New Roman"/>
          <w:sz w:val="28"/>
          <w:szCs w:val="28"/>
        </w:rPr>
        <w:t xml:space="preserve">ыработка </w:t>
      </w:r>
      <w:r w:rsidR="0044290B" w:rsidRPr="006E0D09">
        <w:rPr>
          <w:rFonts w:ascii="Times New Roman" w:hAnsi="Times New Roman" w:cs="Times New Roman"/>
          <w:sz w:val="28"/>
          <w:szCs w:val="28"/>
        </w:rPr>
        <w:t>солнечными электростанциями в 2017 г. составила</w:t>
      </w:r>
      <w:r w:rsidR="00124CD2" w:rsidRPr="006E0D09">
        <w:rPr>
          <w:rFonts w:ascii="Times New Roman" w:hAnsi="Times New Roman" w:cs="Times New Roman"/>
          <w:sz w:val="28"/>
          <w:szCs w:val="28"/>
        </w:rPr>
        <w:t xml:space="preserve"> 23,2 млн.кВт</w:t>
      </w:r>
      <w:r w:rsidR="00BC477D" w:rsidRPr="006E0D09">
        <w:rPr>
          <w:rFonts w:ascii="Times New Roman" w:hAnsi="Times New Roman" w:cs="Times New Roman"/>
          <w:sz w:val="28"/>
          <w:szCs w:val="28"/>
        </w:rPr>
        <w:t>.</w:t>
      </w:r>
      <w:r w:rsidR="00124CD2" w:rsidRPr="006E0D09">
        <w:rPr>
          <w:rFonts w:ascii="Times New Roman" w:hAnsi="Times New Roman" w:cs="Times New Roman"/>
          <w:sz w:val="28"/>
          <w:szCs w:val="28"/>
        </w:rPr>
        <w:t xml:space="preserve">ч. Собственник всех (100%) солнечных электростанций – ООО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124CD2" w:rsidRPr="006E0D09">
        <w:rPr>
          <w:rFonts w:ascii="Times New Roman" w:hAnsi="Times New Roman" w:cs="Times New Roman"/>
          <w:sz w:val="28"/>
          <w:szCs w:val="28"/>
        </w:rPr>
        <w:t>Авелар Солар Технолоджи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124CD2" w:rsidRPr="006E0D09">
        <w:rPr>
          <w:rFonts w:ascii="Times New Roman" w:hAnsi="Times New Roman" w:cs="Times New Roman"/>
          <w:sz w:val="28"/>
          <w:szCs w:val="28"/>
        </w:rPr>
        <w:t>.</w:t>
      </w:r>
    </w:p>
    <w:p w14:paraId="2378EB2F" w14:textId="1B08848B" w:rsidR="00440D7A" w:rsidRDefault="00882421" w:rsidP="0088242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0D17B09" wp14:editId="112A60BE">
            <wp:extent cx="5943600" cy="3488055"/>
            <wp:effectExtent l="0" t="0" r="0" b="1714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2D37E96" w14:textId="308D551A" w:rsidR="00124CD2" w:rsidRPr="002B7679" w:rsidRDefault="00124CD2" w:rsidP="002B76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679">
        <w:rPr>
          <w:rFonts w:ascii="Times New Roman" w:hAnsi="Times New Roman" w:cs="Times New Roman"/>
          <w:b/>
          <w:sz w:val="24"/>
          <w:szCs w:val="24"/>
        </w:rPr>
        <w:lastRenderedPageBreak/>
        <w:t>Рисунок 2.3. Структура выработки электроэнергии на территории Республики Алтай в 2017 году по типам</w:t>
      </w:r>
    </w:p>
    <w:p w14:paraId="39068AEE" w14:textId="15BEE328" w:rsidR="00440D7A" w:rsidRPr="002B7679" w:rsidRDefault="00440D7A" w:rsidP="002B76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1D287B" w14:textId="76B214DF" w:rsidR="00440D7A" w:rsidRDefault="00882421" w:rsidP="00882421">
      <w:pPr>
        <w:pStyle w:val="7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8D7978A" wp14:editId="2605B77C">
            <wp:extent cx="5943600" cy="3488055"/>
            <wp:effectExtent l="0" t="0" r="0" b="1714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21E9238" w14:textId="0DFF152C" w:rsidR="00124CD2" w:rsidRDefault="00124CD2" w:rsidP="006E0D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679">
        <w:rPr>
          <w:rFonts w:ascii="Times New Roman" w:hAnsi="Times New Roman" w:cs="Times New Roman"/>
          <w:b/>
          <w:sz w:val="24"/>
          <w:szCs w:val="24"/>
        </w:rPr>
        <w:t>Рисунок 2.4. Структура выработки электроэнергии на территории Республики Алтай в 2017 году по видам собственности</w:t>
      </w:r>
    </w:p>
    <w:p w14:paraId="5E249F4C" w14:textId="77777777" w:rsidR="006E0D09" w:rsidRPr="001C3B71" w:rsidRDefault="006E0D09" w:rsidP="006E0D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E2671F" w14:textId="77777777" w:rsidR="00636FC4" w:rsidRPr="006E0D09" w:rsidRDefault="00636FC4" w:rsidP="006E0D09">
      <w:pPr>
        <w:pStyle w:val="2"/>
        <w:keepLines/>
        <w:spacing w:before="0" w:after="0"/>
        <w:ind w:left="851" w:hanging="425"/>
        <w:rPr>
          <w:rFonts w:ascii="Times New Roman" w:hAnsi="Times New Roman"/>
          <w:b w:val="0"/>
          <w:color w:val="000000"/>
        </w:rPr>
      </w:pPr>
      <w:bookmarkStart w:id="15" w:name="_Toc511929529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2.10. Характеристика балансов электрической энергии и мощности</w:t>
      </w:r>
      <w:bookmarkEnd w:id="15"/>
    </w:p>
    <w:p w14:paraId="51638788" w14:textId="3D4D5D1E" w:rsidR="00636FC4" w:rsidRPr="006E0D09" w:rsidRDefault="00003F4F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216192876"/>
      <w:r w:rsidRPr="006E0D09">
        <w:rPr>
          <w:rFonts w:ascii="Times New Roman" w:hAnsi="Times New Roman" w:cs="Times New Roman"/>
          <w:sz w:val="28"/>
          <w:szCs w:val="28"/>
        </w:rPr>
        <w:t>Поскольку</w:t>
      </w:r>
      <w:r w:rsidR="00636FC4" w:rsidRPr="006E0D09">
        <w:rPr>
          <w:rFonts w:ascii="Times New Roman" w:hAnsi="Times New Roman" w:cs="Times New Roman"/>
          <w:sz w:val="28"/>
          <w:szCs w:val="28"/>
        </w:rPr>
        <w:t xml:space="preserve"> на территории Республики Алтай отсутствуют объекты генерации</w:t>
      </w:r>
      <w:r w:rsidR="0084405E" w:rsidRPr="006E0D09">
        <w:rPr>
          <w:rFonts w:ascii="Times New Roman" w:hAnsi="Times New Roman" w:cs="Times New Roman"/>
          <w:sz w:val="28"/>
          <w:szCs w:val="28"/>
        </w:rPr>
        <w:t>,</w:t>
      </w:r>
      <w:r w:rsidR="00636FC4" w:rsidRPr="006E0D09">
        <w:rPr>
          <w:rFonts w:ascii="Times New Roman" w:hAnsi="Times New Roman" w:cs="Times New Roman"/>
          <w:sz w:val="28"/>
          <w:szCs w:val="28"/>
        </w:rPr>
        <w:t xml:space="preserve"> работающие параллельно с энергосистемой, кроме </w:t>
      </w:r>
      <w:r w:rsidR="009014C8" w:rsidRPr="006E0D09">
        <w:rPr>
          <w:rFonts w:ascii="Times New Roman" w:hAnsi="Times New Roman" w:cs="Times New Roman"/>
          <w:sz w:val="28"/>
          <w:szCs w:val="28"/>
        </w:rPr>
        <w:t>солнечных станций</w:t>
      </w:r>
      <w:r w:rsidR="003900BF" w:rsidRPr="006E0D09">
        <w:rPr>
          <w:rFonts w:ascii="Times New Roman" w:hAnsi="Times New Roman" w:cs="Times New Roman"/>
          <w:sz w:val="28"/>
          <w:szCs w:val="28"/>
        </w:rPr>
        <w:t xml:space="preserve">, </w:t>
      </w:r>
      <w:r w:rsidR="009014C8" w:rsidRPr="006E0D09">
        <w:rPr>
          <w:rFonts w:ascii="Times New Roman" w:hAnsi="Times New Roman" w:cs="Times New Roman"/>
          <w:sz w:val="28"/>
          <w:szCs w:val="28"/>
        </w:rPr>
        <w:t>работающих только в светлое время суток при наличии напряжения во внешней сети</w:t>
      </w:r>
      <w:r w:rsidR="00636FC4" w:rsidRPr="006E0D09">
        <w:rPr>
          <w:rFonts w:ascii="Times New Roman" w:hAnsi="Times New Roman" w:cs="Times New Roman"/>
          <w:sz w:val="28"/>
          <w:szCs w:val="28"/>
        </w:rPr>
        <w:t>, балансы электрической энергии и мощности региональной энергосистемы являются дефицитными.</w:t>
      </w:r>
    </w:p>
    <w:p w14:paraId="5BFA2D6D" w14:textId="7539DACF" w:rsidR="007D6C9C" w:rsidRPr="006E0D09" w:rsidRDefault="007D6C9C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Располагаемая мощность СЭС изменяется в течение суток и зависит от освещенности в конкретный период времени. В связи с тем, что час максимума нагрузок приходится на темное время суток, располагаемая мощность СЭС при проведении расчетов балансов мощности принята равной нулю. Дефицит покрывается за счет перетоков по внешним связям с Бийским энергорайоном Алтайской энергосистемы (Алтайский край).</w:t>
      </w:r>
    </w:p>
    <w:bookmarkEnd w:id="16"/>
    <w:p w14:paraId="0ECD41E6" w14:textId="6F18A8DA" w:rsidR="00EA2915" w:rsidRPr="006E0D09" w:rsidRDefault="00C94566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Таблица 2.7</w:t>
      </w:r>
    </w:p>
    <w:p w14:paraId="7365DA76" w14:textId="18D8B38D" w:rsidR="00EA2915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Балансы мощности за последние 5 лет </w:t>
      </w: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223"/>
        <w:gridCol w:w="1223"/>
        <w:gridCol w:w="1224"/>
        <w:gridCol w:w="1223"/>
        <w:gridCol w:w="1224"/>
      </w:tblGrid>
      <w:tr w:rsidR="005F7E5E" w:rsidRPr="002B7679" w14:paraId="2DB2994C" w14:textId="77777777" w:rsidTr="00C94566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CCC4" w14:textId="77777777" w:rsidR="005F7E5E" w:rsidRPr="00C94566" w:rsidRDefault="005F7E5E" w:rsidP="004E69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45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E4441" w14:textId="77777777" w:rsidR="005F7E5E" w:rsidRPr="00C94566" w:rsidRDefault="005F7E5E" w:rsidP="004E6921">
            <w:pPr>
              <w:pStyle w:val="af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94566">
              <w:rPr>
                <w:rStyle w:val="FontStyle116"/>
                <w:b/>
                <w:color w:val="000000"/>
                <w:sz w:val="24"/>
                <w:szCs w:val="24"/>
              </w:rPr>
              <w:t>2013 год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5D75A4" w14:textId="77777777" w:rsidR="005F7E5E" w:rsidRPr="00C94566" w:rsidRDefault="005F7E5E" w:rsidP="004E6921">
            <w:pPr>
              <w:pStyle w:val="af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94566">
              <w:rPr>
                <w:rStyle w:val="FontStyle116"/>
                <w:b/>
                <w:color w:val="000000"/>
                <w:sz w:val="24"/>
                <w:szCs w:val="24"/>
              </w:rPr>
              <w:t>2014 год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76CA26" w14:textId="77777777" w:rsidR="005F7E5E" w:rsidRPr="00C94566" w:rsidRDefault="005F7E5E" w:rsidP="004E6921">
            <w:pPr>
              <w:pStyle w:val="af1"/>
              <w:jc w:val="center"/>
              <w:rPr>
                <w:rStyle w:val="FontStyle116"/>
                <w:b/>
                <w:color w:val="000000"/>
                <w:sz w:val="24"/>
                <w:szCs w:val="24"/>
              </w:rPr>
            </w:pPr>
            <w:r w:rsidRPr="00C94566">
              <w:rPr>
                <w:rStyle w:val="FontStyle116"/>
                <w:b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360F24" w14:textId="77777777" w:rsidR="005F7E5E" w:rsidRPr="00C94566" w:rsidRDefault="005F7E5E" w:rsidP="004E6921">
            <w:pPr>
              <w:pStyle w:val="af1"/>
              <w:jc w:val="center"/>
              <w:rPr>
                <w:rStyle w:val="FontStyle116"/>
                <w:b/>
                <w:color w:val="000000"/>
                <w:sz w:val="24"/>
                <w:szCs w:val="24"/>
              </w:rPr>
            </w:pPr>
            <w:r w:rsidRPr="00C94566">
              <w:rPr>
                <w:rStyle w:val="FontStyle116"/>
                <w:b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EF8AF5" w14:textId="77777777" w:rsidR="005F7E5E" w:rsidRPr="00C94566" w:rsidRDefault="005F7E5E" w:rsidP="007F0E4F">
            <w:pPr>
              <w:pStyle w:val="af1"/>
              <w:jc w:val="center"/>
              <w:rPr>
                <w:rStyle w:val="FontStyle116"/>
                <w:b/>
                <w:color w:val="000000"/>
                <w:sz w:val="24"/>
                <w:szCs w:val="24"/>
              </w:rPr>
            </w:pPr>
            <w:r w:rsidRPr="00C94566">
              <w:rPr>
                <w:rStyle w:val="FontStyle116"/>
                <w:b/>
                <w:color w:val="000000"/>
                <w:sz w:val="24"/>
                <w:szCs w:val="24"/>
              </w:rPr>
              <w:t>2017 год</w:t>
            </w:r>
          </w:p>
        </w:tc>
      </w:tr>
      <w:tr w:rsidR="005F7E5E" w:rsidRPr="002B7679" w14:paraId="5E95CEAA" w14:textId="77777777" w:rsidTr="00C94566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B1BE" w14:textId="77777777" w:rsidR="005F7E5E" w:rsidRPr="002B7679" w:rsidRDefault="005F7E5E" w:rsidP="000E5343">
            <w:pPr>
              <w:pStyle w:val="af2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>Дата прохождения собственного максимума нагрузки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29FE6" w14:textId="2D195D74" w:rsidR="005F7E5E" w:rsidRPr="002B7679" w:rsidRDefault="00D75E52" w:rsidP="00DA49FF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>
              <w:rPr>
                <w:rStyle w:val="FontStyle116"/>
                <w:color w:val="000000"/>
                <w:sz w:val="24"/>
                <w:szCs w:val="24"/>
              </w:rPr>
              <w:t>31.12</w:t>
            </w:r>
          </w:p>
          <w:p w14:paraId="18FD22DC" w14:textId="77777777" w:rsidR="005F7E5E" w:rsidRPr="002B7679" w:rsidRDefault="005F7E5E" w:rsidP="000E534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</w:rPr>
              <w:t>16:00 (МСК)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2EFF67" w14:textId="77777777" w:rsidR="005F7E5E" w:rsidRPr="002B7679" w:rsidRDefault="005F7E5E" w:rsidP="00DA49FF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31.12</w:t>
            </w:r>
          </w:p>
          <w:p w14:paraId="2008F613" w14:textId="77777777" w:rsidR="005F7E5E" w:rsidRPr="002B7679" w:rsidRDefault="005F7E5E" w:rsidP="000E534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</w:rPr>
              <w:t>15:00 (МСК)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D500B6" w14:textId="77777777" w:rsidR="005F7E5E" w:rsidRPr="002B7679" w:rsidRDefault="005F7E5E" w:rsidP="00DA49FF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26.01</w:t>
            </w:r>
          </w:p>
          <w:p w14:paraId="1088F660" w14:textId="77777777" w:rsidR="005F7E5E" w:rsidRPr="002B7679" w:rsidRDefault="005F7E5E" w:rsidP="000E534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</w:rPr>
              <w:t>15:00 (МСК)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607373" w14:textId="77777777" w:rsidR="005F7E5E" w:rsidRPr="002B7679" w:rsidRDefault="005F7E5E" w:rsidP="00DA49FF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21.11</w:t>
            </w:r>
          </w:p>
          <w:p w14:paraId="1C39F3EC" w14:textId="77777777" w:rsidR="005F7E5E" w:rsidRPr="002B7679" w:rsidRDefault="005F7E5E" w:rsidP="000E5343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</w:rPr>
              <w:t>15:00 (МСК)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073F1A" w14:textId="77777777" w:rsidR="005F7E5E" w:rsidRPr="002B7679" w:rsidRDefault="005F7E5E" w:rsidP="005F7E5E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31.12 15:00</w:t>
            </w:r>
          </w:p>
          <w:p w14:paraId="764F62FF" w14:textId="3FCBA1C5" w:rsidR="008E5632" w:rsidRPr="002B7679" w:rsidRDefault="008E5632" w:rsidP="008E5632">
            <w:pPr>
              <w:pStyle w:val="af1"/>
              <w:jc w:val="center"/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(МСК)</w:t>
            </w:r>
          </w:p>
        </w:tc>
      </w:tr>
      <w:tr w:rsidR="005F7E5E" w:rsidRPr="002B7679" w14:paraId="155FC364" w14:textId="77777777" w:rsidTr="00C94566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3DAE" w14:textId="77777777" w:rsidR="005F7E5E" w:rsidRPr="002B7679" w:rsidRDefault="005F7E5E" w:rsidP="004E6921">
            <w:pPr>
              <w:pStyle w:val="af2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>Потребление, МВт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90198" w14:textId="39DD610C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</w:t>
            </w:r>
            <w:r w:rsidR="00C94566">
              <w:rPr>
                <w:rStyle w:val="FontStyle116"/>
                <w:bCs/>
                <w:color w:val="000000"/>
                <w:sz w:val="24"/>
                <w:szCs w:val="24"/>
              </w:rPr>
              <w:t>5</w:t>
            </w:r>
          </w:p>
          <w:p w14:paraId="6C5F05B3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(104)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A89EF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109</w:t>
            </w:r>
          </w:p>
          <w:p w14:paraId="563A4A7F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(106)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48DE94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107</w:t>
            </w:r>
          </w:p>
          <w:p w14:paraId="278F9195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(107)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0D559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103</w:t>
            </w:r>
          </w:p>
          <w:p w14:paraId="6B959776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(105)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08BCA" w14:textId="23EC425B" w:rsidR="007F0E4F" w:rsidRPr="002B7679" w:rsidRDefault="005F7E5E" w:rsidP="008E5632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101</w:t>
            </w:r>
            <w:r w:rsidR="007F0E4F" w:rsidRPr="002B7679">
              <w:rPr>
                <w:rStyle w:val="FontStyle116"/>
                <w:bCs/>
                <w:color w:val="000000"/>
                <w:sz w:val="24"/>
                <w:szCs w:val="24"/>
              </w:rPr>
              <w:t xml:space="preserve"> (</w:t>
            </w:r>
            <w:r w:rsidR="008E5632" w:rsidRPr="002B7679">
              <w:rPr>
                <w:rStyle w:val="FontStyle116"/>
                <w:bCs/>
                <w:color w:val="000000"/>
                <w:sz w:val="24"/>
                <w:szCs w:val="24"/>
              </w:rPr>
              <w:t>98</w:t>
            </w:r>
            <w:r w:rsidR="007F0E4F" w:rsidRPr="002B7679">
              <w:rPr>
                <w:rStyle w:val="FontStyle116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F7E5E" w:rsidRPr="002B7679" w14:paraId="36C132D5" w14:textId="77777777" w:rsidTr="00C94566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823C" w14:textId="77777777" w:rsidR="005F7E5E" w:rsidRPr="002B7679" w:rsidRDefault="005F7E5E" w:rsidP="004E6921">
            <w:pPr>
              <w:pStyle w:val="af2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 xml:space="preserve">Установленная мощность </w:t>
            </w:r>
            <w:r w:rsidRPr="002B7679">
              <w:rPr>
                <w:rFonts w:ascii="Times New Roman" w:hAnsi="Times New Roman"/>
                <w:color w:val="000000"/>
              </w:rPr>
              <w:lastRenderedPageBreak/>
              <w:t>объектов генерации, МВт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C0667" w14:textId="77777777" w:rsidR="005F7E5E" w:rsidRPr="002B7679" w:rsidRDefault="005F7E5E" w:rsidP="004E6921">
            <w:pPr>
              <w:pStyle w:val="af1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lastRenderedPageBreak/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7E3F48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4EB142" w14:textId="7A07A0CB" w:rsidR="005F7E5E" w:rsidRPr="002B7679" w:rsidRDefault="00C94566" w:rsidP="000E5343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>
              <w:rPr>
                <w:rStyle w:val="FontStyle116"/>
                <w:bCs/>
                <w:sz w:val="24"/>
                <w:szCs w:val="24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F2ED72" w14:textId="77777777" w:rsidR="005F7E5E" w:rsidRPr="002B7679" w:rsidRDefault="005F7E5E" w:rsidP="000E5343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8BF84C" w14:textId="77777777" w:rsidR="005F7E5E" w:rsidRPr="002B7679" w:rsidRDefault="005F7E5E" w:rsidP="005F7E5E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40</w:t>
            </w:r>
          </w:p>
        </w:tc>
      </w:tr>
      <w:tr w:rsidR="005F7E5E" w:rsidRPr="002B7679" w14:paraId="2F609A5E" w14:textId="77777777" w:rsidTr="00C94566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EA33" w14:textId="77777777" w:rsidR="005F7E5E" w:rsidRPr="002B7679" w:rsidRDefault="005F7E5E" w:rsidP="004E6921">
            <w:pPr>
              <w:pStyle w:val="af2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lastRenderedPageBreak/>
              <w:t>Ограничения мощности на максимум нагрузки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71AF" w14:textId="77777777" w:rsidR="005F7E5E" w:rsidRPr="002B7679" w:rsidRDefault="005F7E5E" w:rsidP="00EF4DC6">
            <w:pPr>
              <w:pStyle w:val="af1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C6012B" w14:textId="77777777" w:rsidR="005F7E5E" w:rsidRPr="002B7679" w:rsidRDefault="005F7E5E" w:rsidP="00EF4DC6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27AA1C" w14:textId="399761D3" w:rsidR="005F7E5E" w:rsidRPr="002B7679" w:rsidRDefault="00C94566" w:rsidP="000E5343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>
              <w:rPr>
                <w:rStyle w:val="FontStyle116"/>
                <w:bCs/>
                <w:sz w:val="24"/>
                <w:szCs w:val="24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B5C5B2" w14:textId="77777777" w:rsidR="005F7E5E" w:rsidRPr="002B7679" w:rsidRDefault="005F7E5E" w:rsidP="000E5343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6E091F" w14:textId="77777777" w:rsidR="005F7E5E" w:rsidRPr="002B7679" w:rsidRDefault="005F7E5E" w:rsidP="005F7E5E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40</w:t>
            </w:r>
          </w:p>
        </w:tc>
      </w:tr>
      <w:tr w:rsidR="005F7E5E" w:rsidRPr="002B7679" w14:paraId="7F490B5E" w14:textId="77777777" w:rsidTr="00C94566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D327" w14:textId="77777777" w:rsidR="005F7E5E" w:rsidRPr="002B7679" w:rsidRDefault="005F7E5E" w:rsidP="004E6921">
            <w:pPr>
              <w:pStyle w:val="af2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 xml:space="preserve">Располагаемая мощность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75230" w14:textId="77777777" w:rsidR="005F7E5E" w:rsidRPr="002B7679" w:rsidRDefault="005F7E5E" w:rsidP="004E6921">
            <w:pPr>
              <w:pStyle w:val="af1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A8DF2C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864565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210630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F738C1" w14:textId="77777777" w:rsidR="005F7E5E" w:rsidRPr="002B7679" w:rsidRDefault="005F7E5E" w:rsidP="005F7E5E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0</w:t>
            </w:r>
          </w:p>
        </w:tc>
      </w:tr>
      <w:tr w:rsidR="005F7E5E" w:rsidRPr="002B7679" w14:paraId="1D20D5E3" w14:textId="77777777" w:rsidTr="00C94566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0B63" w14:textId="77777777" w:rsidR="005F7E5E" w:rsidRPr="002B7679" w:rsidRDefault="005F7E5E" w:rsidP="004E6921">
            <w:pPr>
              <w:pStyle w:val="af2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>Избыток (+), дефицит (-)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FA0B9" w14:textId="5C16DA93" w:rsidR="005F7E5E" w:rsidRPr="002B7679" w:rsidRDefault="005F7E5E" w:rsidP="004E6921">
            <w:pPr>
              <w:pStyle w:val="af1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>-10</w:t>
            </w:r>
            <w:r w:rsidR="00C94566">
              <w:rPr>
                <w:rFonts w:ascii="Times New Roman" w:hAnsi="Times New Roman"/>
                <w:color w:val="000000"/>
              </w:rPr>
              <w:t>5</w:t>
            </w:r>
          </w:p>
          <w:p w14:paraId="60357ED2" w14:textId="77777777" w:rsidR="005F7E5E" w:rsidRPr="002B7679" w:rsidRDefault="005F7E5E" w:rsidP="004E6921">
            <w:pPr>
              <w:pStyle w:val="af1"/>
              <w:jc w:val="center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 xml:space="preserve">(-104)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4F1F2B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-109</w:t>
            </w:r>
          </w:p>
          <w:p w14:paraId="196BAF82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 xml:space="preserve">(-106) 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38BD81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-107</w:t>
            </w:r>
          </w:p>
          <w:p w14:paraId="42CAEF4E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(-107)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4B5D52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-103</w:t>
            </w:r>
          </w:p>
          <w:p w14:paraId="2C4818C3" w14:textId="77777777" w:rsidR="005F7E5E" w:rsidRPr="002B7679" w:rsidRDefault="005F7E5E" w:rsidP="004E6921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(-105)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8BEA5D" w14:textId="77777777" w:rsidR="008E5632" w:rsidRPr="002B7679" w:rsidRDefault="005F7E5E" w:rsidP="008E5632">
            <w:pPr>
              <w:spacing w:after="0" w:line="240" w:lineRule="auto"/>
              <w:jc w:val="center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-101</w:t>
            </w:r>
          </w:p>
          <w:p w14:paraId="64EAC1FC" w14:textId="0E4E9CA7" w:rsidR="005F7E5E" w:rsidRPr="002B7679" w:rsidRDefault="007F0E4F" w:rsidP="008E5632">
            <w:pPr>
              <w:spacing w:after="0" w:line="240" w:lineRule="auto"/>
              <w:jc w:val="center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(</w:t>
            </w:r>
            <w:r w:rsidR="008E5632" w:rsidRPr="002B7679">
              <w:rPr>
                <w:rStyle w:val="FontStyle116"/>
                <w:bCs/>
                <w:sz w:val="24"/>
                <w:szCs w:val="24"/>
              </w:rPr>
              <w:t>-98</w:t>
            </w:r>
            <w:r w:rsidRPr="002B7679">
              <w:rPr>
                <w:rStyle w:val="FontStyle116"/>
                <w:bCs/>
                <w:sz w:val="24"/>
                <w:szCs w:val="24"/>
              </w:rPr>
              <w:t>)</w:t>
            </w:r>
          </w:p>
        </w:tc>
      </w:tr>
    </w:tbl>
    <w:p w14:paraId="0BF980A4" w14:textId="7791DB60" w:rsidR="008E5632" w:rsidRPr="00C94566" w:rsidRDefault="00D3700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Примечание: </w:t>
      </w:r>
      <w:r w:rsidR="008E5632" w:rsidRPr="00C94566">
        <w:rPr>
          <w:rFonts w:ascii="Times New Roman" w:hAnsi="Times New Roman" w:cs="Times New Roman"/>
          <w:sz w:val="20"/>
          <w:szCs w:val="20"/>
        </w:rPr>
        <w:t>в таблице приведены данные Филиал</w:t>
      </w:r>
      <w:r w:rsidR="007D6C9C" w:rsidRPr="00C94566">
        <w:rPr>
          <w:rFonts w:ascii="Times New Roman" w:hAnsi="Times New Roman" w:cs="Times New Roman"/>
          <w:sz w:val="20"/>
          <w:szCs w:val="20"/>
        </w:rPr>
        <w:t>а</w:t>
      </w:r>
      <w:r w:rsidR="008E5632" w:rsidRPr="00C94566">
        <w:rPr>
          <w:rFonts w:ascii="Times New Roman" w:hAnsi="Times New Roman" w:cs="Times New Roman"/>
          <w:sz w:val="20"/>
          <w:szCs w:val="20"/>
        </w:rPr>
        <w:t xml:space="preserve"> АО </w:t>
      </w:r>
      <w:r w:rsidR="00E17487">
        <w:rPr>
          <w:rFonts w:ascii="Times New Roman" w:hAnsi="Times New Roman" w:cs="Times New Roman"/>
          <w:sz w:val="20"/>
          <w:szCs w:val="20"/>
        </w:rPr>
        <w:t>«</w:t>
      </w:r>
      <w:r w:rsidR="008E5632" w:rsidRPr="00C94566">
        <w:rPr>
          <w:rFonts w:ascii="Times New Roman" w:hAnsi="Times New Roman" w:cs="Times New Roman"/>
          <w:sz w:val="20"/>
          <w:szCs w:val="20"/>
        </w:rPr>
        <w:t>СО ЕЭС</w:t>
      </w:r>
      <w:r w:rsidR="00E17487">
        <w:rPr>
          <w:rFonts w:ascii="Times New Roman" w:hAnsi="Times New Roman" w:cs="Times New Roman"/>
          <w:sz w:val="20"/>
          <w:szCs w:val="20"/>
        </w:rPr>
        <w:t>»</w:t>
      </w:r>
      <w:r w:rsidR="008E5632" w:rsidRPr="00C94566">
        <w:rPr>
          <w:rFonts w:ascii="Times New Roman" w:hAnsi="Times New Roman" w:cs="Times New Roman"/>
          <w:sz w:val="20"/>
          <w:szCs w:val="20"/>
        </w:rPr>
        <w:t xml:space="preserve"> - Новосибирско</w:t>
      </w:r>
      <w:r w:rsidR="007D6C9C" w:rsidRPr="00C94566">
        <w:rPr>
          <w:rFonts w:ascii="Times New Roman" w:hAnsi="Times New Roman" w:cs="Times New Roman"/>
          <w:sz w:val="20"/>
          <w:szCs w:val="20"/>
        </w:rPr>
        <w:t xml:space="preserve">е </w:t>
      </w:r>
      <w:r w:rsidR="008E5632" w:rsidRPr="00C94566">
        <w:rPr>
          <w:rFonts w:ascii="Times New Roman" w:hAnsi="Times New Roman" w:cs="Times New Roman"/>
          <w:sz w:val="20"/>
          <w:szCs w:val="20"/>
        </w:rPr>
        <w:t xml:space="preserve">РДУ, в скобках - данные филиала </w:t>
      </w:r>
      <w:r w:rsidR="00E17487">
        <w:rPr>
          <w:rFonts w:ascii="Times New Roman" w:hAnsi="Times New Roman" w:cs="Times New Roman"/>
          <w:sz w:val="20"/>
          <w:szCs w:val="20"/>
        </w:rPr>
        <w:t>«</w:t>
      </w:r>
      <w:r w:rsidR="008E5632" w:rsidRPr="00C94566">
        <w:rPr>
          <w:rFonts w:ascii="Times New Roman" w:hAnsi="Times New Roman" w:cs="Times New Roman"/>
          <w:sz w:val="20"/>
          <w:szCs w:val="20"/>
        </w:rPr>
        <w:t>МРСК Сибири</w:t>
      </w:r>
      <w:r w:rsidR="00E17487">
        <w:rPr>
          <w:rFonts w:ascii="Times New Roman" w:hAnsi="Times New Roman" w:cs="Times New Roman"/>
          <w:sz w:val="20"/>
          <w:szCs w:val="20"/>
        </w:rPr>
        <w:t>»</w:t>
      </w:r>
      <w:r w:rsidR="008E5632" w:rsidRPr="00C94566">
        <w:rPr>
          <w:rFonts w:ascii="Times New Roman" w:hAnsi="Times New Roman" w:cs="Times New Roman"/>
          <w:sz w:val="20"/>
          <w:szCs w:val="20"/>
        </w:rPr>
        <w:t xml:space="preserve"> - </w:t>
      </w:r>
      <w:r w:rsidR="00E17487">
        <w:rPr>
          <w:rFonts w:ascii="Times New Roman" w:hAnsi="Times New Roman" w:cs="Times New Roman"/>
          <w:sz w:val="20"/>
          <w:szCs w:val="20"/>
        </w:rPr>
        <w:t>«</w:t>
      </w:r>
      <w:r w:rsidR="008E5632" w:rsidRPr="00C94566">
        <w:rPr>
          <w:rFonts w:ascii="Times New Roman" w:hAnsi="Times New Roman" w:cs="Times New Roman"/>
          <w:sz w:val="20"/>
          <w:szCs w:val="20"/>
        </w:rPr>
        <w:t>ГАЭС</w:t>
      </w:r>
      <w:r w:rsidR="00E17487">
        <w:rPr>
          <w:rFonts w:ascii="Times New Roman" w:hAnsi="Times New Roman" w:cs="Times New Roman"/>
          <w:sz w:val="20"/>
          <w:szCs w:val="20"/>
        </w:rPr>
        <w:t>»</w:t>
      </w:r>
      <w:r w:rsidR="008E5632" w:rsidRPr="00C94566">
        <w:rPr>
          <w:rFonts w:ascii="Times New Roman" w:hAnsi="Times New Roman" w:cs="Times New Roman"/>
          <w:sz w:val="20"/>
          <w:szCs w:val="20"/>
        </w:rPr>
        <w:t>.</w:t>
      </w:r>
    </w:p>
    <w:p w14:paraId="776E31F2" w14:textId="187542AB" w:rsidR="003000E1" w:rsidRPr="006E0D09" w:rsidRDefault="00636FC4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Таблица 2.</w:t>
      </w:r>
      <w:r w:rsidR="00C94566" w:rsidRPr="006E0D09">
        <w:rPr>
          <w:rFonts w:ascii="Times New Roman" w:hAnsi="Times New Roman" w:cs="Times New Roman"/>
          <w:sz w:val="28"/>
          <w:szCs w:val="28"/>
        </w:rPr>
        <w:t>8</w:t>
      </w:r>
    </w:p>
    <w:p w14:paraId="597F0F04" w14:textId="351E10C4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Балансы электрической энергии за последние 5 лет</w:t>
      </w:r>
    </w:p>
    <w:tbl>
      <w:tblPr>
        <w:tblW w:w="8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078"/>
        <w:gridCol w:w="1079"/>
        <w:gridCol w:w="1079"/>
        <w:gridCol w:w="1071"/>
        <w:gridCol w:w="1178"/>
      </w:tblGrid>
      <w:tr w:rsidR="005F7E5E" w:rsidRPr="002B7679" w14:paraId="73D12FB1" w14:textId="77777777" w:rsidTr="008E5632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0143" w14:textId="77777777" w:rsidR="005F7E5E" w:rsidRPr="002B7679" w:rsidRDefault="005F7E5E" w:rsidP="004E692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6E5D" w14:textId="77777777" w:rsidR="005F7E5E" w:rsidRPr="002B7679" w:rsidRDefault="005F7E5E" w:rsidP="004E6921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2013 год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AFA58C" w14:textId="77777777" w:rsidR="005F7E5E" w:rsidRPr="002B7679" w:rsidRDefault="005F7E5E" w:rsidP="004E6921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2014 год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6EDBCE" w14:textId="77777777" w:rsidR="005F7E5E" w:rsidRPr="002B7679" w:rsidRDefault="005F7E5E" w:rsidP="004E6921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F32FB3" w14:textId="77777777" w:rsidR="005F7E5E" w:rsidRPr="002B7679" w:rsidRDefault="005F7E5E" w:rsidP="004E6921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79B2E7" w14:textId="77777777" w:rsidR="005F7E5E" w:rsidRPr="002B7679" w:rsidRDefault="005F7E5E" w:rsidP="007F0E4F">
            <w:pPr>
              <w:pStyle w:val="af1"/>
              <w:jc w:val="center"/>
              <w:rPr>
                <w:rStyle w:val="FontStyle116"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color w:val="000000"/>
                <w:sz w:val="24"/>
                <w:szCs w:val="24"/>
              </w:rPr>
              <w:t>2017 год</w:t>
            </w:r>
          </w:p>
        </w:tc>
      </w:tr>
      <w:tr w:rsidR="005F7E5E" w:rsidRPr="002B7679" w14:paraId="77E6B6F8" w14:textId="77777777" w:rsidTr="008E5632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8918" w14:textId="77777777" w:rsidR="005F7E5E" w:rsidRPr="002B7679" w:rsidRDefault="005F7E5E" w:rsidP="004E6921">
            <w:pPr>
              <w:pStyle w:val="af2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>Потребление, млн. кВт</w:t>
            </w:r>
            <w:r w:rsidRPr="002B7679">
              <w:rPr>
                <w:rFonts w:ascii="Times New Roman" w:hAnsi="Times New Roman"/>
                <w:color w:val="000000"/>
              </w:rPr>
              <w:sym w:font="Symbol" w:char="F0D7"/>
            </w:r>
            <w:r w:rsidRPr="002B7679">
              <w:rPr>
                <w:rFonts w:ascii="Times New Roman" w:hAnsi="Times New Roman"/>
                <w:color w:val="000000"/>
              </w:rPr>
              <w:t>ч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37DC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554,5</w:t>
            </w:r>
          </w:p>
          <w:p w14:paraId="4BFABA1A" w14:textId="5F523C31" w:rsidR="005F7E5E" w:rsidRPr="002B7679" w:rsidRDefault="005F7E5E" w:rsidP="00D3700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(</w:t>
            </w:r>
            <w:r w:rsidR="00D3700E">
              <w:rPr>
                <w:rStyle w:val="FontStyle116"/>
                <w:bCs/>
                <w:color w:val="000000"/>
                <w:sz w:val="24"/>
                <w:szCs w:val="24"/>
              </w:rPr>
              <w:t>554,5</w:t>
            </w: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C266B6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564,1</w:t>
            </w:r>
          </w:p>
          <w:p w14:paraId="78EB4A33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(564,1)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8A90EB" w14:textId="76470008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542,</w:t>
            </w:r>
            <w:r w:rsidR="007D6C9C" w:rsidRPr="002B7679">
              <w:rPr>
                <w:rStyle w:val="FontStyle116"/>
                <w:bCs/>
                <w:sz w:val="24"/>
                <w:szCs w:val="24"/>
              </w:rPr>
              <w:t>1</w:t>
            </w:r>
          </w:p>
          <w:p w14:paraId="5FE67417" w14:textId="2CBF9BAB" w:rsidR="005F7E5E" w:rsidRPr="002B7679" w:rsidRDefault="005F7E5E" w:rsidP="00D3700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(</w:t>
            </w:r>
            <w:r w:rsidR="00D3700E">
              <w:rPr>
                <w:rStyle w:val="FontStyle116"/>
                <w:bCs/>
                <w:sz w:val="24"/>
                <w:szCs w:val="24"/>
              </w:rPr>
              <w:t>541,8</w:t>
            </w:r>
            <w:r w:rsidRPr="002B7679">
              <w:rPr>
                <w:rStyle w:val="FontStyle116"/>
                <w:bCs/>
                <w:sz w:val="24"/>
                <w:szCs w:val="24"/>
              </w:rPr>
              <w:t>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0085C7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540,5</w:t>
            </w:r>
          </w:p>
          <w:p w14:paraId="5A18DA97" w14:textId="51457790" w:rsidR="005F7E5E" w:rsidRPr="002B7679" w:rsidRDefault="005F7E5E" w:rsidP="00D3700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(5</w:t>
            </w:r>
            <w:r w:rsidR="00D3700E">
              <w:rPr>
                <w:rStyle w:val="FontStyle116"/>
                <w:bCs/>
                <w:sz w:val="24"/>
                <w:szCs w:val="24"/>
              </w:rPr>
              <w:t>39,9</w:t>
            </w:r>
            <w:r w:rsidRPr="002B7679">
              <w:rPr>
                <w:rStyle w:val="FontStyle116"/>
                <w:bCs/>
                <w:sz w:val="24"/>
                <w:szCs w:val="24"/>
              </w:rPr>
              <w:t>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86AEA5" w14:textId="79B42C2D" w:rsidR="005F7E5E" w:rsidRPr="002B7679" w:rsidRDefault="005F7E5E" w:rsidP="0081253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53</w:t>
            </w:r>
            <w:r w:rsidR="00D3700E">
              <w:rPr>
                <w:rStyle w:val="FontStyle116"/>
                <w:bCs/>
                <w:sz w:val="24"/>
                <w:szCs w:val="24"/>
              </w:rPr>
              <w:t>1,6</w:t>
            </w:r>
            <w:r w:rsidR="00300D96" w:rsidRPr="002B7679">
              <w:rPr>
                <w:rStyle w:val="FontStyle116"/>
                <w:bCs/>
                <w:sz w:val="24"/>
                <w:szCs w:val="24"/>
              </w:rPr>
              <w:br/>
            </w:r>
            <w:r w:rsidR="007F0E4F" w:rsidRPr="002B7679">
              <w:rPr>
                <w:rStyle w:val="FontStyle116"/>
                <w:bCs/>
                <w:sz w:val="24"/>
                <w:szCs w:val="24"/>
              </w:rPr>
              <w:t>(</w:t>
            </w:r>
            <w:r w:rsidR="00D3700E">
              <w:rPr>
                <w:rStyle w:val="FontStyle116"/>
                <w:bCs/>
                <w:sz w:val="24"/>
                <w:szCs w:val="24"/>
              </w:rPr>
              <w:t>530,79</w:t>
            </w:r>
            <w:r w:rsidR="007F0E4F" w:rsidRPr="002B7679">
              <w:rPr>
                <w:rStyle w:val="FontStyle116"/>
                <w:bCs/>
                <w:sz w:val="24"/>
                <w:szCs w:val="24"/>
              </w:rPr>
              <w:t>)</w:t>
            </w:r>
          </w:p>
        </w:tc>
      </w:tr>
      <w:tr w:rsidR="005F7E5E" w:rsidRPr="002B7679" w14:paraId="727193E8" w14:textId="77777777" w:rsidTr="008E5632">
        <w:trPr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64FC9" w14:textId="77777777" w:rsidR="005F7E5E" w:rsidRPr="002B7679" w:rsidRDefault="005F7E5E" w:rsidP="004E6921">
            <w:pPr>
              <w:pStyle w:val="af2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>Выработка, млн. кВт</w:t>
            </w:r>
            <w:r w:rsidRPr="002B7679">
              <w:rPr>
                <w:rFonts w:ascii="Times New Roman" w:hAnsi="Times New Roman"/>
                <w:color w:val="000000"/>
              </w:rPr>
              <w:sym w:font="Symbol" w:char="F0D7"/>
            </w:r>
            <w:r w:rsidRPr="002B7679">
              <w:rPr>
                <w:rFonts w:ascii="Times New Roman" w:hAnsi="Times New Roman"/>
                <w:color w:val="000000"/>
              </w:rPr>
              <w:t>ч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D06D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5BA97B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81C341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5,8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2C59EC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right="-102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14,1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828D3F" w14:textId="5CAF32C9" w:rsidR="005F7E5E" w:rsidRPr="002B7679" w:rsidRDefault="005F7E5E" w:rsidP="00BE1C8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right="-102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2</w:t>
            </w:r>
            <w:r w:rsidR="00BE1C8C" w:rsidRPr="002B7679">
              <w:rPr>
                <w:rStyle w:val="FontStyle116"/>
                <w:bCs/>
                <w:sz w:val="24"/>
                <w:szCs w:val="24"/>
              </w:rPr>
              <w:t>3</w:t>
            </w:r>
            <w:r w:rsidRPr="002B7679">
              <w:rPr>
                <w:rStyle w:val="FontStyle116"/>
                <w:bCs/>
                <w:sz w:val="24"/>
                <w:szCs w:val="24"/>
              </w:rPr>
              <w:t>,2</w:t>
            </w:r>
          </w:p>
        </w:tc>
      </w:tr>
      <w:tr w:rsidR="005F7E5E" w:rsidRPr="002B7679" w14:paraId="4DE32717" w14:textId="77777777" w:rsidTr="008E5632">
        <w:trPr>
          <w:trHeight w:val="423"/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42C63" w14:textId="77777777" w:rsidR="005F7E5E" w:rsidRPr="002B7679" w:rsidRDefault="005F7E5E" w:rsidP="004E6921">
            <w:pPr>
              <w:pStyle w:val="af2"/>
              <w:rPr>
                <w:rFonts w:ascii="Times New Roman" w:hAnsi="Times New Roman"/>
                <w:color w:val="000000"/>
              </w:rPr>
            </w:pPr>
            <w:r w:rsidRPr="002B7679">
              <w:rPr>
                <w:rFonts w:ascii="Times New Roman" w:hAnsi="Times New Roman"/>
                <w:color w:val="000000"/>
              </w:rPr>
              <w:t>Избыток (+), дефицит (-)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843D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-554,5</w:t>
            </w:r>
          </w:p>
          <w:p w14:paraId="424913CB" w14:textId="252BE319" w:rsidR="005F7E5E" w:rsidRPr="002B7679" w:rsidRDefault="005F7E5E" w:rsidP="00D3700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color w:val="000000"/>
                <w:sz w:val="24"/>
                <w:szCs w:val="24"/>
              </w:rPr>
            </w:pP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(-5</w:t>
            </w:r>
            <w:r w:rsidR="00D3700E">
              <w:rPr>
                <w:rStyle w:val="FontStyle116"/>
                <w:bCs/>
                <w:color w:val="000000"/>
                <w:sz w:val="24"/>
                <w:szCs w:val="24"/>
              </w:rPr>
              <w:t>54,5</w:t>
            </w:r>
            <w:r w:rsidRPr="002B7679">
              <w:rPr>
                <w:rStyle w:val="FontStyle116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892180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-564,1</w:t>
            </w:r>
          </w:p>
          <w:p w14:paraId="0FD6DB4F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(-564,1)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A814D4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-536,3</w:t>
            </w:r>
          </w:p>
          <w:p w14:paraId="0B33EC86" w14:textId="43ADFAE0" w:rsidR="005F7E5E" w:rsidRPr="002B7679" w:rsidRDefault="005F7E5E" w:rsidP="00D3700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(-53</w:t>
            </w:r>
            <w:r w:rsidR="00D3700E">
              <w:rPr>
                <w:rStyle w:val="FontStyle116"/>
                <w:bCs/>
                <w:sz w:val="24"/>
                <w:szCs w:val="24"/>
              </w:rPr>
              <w:t>6,0</w:t>
            </w:r>
            <w:r w:rsidRPr="002B7679">
              <w:rPr>
                <w:rStyle w:val="FontStyle116"/>
                <w:bCs/>
                <w:sz w:val="24"/>
                <w:szCs w:val="24"/>
              </w:rPr>
              <w:t>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058C8C" w14:textId="77777777" w:rsidR="005F7E5E" w:rsidRPr="002B7679" w:rsidRDefault="005F7E5E" w:rsidP="004E692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-526,4</w:t>
            </w:r>
          </w:p>
          <w:p w14:paraId="09EDB5B9" w14:textId="77A393CF" w:rsidR="005F7E5E" w:rsidRPr="002B7679" w:rsidRDefault="005F7E5E" w:rsidP="00D3700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(-525,</w:t>
            </w:r>
            <w:r w:rsidR="00D3700E">
              <w:rPr>
                <w:rStyle w:val="FontStyle116"/>
                <w:bCs/>
                <w:sz w:val="24"/>
                <w:szCs w:val="24"/>
              </w:rPr>
              <w:t>8</w:t>
            </w:r>
            <w:r w:rsidRPr="002B7679">
              <w:rPr>
                <w:rStyle w:val="FontStyle116"/>
                <w:bCs/>
                <w:sz w:val="24"/>
                <w:szCs w:val="24"/>
              </w:rPr>
              <w:t>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612C08" w14:textId="0B742970" w:rsidR="005F7E5E" w:rsidRPr="002B7679" w:rsidRDefault="005F7E5E" w:rsidP="00D3700E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-3" w:right="-102" w:firstLine="3"/>
              <w:jc w:val="center"/>
              <w:textAlignment w:val="baseline"/>
              <w:rPr>
                <w:rStyle w:val="FontStyle116"/>
                <w:bCs/>
                <w:sz w:val="24"/>
                <w:szCs w:val="24"/>
              </w:rPr>
            </w:pPr>
            <w:r w:rsidRPr="002B7679">
              <w:rPr>
                <w:rStyle w:val="FontStyle116"/>
                <w:bCs/>
                <w:sz w:val="24"/>
                <w:szCs w:val="24"/>
              </w:rPr>
              <w:t>-50</w:t>
            </w:r>
            <w:r w:rsidR="00D3700E">
              <w:rPr>
                <w:rStyle w:val="FontStyle116"/>
                <w:bCs/>
                <w:sz w:val="24"/>
                <w:szCs w:val="24"/>
              </w:rPr>
              <w:t>8,4</w:t>
            </w:r>
            <w:r w:rsidR="007F0E4F" w:rsidRPr="002B7679">
              <w:rPr>
                <w:rStyle w:val="FontStyle116"/>
                <w:bCs/>
                <w:sz w:val="24"/>
                <w:szCs w:val="24"/>
              </w:rPr>
              <w:t xml:space="preserve"> (</w:t>
            </w:r>
            <w:r w:rsidR="00812535" w:rsidRPr="002B7679">
              <w:rPr>
                <w:rStyle w:val="FontStyle116"/>
                <w:bCs/>
                <w:sz w:val="24"/>
                <w:szCs w:val="24"/>
              </w:rPr>
              <w:t>50</w:t>
            </w:r>
            <w:r w:rsidR="00BE1C8C" w:rsidRPr="002B7679">
              <w:rPr>
                <w:rStyle w:val="FontStyle116"/>
                <w:bCs/>
                <w:sz w:val="24"/>
                <w:szCs w:val="24"/>
              </w:rPr>
              <w:t>7</w:t>
            </w:r>
            <w:r w:rsidR="00812535" w:rsidRPr="002B7679">
              <w:rPr>
                <w:rStyle w:val="FontStyle116"/>
                <w:bCs/>
                <w:sz w:val="24"/>
                <w:szCs w:val="24"/>
              </w:rPr>
              <w:t>,</w:t>
            </w:r>
            <w:r w:rsidR="00D3700E">
              <w:rPr>
                <w:rStyle w:val="FontStyle116"/>
                <w:bCs/>
                <w:sz w:val="24"/>
                <w:szCs w:val="24"/>
              </w:rPr>
              <w:t>59</w:t>
            </w:r>
            <w:r w:rsidR="007F0E4F" w:rsidRPr="002B7679">
              <w:rPr>
                <w:rStyle w:val="FontStyle116"/>
                <w:bCs/>
                <w:sz w:val="24"/>
                <w:szCs w:val="24"/>
              </w:rPr>
              <w:t>)</w:t>
            </w:r>
          </w:p>
        </w:tc>
      </w:tr>
    </w:tbl>
    <w:p w14:paraId="1E5F84AF" w14:textId="6D5C33FB" w:rsidR="009014C8" w:rsidRDefault="00D3700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Примечание: </w:t>
      </w:r>
      <w:r w:rsidR="007D6C9C" w:rsidRPr="00C94566">
        <w:rPr>
          <w:rFonts w:ascii="Times New Roman" w:hAnsi="Times New Roman" w:cs="Times New Roman"/>
          <w:sz w:val="20"/>
          <w:szCs w:val="20"/>
        </w:rPr>
        <w:t xml:space="preserve">в таблице приведены данные Филиала АО </w:t>
      </w:r>
      <w:r w:rsidR="00E17487">
        <w:rPr>
          <w:rFonts w:ascii="Times New Roman" w:hAnsi="Times New Roman" w:cs="Times New Roman"/>
          <w:sz w:val="20"/>
          <w:szCs w:val="20"/>
        </w:rPr>
        <w:t>«</w:t>
      </w:r>
      <w:r w:rsidR="007D6C9C" w:rsidRPr="00C94566">
        <w:rPr>
          <w:rFonts w:ascii="Times New Roman" w:hAnsi="Times New Roman" w:cs="Times New Roman"/>
          <w:sz w:val="20"/>
          <w:szCs w:val="20"/>
        </w:rPr>
        <w:t>СО ЕЭС</w:t>
      </w:r>
      <w:r w:rsidR="00E17487">
        <w:rPr>
          <w:rFonts w:ascii="Times New Roman" w:hAnsi="Times New Roman" w:cs="Times New Roman"/>
          <w:sz w:val="20"/>
          <w:szCs w:val="20"/>
        </w:rPr>
        <w:t>»</w:t>
      </w:r>
      <w:r w:rsidR="007D6C9C" w:rsidRPr="00C94566">
        <w:rPr>
          <w:rFonts w:ascii="Times New Roman" w:hAnsi="Times New Roman" w:cs="Times New Roman"/>
          <w:sz w:val="20"/>
          <w:szCs w:val="20"/>
        </w:rPr>
        <w:t xml:space="preserve"> - Новосибирское РДУ, в скобках - данные </w:t>
      </w:r>
      <w:r w:rsidRPr="00D3700E">
        <w:rPr>
          <w:rFonts w:ascii="Times New Roman" w:hAnsi="Times New Roman" w:cs="Times New Roman"/>
          <w:sz w:val="20"/>
          <w:szCs w:val="20"/>
        </w:rPr>
        <w:t>Министерства регионального развития Республики Алтай</w:t>
      </w:r>
      <w:r w:rsidR="007D6C9C" w:rsidRPr="00D3700E">
        <w:rPr>
          <w:rFonts w:ascii="Times New Roman" w:hAnsi="Times New Roman" w:cs="Times New Roman"/>
          <w:sz w:val="20"/>
          <w:szCs w:val="20"/>
        </w:rPr>
        <w:t>.</w:t>
      </w:r>
    </w:p>
    <w:p w14:paraId="370CBCE9" w14:textId="77777777" w:rsidR="006E0D09" w:rsidRPr="00D3700E" w:rsidRDefault="006E0D09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272A53" w14:textId="02EBD431" w:rsidR="00636FC4" w:rsidRDefault="00636FC4" w:rsidP="006E0D09">
      <w:pPr>
        <w:pStyle w:val="2"/>
        <w:keepLines/>
        <w:spacing w:before="0" w:after="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17" w:name="_Toc511929530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2.1</w:t>
      </w:r>
      <w:r w:rsidR="0064695B"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1</w:t>
      </w:r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. Основные характеристики электросетевого хозяйства</w:t>
      </w:r>
      <w:r w:rsidR="0050281C"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 xml:space="preserve"> 110 кВ и выше</w:t>
      </w:r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 xml:space="preserve"> на территории Республики Алтай</w:t>
      </w:r>
      <w:bookmarkEnd w:id="17"/>
    </w:p>
    <w:p w14:paraId="24A3E092" w14:textId="77777777" w:rsidR="006E0D09" w:rsidRPr="006E0D09" w:rsidRDefault="006E0D09" w:rsidP="006E0D09"/>
    <w:p w14:paraId="2B90313E" w14:textId="667ED0BD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На территории Республики Алтай нет объектов, отн</w:t>
      </w:r>
      <w:r w:rsidR="00D3700E" w:rsidRPr="006E0D09">
        <w:rPr>
          <w:rFonts w:ascii="Times New Roman" w:hAnsi="Times New Roman" w:cs="Times New Roman"/>
          <w:sz w:val="28"/>
          <w:szCs w:val="28"/>
        </w:rPr>
        <w:t>е</w:t>
      </w:r>
      <w:r w:rsidRPr="006E0D09">
        <w:rPr>
          <w:rFonts w:ascii="Times New Roman" w:hAnsi="Times New Roman" w:cs="Times New Roman"/>
          <w:sz w:val="28"/>
          <w:szCs w:val="28"/>
        </w:rPr>
        <w:t>с</w:t>
      </w:r>
      <w:r w:rsidR="00D3700E" w:rsidRPr="006E0D09">
        <w:rPr>
          <w:rFonts w:ascii="Times New Roman" w:hAnsi="Times New Roman" w:cs="Times New Roman"/>
          <w:sz w:val="28"/>
          <w:szCs w:val="28"/>
        </w:rPr>
        <w:t>ённ</w:t>
      </w:r>
      <w:r w:rsidRPr="006E0D09">
        <w:rPr>
          <w:rFonts w:ascii="Times New Roman" w:hAnsi="Times New Roman" w:cs="Times New Roman"/>
          <w:sz w:val="28"/>
          <w:szCs w:val="28"/>
        </w:rPr>
        <w:t xml:space="preserve">ых к Единой национальной (общероссийской) электрической сети (ЕНЭС) и обслуживаемых ПАО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ФСК ЕЭС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BDDF14" w14:textId="77777777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Электросетевое хозяйство представлено электрическими сетями и подстанциями с уровнем напряжения до 110 кВ.</w:t>
      </w:r>
    </w:p>
    <w:p w14:paraId="2C139845" w14:textId="5470D494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Основной объем распределительных сетей принадлежит ПАО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 и обслуживается его филиалом –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Горно-Алтайские электрические сети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085D21" w:rsidRPr="006E0D09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085D21" w:rsidRPr="006E0D09">
        <w:rPr>
          <w:rFonts w:ascii="Times New Roman" w:hAnsi="Times New Roman" w:cs="Times New Roman"/>
          <w:sz w:val="28"/>
          <w:szCs w:val="28"/>
        </w:rPr>
        <w:t>ГАЭС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085D21" w:rsidRPr="006E0D09">
        <w:rPr>
          <w:rFonts w:ascii="Times New Roman" w:hAnsi="Times New Roman" w:cs="Times New Roman"/>
          <w:sz w:val="28"/>
          <w:szCs w:val="28"/>
        </w:rPr>
        <w:t>)</w:t>
      </w:r>
      <w:r w:rsidRPr="006E0D09">
        <w:rPr>
          <w:rFonts w:ascii="Times New Roman" w:hAnsi="Times New Roman" w:cs="Times New Roman"/>
          <w:sz w:val="28"/>
          <w:szCs w:val="28"/>
        </w:rPr>
        <w:t xml:space="preserve">. В том числе,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ГАЭС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 обслуживают электрические сети 0,4</w:t>
      </w:r>
      <w:r w:rsidR="00D3700E" w:rsidRPr="006E0D09">
        <w:rPr>
          <w:rFonts w:ascii="Times New Roman" w:hAnsi="Times New Roman" w:cs="Times New Roman"/>
          <w:sz w:val="28"/>
          <w:szCs w:val="28"/>
        </w:rPr>
        <w:t>-</w:t>
      </w:r>
      <w:r w:rsidRPr="006E0D09">
        <w:rPr>
          <w:rFonts w:ascii="Times New Roman" w:hAnsi="Times New Roman" w:cs="Times New Roman"/>
          <w:sz w:val="28"/>
          <w:szCs w:val="28"/>
        </w:rPr>
        <w:t>110 кВ на территории всех муниципальных образований в Республике Алтай.</w:t>
      </w:r>
      <w:r w:rsidR="00085D21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085D21" w:rsidRPr="006E0D09">
        <w:rPr>
          <w:rFonts w:ascii="Times New Roman" w:hAnsi="Times New Roman" w:cs="Times New Roman"/>
          <w:sz w:val="28"/>
          <w:szCs w:val="28"/>
        </w:rPr>
        <w:t>ГАЭС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085D21" w:rsidRPr="006E0D09">
        <w:rPr>
          <w:rFonts w:ascii="Times New Roman" w:hAnsi="Times New Roman" w:cs="Times New Roman"/>
          <w:sz w:val="28"/>
          <w:szCs w:val="28"/>
        </w:rPr>
        <w:t xml:space="preserve"> обслуживает 100% распределительных сетей классом напряжения 110 кВ на территории Республики Алтай.</w:t>
      </w:r>
      <w:r w:rsidRPr="006E0D09">
        <w:rPr>
          <w:rFonts w:ascii="Times New Roman" w:hAnsi="Times New Roman" w:cs="Times New Roman"/>
          <w:sz w:val="28"/>
          <w:szCs w:val="28"/>
        </w:rPr>
        <w:t xml:space="preserve"> Площадь обслуживаемой территории – 93 тыс.</w:t>
      </w:r>
      <w:r w:rsidR="00AB1923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 xml:space="preserve">квадратных километров, протяженность с запада на восток </w:t>
      </w:r>
      <w:r w:rsidR="00D3700E" w:rsidRPr="006E0D09">
        <w:rPr>
          <w:rFonts w:ascii="Times New Roman" w:hAnsi="Times New Roman" w:cs="Times New Roman"/>
          <w:sz w:val="28"/>
          <w:szCs w:val="28"/>
        </w:rPr>
        <w:t>–</w:t>
      </w:r>
      <w:r w:rsidRPr="006E0D09">
        <w:rPr>
          <w:rFonts w:ascii="Times New Roman" w:hAnsi="Times New Roman" w:cs="Times New Roman"/>
          <w:sz w:val="28"/>
          <w:szCs w:val="28"/>
        </w:rPr>
        <w:t xml:space="preserve"> 465 км, с севера на юг – 360 км, удаленность от центра управления до дальнего РЭС – 465 км.</w:t>
      </w:r>
      <w:r w:rsidR="006917D3" w:rsidRPr="006E0D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9813CB" w14:textId="2D8D2172" w:rsidR="006917D3" w:rsidRDefault="006917D3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Распределительные сети классом напряжения 110 кВ в ведении МУП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Горэлектросеть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14:paraId="3DEAF544" w14:textId="77777777" w:rsidR="006E0D09" w:rsidRPr="006E0D09" w:rsidRDefault="006E0D09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DEBA36" w14:textId="6ECF9691" w:rsidR="00BC477D" w:rsidRDefault="00D3700E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Таблица 2.9</w:t>
      </w:r>
    </w:p>
    <w:p w14:paraId="79CFFC54" w14:textId="77777777" w:rsidR="006E0D09" w:rsidRPr="006E0D09" w:rsidRDefault="006E0D09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F9A9BE2" w14:textId="77777777" w:rsidR="00BC477D" w:rsidRPr="006E0D09" w:rsidRDefault="00BC477D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Протяженность ВЛ и КЛ и трансформаторная мощность ПС по классам напряжения 110 кВ и выше.</w:t>
      </w:r>
    </w:p>
    <w:tbl>
      <w:tblPr>
        <w:tblW w:w="94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4320"/>
        <w:gridCol w:w="2940"/>
      </w:tblGrid>
      <w:tr w:rsidR="00BC477D" w:rsidRPr="002B7679" w14:paraId="36F731B6" w14:textId="77777777" w:rsidTr="003B46AF">
        <w:trPr>
          <w:trHeight w:val="1053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95B0703" w14:textId="77777777" w:rsidR="00BC477D" w:rsidRPr="00D3700E" w:rsidRDefault="00BC477D" w:rsidP="003B46A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D3700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Класс напряжения</w:t>
            </w:r>
          </w:p>
        </w:tc>
        <w:tc>
          <w:tcPr>
            <w:tcW w:w="4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428FD18" w14:textId="77777777" w:rsidR="00BC477D" w:rsidRPr="00D3700E" w:rsidRDefault="00BC477D" w:rsidP="003B46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370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Протяженность ВЛ и КЛ </w:t>
            </w:r>
          </w:p>
          <w:p w14:paraId="23825710" w14:textId="4122F698" w:rsidR="00BC477D" w:rsidRPr="00D3700E" w:rsidRDefault="00BC477D" w:rsidP="00D75E52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D3700E">
              <w:rPr>
                <w:rFonts w:ascii="Times New Roman" w:hAnsi="Times New Roman"/>
                <w:b/>
                <w:bCs/>
                <w:sz w:val="24"/>
                <w:szCs w:val="24"/>
              </w:rPr>
              <w:t>(по трассе), км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A52D661" w14:textId="77777777" w:rsidR="00BC477D" w:rsidRPr="00D3700E" w:rsidRDefault="00BC477D" w:rsidP="003B46A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D3700E">
              <w:rPr>
                <w:rFonts w:ascii="Times New Roman" w:hAnsi="Times New Roman"/>
                <w:b/>
                <w:bCs/>
                <w:sz w:val="24"/>
                <w:szCs w:val="24"/>
              </w:rPr>
              <w:t>Трансформаторная мощность ПС, МВА</w:t>
            </w:r>
          </w:p>
        </w:tc>
      </w:tr>
      <w:tr w:rsidR="00BC477D" w:rsidRPr="002B7679" w14:paraId="3A601FF2" w14:textId="77777777" w:rsidTr="00D3700E">
        <w:trPr>
          <w:trHeight w:val="444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14:paraId="443AF13A" w14:textId="77777777" w:rsidR="00BC477D" w:rsidRPr="002B7679" w:rsidRDefault="00BC477D" w:rsidP="00D370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sz w:val="24"/>
                <w:szCs w:val="24"/>
              </w:rPr>
              <w:t>110 кВ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14:paraId="238E8045" w14:textId="112DB5A4" w:rsidR="00D3700E" w:rsidRDefault="00474BD1" w:rsidP="00D370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142">
              <w:rPr>
                <w:rFonts w:ascii="Times New Roman" w:hAnsi="Times New Roman"/>
                <w:sz w:val="24"/>
                <w:szCs w:val="24"/>
              </w:rPr>
              <w:t>1 171,532</w:t>
            </w:r>
          </w:p>
          <w:p w14:paraId="24451D4E" w14:textId="2CDB96E8" w:rsidR="00BC477D" w:rsidRPr="00510142" w:rsidRDefault="00BC477D" w:rsidP="00D370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142">
              <w:rPr>
                <w:rFonts w:ascii="Times New Roman" w:hAnsi="Times New Roman"/>
                <w:sz w:val="24"/>
                <w:szCs w:val="24"/>
              </w:rPr>
              <w:t>(с учетом линий связи с Алтайским Краем)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bottom w:w="57" w:type="dxa"/>
            </w:tcMar>
            <w:vAlign w:val="center"/>
          </w:tcPr>
          <w:p w14:paraId="0A820E02" w14:textId="4BC999FC" w:rsidR="00BC477D" w:rsidRPr="002B7679" w:rsidRDefault="00BC477D" w:rsidP="00D3700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B7679">
              <w:rPr>
                <w:rFonts w:ascii="Times New Roman" w:eastAsia="Arial Unicode MS" w:hAnsi="Times New Roman"/>
                <w:sz w:val="24"/>
                <w:szCs w:val="24"/>
              </w:rPr>
              <w:t>38</w:t>
            </w:r>
            <w:r w:rsidR="00D3700E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Pr="002B7679">
              <w:rPr>
                <w:rFonts w:ascii="Times New Roman" w:eastAsia="Arial Unicode MS" w:hAnsi="Times New Roman"/>
                <w:sz w:val="24"/>
                <w:szCs w:val="24"/>
              </w:rPr>
              <w:t>,3</w:t>
            </w:r>
          </w:p>
        </w:tc>
      </w:tr>
    </w:tbl>
    <w:p w14:paraId="14B649C1" w14:textId="0F7439C6" w:rsidR="00BC477D" w:rsidRPr="006E0D09" w:rsidRDefault="00BC477D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Возраст практически всего основного электросетевого оборудования напряжением 110 кВ на территории Республики Алтай </w:t>
      </w:r>
      <w:r w:rsidR="00D3700E" w:rsidRPr="006E0D09">
        <w:rPr>
          <w:rFonts w:ascii="Times New Roman" w:hAnsi="Times New Roman" w:cs="Times New Roman"/>
          <w:sz w:val="28"/>
          <w:szCs w:val="28"/>
        </w:rPr>
        <w:t>превышает</w:t>
      </w:r>
      <w:r w:rsidRPr="006E0D09">
        <w:rPr>
          <w:rFonts w:ascii="Times New Roman" w:hAnsi="Times New Roman" w:cs="Times New Roman"/>
          <w:sz w:val="28"/>
          <w:szCs w:val="28"/>
        </w:rPr>
        <w:t xml:space="preserve"> 25 лет.</w:t>
      </w:r>
    </w:p>
    <w:p w14:paraId="2E34379F" w14:textId="132B8062" w:rsidR="00085D21" w:rsidRPr="006E0D09" w:rsidRDefault="00085D2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Перечень существующих ЛЭП, класс напряжения которых равен 110 кВ по состоянию на 01.01.2018 г. приведен в таблице 2.1</w:t>
      </w:r>
      <w:r w:rsidR="00D3700E" w:rsidRPr="006E0D09">
        <w:rPr>
          <w:rFonts w:ascii="Times New Roman" w:hAnsi="Times New Roman" w:cs="Times New Roman"/>
          <w:sz w:val="28"/>
          <w:szCs w:val="28"/>
        </w:rPr>
        <w:t>0</w:t>
      </w:r>
      <w:r w:rsidRPr="006E0D09">
        <w:rPr>
          <w:rFonts w:ascii="Times New Roman" w:hAnsi="Times New Roman" w:cs="Times New Roman"/>
          <w:sz w:val="28"/>
          <w:szCs w:val="28"/>
        </w:rPr>
        <w:t>.</w:t>
      </w:r>
    </w:p>
    <w:p w14:paraId="7AB6BF23" w14:textId="77777777" w:rsidR="00085D21" w:rsidRDefault="00085D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70DDAF7" w14:textId="3313BD22" w:rsidR="00085D21" w:rsidRDefault="00085D21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lastRenderedPageBreak/>
        <w:t>Таблица 2.1</w:t>
      </w:r>
      <w:r w:rsidR="00D3700E" w:rsidRPr="006E0D09">
        <w:rPr>
          <w:rFonts w:ascii="Times New Roman" w:hAnsi="Times New Roman" w:cs="Times New Roman"/>
          <w:sz w:val="28"/>
          <w:szCs w:val="28"/>
        </w:rPr>
        <w:t>0</w:t>
      </w:r>
    </w:p>
    <w:p w14:paraId="33D6B09A" w14:textId="77777777" w:rsidR="006E0D09" w:rsidRPr="006E0D09" w:rsidRDefault="006E0D09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81A6D78" w14:textId="16D0D52E" w:rsidR="00085D21" w:rsidRPr="006E0D09" w:rsidRDefault="00085D2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Перечень существующих ЛЭП, класс напряжения которых равен 110 кВ по состоянию на 01.01.2018 г.</w:t>
      </w:r>
    </w:p>
    <w:tbl>
      <w:tblPr>
        <w:tblW w:w="10203" w:type="dxa"/>
        <w:jc w:val="center"/>
        <w:tblLook w:val="04A0" w:firstRow="1" w:lastRow="0" w:firstColumn="1" w:lastColumn="0" w:noHBand="0" w:noVBand="1"/>
      </w:tblPr>
      <w:tblGrid>
        <w:gridCol w:w="664"/>
        <w:gridCol w:w="2551"/>
        <w:gridCol w:w="1146"/>
        <w:gridCol w:w="663"/>
        <w:gridCol w:w="1693"/>
        <w:gridCol w:w="1305"/>
        <w:gridCol w:w="664"/>
        <w:gridCol w:w="1533"/>
      </w:tblGrid>
      <w:tr w:rsidR="0004278A" w:rsidRPr="0004278A" w14:paraId="658BA8D1" w14:textId="77777777" w:rsidTr="00510142">
        <w:trPr>
          <w:trHeight w:val="704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3AC40F5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b/>
                <w:sz w:val="20"/>
                <w:szCs w:val="20"/>
              </w:rPr>
              <w:t>п.п.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8CB474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линии электропередачи, диспетчерский номер</w:t>
            </w: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6F37CB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6034EC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b/>
                <w:sz w:val="20"/>
                <w:szCs w:val="20"/>
              </w:rPr>
              <w:t>Напряжение, кВ</w:t>
            </w:r>
          </w:p>
        </w:tc>
        <w:tc>
          <w:tcPr>
            <w:tcW w:w="51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1A572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b/>
                <w:sz w:val="20"/>
                <w:szCs w:val="20"/>
              </w:rPr>
              <w:t>Провод</w:t>
            </w:r>
          </w:p>
        </w:tc>
      </w:tr>
      <w:tr w:rsidR="00B76C4A" w:rsidRPr="0004278A" w14:paraId="5B6002B6" w14:textId="77777777" w:rsidTr="00B76C4A">
        <w:trPr>
          <w:trHeight w:val="1425"/>
          <w:jc w:val="center"/>
        </w:trPr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D84B7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D30F02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F39B3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965E8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FB4465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b/>
                <w:sz w:val="20"/>
                <w:szCs w:val="20"/>
              </w:rPr>
              <w:t>длина по трассе, км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1FA67E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b/>
                <w:sz w:val="20"/>
                <w:szCs w:val="20"/>
              </w:rPr>
              <w:t>марка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E70873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b/>
                <w:sz w:val="20"/>
                <w:szCs w:val="20"/>
              </w:rPr>
              <w:t>кол-во в одной фазе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DFF5C3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цепей</w:t>
            </w:r>
          </w:p>
        </w:tc>
      </w:tr>
      <w:tr w:rsidR="00B76C4A" w:rsidRPr="0004278A" w14:paraId="2872D15F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4D8F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4FF5C" w14:textId="30BDCA42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Абайская–Усть-Коксинская (АК-38)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52EA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BD2C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0E2ED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59,84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E430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АПС-120/19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E9F2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CED02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6598528E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6F4D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ABE74" w14:textId="04BA5561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Онгудайская–Ининская (ОИ-74)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961C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7D51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6EB7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64,296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3DD5E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АЖ-120/19 (62,9км); АС-240/32 (1,4км)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02E4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C0614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08E2E8F4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4037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63CC1" w14:textId="7B6A1BEA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Ининская–Акташская (ИА-83,84)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5A55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58DD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E6B2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88,398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D9E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АЖ-120/19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38778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0F4A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6C4A" w:rsidRPr="0004278A" w14:paraId="42422F8C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F863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C16C9" w14:textId="56414DFE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Акташская–Кош-Агачская (АК-1415,1416)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30912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1988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FA82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34F0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96,393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C0F2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CAF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D90F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6C4A" w:rsidRPr="0004278A" w14:paraId="598D3C69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6E5D4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BB2EE" w14:textId="17814BB0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Рудничная–Кебезенская (РК-11)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482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8D36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35BC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36,8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CC1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АПС-120/19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57BC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B0FDD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0496F589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3715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017B6" w14:textId="16C17A66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Кебезенская-Турочакская (КТ-82)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A535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B3F1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0281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42,497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E4F2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E398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1745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504BDF90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62EA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9C5F8" w14:textId="06A13C87" w:rsidR="0004278A" w:rsidRPr="0004278A" w:rsidRDefault="00A435AB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35AB">
              <w:rPr>
                <w:rFonts w:ascii="Times New Roman" w:hAnsi="Times New Roman" w:cs="Times New Roman"/>
                <w:sz w:val="20"/>
                <w:szCs w:val="20"/>
              </w:rPr>
              <w:t>ВЛ 110 кВ Дмитриевская – Ненинская (ВЛ ДН-86)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7F22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5EC2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09159" w14:textId="219E213B" w:rsidR="0004278A" w:rsidRPr="0004278A" w:rsidRDefault="0004278A" w:rsidP="00980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22,499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4B14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13E7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54C7D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6C4A" w:rsidRPr="0004278A" w14:paraId="2931F8B9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C870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51115" w14:textId="39E8102E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Турочакская-Дмитриевская (ТД-81)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CF79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1988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2649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9084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33,551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FAAC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7F22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1BC3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653B0468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F8B3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C13FF" w14:textId="42F486E6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Солонешенская-Совхозная (СС-178,179)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E9D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2AC88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1A58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10,693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95C1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АС-70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E522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217F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6C4A" w:rsidRPr="0004278A" w14:paraId="452298FB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508F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49C08" w14:textId="65DBF936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Быстрянка-Майминская (БМ-85)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2A54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AEAA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124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17,584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B9A9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73FB2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34E2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69DE5665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3B038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C48C9" w14:textId="59246FA5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Майминская–Сигнал (МС-164)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104D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1971/1988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359F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128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14,697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941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E024D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B31A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7334FA94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5464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690C7" w14:textId="001C4F8C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Манжерокская–Чергинская (МЧ-10)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DA7E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6D01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9E4A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130,675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0D3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АЖ-120/19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17C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AFF7D" w14:textId="6B7CE824" w:rsidR="0004278A" w:rsidRPr="0004278A" w:rsidRDefault="0004278A" w:rsidP="00A43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6C4A" w:rsidRPr="0004278A" w14:paraId="64FECA04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DFFD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BDF19" w14:textId="14C26152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Чергинская-Эликманарская (ЧЕ-73)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AAA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1985-1987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2C4ED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B1A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50,55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05F28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3*АС185/29; 3*АС240/32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F4A1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91B0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149FD60A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8F092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1C0D9" w14:textId="4C4BD8A0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Предгорная-Чергинская (ПЧ-3)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F3F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1977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F07D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DD83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12,45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A16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АС-150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504C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5B1A4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6E846E76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2FF0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F38C9" w14:textId="3B732B2B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Чергинская–Шебалинская (ЧШ-180)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778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1978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016DD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9E53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43,118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A588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2F0B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93C6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79C73E51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E9568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6B03E" w14:textId="54D2F0F8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Барагашская–Усть-Канская (БК-34)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3FEDD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50A94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37C4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56,456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6AB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222E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0972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2B6A742D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9DC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82BAC" w14:textId="3A3D181D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Усть-Канская–Абайская (КА-37)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1E8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1979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F1D7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5FEE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60,176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176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1EAD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0FD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70C41EAD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7AFF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6C431" w14:textId="7BBA6EE4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Теньгинская–Онгудайская (ТО-33)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1526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2577E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320D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41,536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EB39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B79A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6A31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55BD4B7A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9BC7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13252" w14:textId="0B775311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Урсульская-Ининская (УИ-120)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59FD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D35D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69D5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1912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4AFE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D7ED2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6C4A" w:rsidRPr="0004278A" w14:paraId="736D03C6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562A8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6B0FB" w14:textId="1B8654FE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Акташская–Улаганская (АУ-1433,1434)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60E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6D7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F38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55,478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3E1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6D85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64F3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6C4A" w:rsidRPr="0004278A" w14:paraId="2178A493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6B39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BBCC" w14:textId="18915C15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Майминская–Чойская (МЧ-5)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3D3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2C14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262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51,541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59C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3A05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B943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260076EC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C9A8F" w14:textId="31E2AFE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0469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228B5" w14:textId="4490B948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Чергинская–Теньгинская (ЧТ-181)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698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1978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DBF6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4BE50" w14:textId="4A6DA74E" w:rsidR="0004278A" w:rsidRPr="0004278A" w:rsidRDefault="0004278A" w:rsidP="00980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98,680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F27B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3658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5A9C3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427994BA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EEFA8" w14:textId="6083104D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469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CFB83" w14:textId="7F20E0A2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ОПП-Майминская (ОМ-139)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9B79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5F8D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9600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17,584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4BA7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13DB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A80CE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77826CD6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B7205" w14:textId="1F153C95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469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20A79" w14:textId="74E45F8C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Майминская–Г-Алтайская (МГ-1405,1406)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8A9E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1988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C17D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B1055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2,65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716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С-50; АПС-120/19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28006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631B4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6C4A" w:rsidRPr="0004278A" w14:paraId="17770B20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65031" w14:textId="0CC1D51B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469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F4AC8" w14:textId="783282C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Сигнал–Манжерокская (СМ-1413)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4B27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1971/1988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FA14E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DC8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15,02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8849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40C7E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023FA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302D4408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290C2" w14:textId="03193066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469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83CEB" w14:textId="78626662" w:rsidR="0004278A" w:rsidRPr="0004278A" w:rsidRDefault="00A435AB" w:rsidP="00A43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9E12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 xml:space="preserve">кВ </w:t>
            </w:r>
            <w:r w:rsidR="0004278A" w:rsidRPr="0004278A">
              <w:rPr>
                <w:rFonts w:ascii="Times New Roman" w:hAnsi="Times New Roman" w:cs="Times New Roman"/>
                <w:sz w:val="20"/>
                <w:szCs w:val="20"/>
              </w:rPr>
              <w:t>Онгудайская-Урсульская (ОУ-74)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C01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6049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B32CE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16,516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8DEC7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75F3F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BD64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6C4A" w:rsidRPr="0004278A" w14:paraId="071375E0" w14:textId="77777777" w:rsidTr="00B76C4A">
        <w:trPr>
          <w:trHeight w:val="25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7B31C" w14:textId="71FEB9AF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4692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F0898" w14:textId="1E81FC96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r w:rsidR="00A43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110кВ Чойская–Рудничная (ЧР-6)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9DBD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5328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4659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15,253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A82C0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АС-120/19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6BEFC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9D571" w14:textId="7777777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4278A" w:rsidRPr="0004278A" w14:paraId="4F1232BD" w14:textId="77777777" w:rsidTr="00510142">
        <w:trPr>
          <w:trHeight w:val="255"/>
          <w:jc w:val="center"/>
        </w:trPr>
        <w:tc>
          <w:tcPr>
            <w:tcW w:w="50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1D83" w14:textId="61EA9548" w:rsidR="0004278A" w:rsidRPr="0004278A" w:rsidRDefault="0004278A" w:rsidP="009A7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r w:rsidR="00474BD1">
              <w:rPr>
                <w:rFonts w:ascii="Times New Roman" w:hAnsi="Times New Roman" w:cs="Times New Roman"/>
                <w:sz w:val="20"/>
                <w:szCs w:val="20"/>
              </w:rPr>
              <w:t xml:space="preserve"> (по </w:t>
            </w:r>
            <w:r w:rsidR="009A7BA5">
              <w:rPr>
                <w:rFonts w:ascii="Times New Roman" w:hAnsi="Times New Roman" w:cs="Times New Roman"/>
                <w:sz w:val="20"/>
                <w:szCs w:val="20"/>
              </w:rPr>
              <w:t>трассе</w:t>
            </w:r>
            <w:r w:rsidR="00474BD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D07B9" w14:textId="135B2886" w:rsidR="0004278A" w:rsidRPr="009A7BA5" w:rsidRDefault="009A7BA5" w:rsidP="007A60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142">
              <w:rPr>
                <w:rFonts w:ascii="Times New Roman" w:hAnsi="Times New Roman"/>
                <w:sz w:val="20"/>
                <w:szCs w:val="20"/>
              </w:rPr>
              <w:t>1 171,532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3BF1" w14:textId="2E286E4C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E706E" w14:textId="601C13E7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C0AAB" w14:textId="30346AE6" w:rsidR="0004278A" w:rsidRPr="0004278A" w:rsidRDefault="0004278A" w:rsidP="0004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3B89137C" w14:textId="77777777" w:rsidR="0004278A" w:rsidRPr="006E0D09" w:rsidRDefault="0004278A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276417" w14:textId="4748FE1B" w:rsidR="00085D21" w:rsidRPr="006E0D09" w:rsidRDefault="00085D2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Перечень существующих подстанций, класс напряжения которых равен 110 кВ </w:t>
      </w:r>
      <w:r w:rsidR="00447CCD" w:rsidRPr="006E0D09">
        <w:rPr>
          <w:rFonts w:ascii="Times New Roman" w:hAnsi="Times New Roman" w:cs="Times New Roman"/>
          <w:sz w:val="28"/>
          <w:szCs w:val="28"/>
        </w:rPr>
        <w:t>по состоянию на 01.01.2018 г.</w:t>
      </w:r>
      <w:r w:rsidRPr="006E0D09">
        <w:rPr>
          <w:rFonts w:ascii="Times New Roman" w:hAnsi="Times New Roman" w:cs="Times New Roman"/>
          <w:sz w:val="28"/>
          <w:szCs w:val="28"/>
        </w:rPr>
        <w:t xml:space="preserve"> приведен в таблице 2.1</w:t>
      </w:r>
      <w:r w:rsidR="00D3700E" w:rsidRPr="006E0D09">
        <w:rPr>
          <w:rFonts w:ascii="Times New Roman" w:hAnsi="Times New Roman" w:cs="Times New Roman"/>
          <w:sz w:val="28"/>
          <w:szCs w:val="28"/>
        </w:rPr>
        <w:t>1</w:t>
      </w:r>
      <w:r w:rsidRPr="006E0D09">
        <w:rPr>
          <w:rFonts w:ascii="Times New Roman" w:hAnsi="Times New Roman" w:cs="Times New Roman"/>
          <w:sz w:val="28"/>
          <w:szCs w:val="28"/>
        </w:rPr>
        <w:t>.</w:t>
      </w:r>
    </w:p>
    <w:p w14:paraId="42D1607E" w14:textId="77777777" w:rsidR="00474BD1" w:rsidRPr="002B7679" w:rsidRDefault="00474BD1" w:rsidP="002B7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55029F" w14:textId="77777777" w:rsidR="002508D4" w:rsidRDefault="002508D4">
      <w:pPr>
        <w:rPr>
          <w:rFonts w:ascii="Times New Roman" w:hAnsi="Times New Roman"/>
          <w:sz w:val="28"/>
          <w:szCs w:val="28"/>
        </w:rPr>
        <w:sectPr w:rsidR="002508D4" w:rsidSect="00BF5E81">
          <w:headerReference w:type="even" r:id="rId25"/>
          <w:headerReference w:type="default" r:id="rId26"/>
          <w:footerReference w:type="even" r:id="rId27"/>
          <w:footerReference w:type="default" r:id="rId28"/>
          <w:pgSz w:w="11906" w:h="16838"/>
          <w:pgMar w:top="1134" w:right="566" w:bottom="1134" w:left="1440" w:header="708" w:footer="708" w:gutter="0"/>
          <w:cols w:space="708"/>
          <w:docGrid w:linePitch="360"/>
        </w:sectPr>
      </w:pPr>
    </w:p>
    <w:p w14:paraId="75986D3B" w14:textId="5189608D" w:rsidR="00447CCD" w:rsidRPr="006E0D09" w:rsidRDefault="00447CCD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lastRenderedPageBreak/>
        <w:t>Таблица 2.1</w:t>
      </w:r>
      <w:r w:rsidR="00D3700E" w:rsidRPr="006E0D09">
        <w:rPr>
          <w:rFonts w:ascii="Times New Roman" w:hAnsi="Times New Roman" w:cs="Times New Roman"/>
          <w:sz w:val="28"/>
          <w:szCs w:val="28"/>
        </w:rPr>
        <w:t>1</w:t>
      </w:r>
    </w:p>
    <w:p w14:paraId="3942DB78" w14:textId="0FFA3960" w:rsidR="00447CCD" w:rsidRPr="006E0D09" w:rsidRDefault="00447CCD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Перечень существующих подстанций, класс напряжения которых равен 110 кВ по состоянию на 01.01.2018 г.</w:t>
      </w:r>
    </w:p>
    <w:tbl>
      <w:tblPr>
        <w:tblW w:w="2253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71"/>
        <w:gridCol w:w="3490"/>
        <w:gridCol w:w="1069"/>
        <w:gridCol w:w="1018"/>
        <w:gridCol w:w="872"/>
        <w:gridCol w:w="3584"/>
        <w:gridCol w:w="840"/>
        <w:gridCol w:w="841"/>
        <w:gridCol w:w="937"/>
        <w:gridCol w:w="1036"/>
        <w:gridCol w:w="1000"/>
        <w:gridCol w:w="1237"/>
        <w:gridCol w:w="1237"/>
        <w:gridCol w:w="1603"/>
        <w:gridCol w:w="1455"/>
        <w:gridCol w:w="1449"/>
      </w:tblGrid>
      <w:tr w:rsidR="007E55E0" w:rsidRPr="00055257" w14:paraId="68D36AAA" w14:textId="0281C6D1" w:rsidTr="007E55E0">
        <w:trPr>
          <w:trHeight w:val="701"/>
        </w:trPr>
        <w:tc>
          <w:tcPr>
            <w:tcW w:w="87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31F7926" w14:textId="3DB9659E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26B220" w14:textId="50233E72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подстанционный номер</w:t>
            </w:r>
          </w:p>
        </w:tc>
        <w:tc>
          <w:tcPr>
            <w:tcW w:w="10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68C2FB1" w14:textId="347C1909" w:rsidR="007E55E0" w:rsidRPr="00983C2F" w:rsidRDefault="007E55E0" w:rsidP="00250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ввода/ </w:t>
            </w: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>реконструкции ПС</w:t>
            </w:r>
          </w:p>
        </w:tc>
        <w:tc>
          <w:tcPr>
            <w:tcW w:w="17109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4E491" w14:textId="5880FDFA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>Трансформаторы</w:t>
            </w:r>
          </w:p>
        </w:tc>
      </w:tr>
      <w:tr w:rsidR="0003014C" w:rsidRPr="00055257" w14:paraId="715EEFCE" w14:textId="01B161B4" w:rsidTr="00A63C9E">
        <w:trPr>
          <w:trHeight w:val="1547"/>
        </w:trPr>
        <w:tc>
          <w:tcPr>
            <w:tcW w:w="871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14:paraId="19E51C3A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FEAF4" w14:textId="19778990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D55B66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282019D8" w14:textId="77777777" w:rsidR="0003014C" w:rsidRPr="00BF5E81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E81">
              <w:rPr>
                <w:rFonts w:ascii="Times New Roman" w:hAnsi="Times New Roman" w:cs="Times New Roman"/>
                <w:b/>
                <w:sz w:val="20"/>
                <w:szCs w:val="20"/>
              </w:rPr>
              <w:t>Год изготовления трансформа-торов</w:t>
            </w:r>
          </w:p>
        </w:tc>
        <w:tc>
          <w:tcPr>
            <w:tcW w:w="8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728C3960" w14:textId="77777777" w:rsidR="0003014C" w:rsidRPr="00BF5E81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E81">
              <w:rPr>
                <w:rFonts w:ascii="Times New Roman" w:hAnsi="Times New Roman" w:cs="Times New Roman"/>
                <w:b/>
                <w:sz w:val="20"/>
                <w:szCs w:val="20"/>
              </w:rPr>
              <w:t>Год установки трансформа-торов</w:t>
            </w:r>
          </w:p>
        </w:tc>
        <w:tc>
          <w:tcPr>
            <w:tcW w:w="35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8203C7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>Тип, мощность, кВА</w:t>
            </w:r>
          </w:p>
        </w:tc>
        <w:tc>
          <w:tcPr>
            <w:tcW w:w="2618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8BFB" w14:textId="07B9E5F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Номинальное напряжение,</w:t>
            </w: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</w:t>
            </w:r>
          </w:p>
        </w:tc>
        <w:tc>
          <w:tcPr>
            <w:tcW w:w="203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3AD6" w14:textId="3E57313A" w:rsidR="00D75E52" w:rsidRPr="00B10D9F" w:rsidRDefault="0003014C" w:rsidP="00980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Текущая (максимальная</w:t>
            </w:r>
            <w:r w:rsidR="00980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последние 5 лет (2013-2017)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нагрузка в режиме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B10D9F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247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3BC4" w14:textId="708EF775" w:rsidR="0003014C" w:rsidRDefault="0003014C" w:rsidP="00250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Загрузка в режиме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B10D9F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учётом действующих договоров на ТП</w:t>
            </w:r>
          </w:p>
        </w:tc>
        <w:tc>
          <w:tcPr>
            <w:tcW w:w="305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10FF" w14:textId="302A699C" w:rsidR="0003014C" w:rsidRDefault="0003014C" w:rsidP="00250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Загрузка в режиме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B10D9F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учётом действующих договоров и поданных заявок на ТП</w:t>
            </w:r>
          </w:p>
        </w:tc>
        <w:tc>
          <w:tcPr>
            <w:tcW w:w="14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E466" w14:textId="7A466392" w:rsidR="0003014C" w:rsidRPr="007E55E0" w:rsidRDefault="0003014C" w:rsidP="00250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5E0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 допустимый перегруз</w:t>
            </w:r>
          </w:p>
        </w:tc>
      </w:tr>
      <w:tr w:rsidR="0003014C" w:rsidRPr="007E55E0" w14:paraId="199FC96A" w14:textId="032FE4C4" w:rsidTr="007E55E0">
        <w:trPr>
          <w:trHeight w:val="587"/>
        </w:trPr>
        <w:tc>
          <w:tcPr>
            <w:tcW w:w="87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2653A0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FD8CB" w14:textId="738AD550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CCD9E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3F91990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6568A31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10074AF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893338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EB66D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>СН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9273A" w14:textId="77777777" w:rsidR="0003014C" w:rsidRPr="00983C2F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>НН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849E94F" w14:textId="55788FBF" w:rsidR="0003014C" w:rsidRPr="00983C2F" w:rsidRDefault="0003014C" w:rsidP="009D64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8D4">
              <w:rPr>
                <w:rFonts w:ascii="Times New Roman" w:hAnsi="Times New Roman" w:cs="Times New Roman"/>
                <w:b/>
                <w:sz w:val="24"/>
                <w:szCs w:val="24"/>
              </w:rPr>
              <w:t>МВ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161C83B" w14:textId="3D0B2A81" w:rsidR="0003014C" w:rsidRPr="00983C2F" w:rsidRDefault="0003014C" w:rsidP="009D64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6887D66" w14:textId="42F4E806" w:rsidR="0003014C" w:rsidRPr="00983C2F" w:rsidRDefault="0003014C" w:rsidP="009D64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8D4">
              <w:rPr>
                <w:rFonts w:ascii="Times New Roman" w:hAnsi="Times New Roman" w:cs="Times New Roman"/>
                <w:b/>
                <w:sz w:val="24"/>
                <w:szCs w:val="24"/>
              </w:rPr>
              <w:t>МВ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8EF9B10" w14:textId="70EB12D5" w:rsidR="0003014C" w:rsidRPr="00983C2F" w:rsidRDefault="0003014C" w:rsidP="009D64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D9C3E03" w14:textId="03A134BD" w:rsidR="0003014C" w:rsidRDefault="0003014C" w:rsidP="009D64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8D4">
              <w:rPr>
                <w:rFonts w:ascii="Times New Roman" w:hAnsi="Times New Roman" w:cs="Times New Roman"/>
                <w:b/>
                <w:sz w:val="24"/>
                <w:szCs w:val="24"/>
              </w:rPr>
              <w:t>МВ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E03D8C6" w14:textId="5A70EF3B" w:rsidR="0003014C" w:rsidRDefault="0003014C" w:rsidP="009D64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F67F727" w14:textId="5342D3C4" w:rsidR="0003014C" w:rsidRPr="007E55E0" w:rsidRDefault="007E55E0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5E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7E55E0" w:rsidRPr="007E55E0" w14:paraId="5C9DD1B5" w14:textId="32817A73" w:rsidTr="007E55E0">
        <w:trPr>
          <w:trHeight w:val="300"/>
        </w:trPr>
        <w:tc>
          <w:tcPr>
            <w:tcW w:w="87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753CE7A8" w14:textId="77777777" w:rsidR="007E55E0" w:rsidRPr="002508D4" w:rsidRDefault="007E55E0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E98D0" w14:textId="6BB83120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 xml:space="preserve">ПС 110 кВ </w:t>
            </w:r>
            <w:r w:rsidR="00980DCF">
              <w:rPr>
                <w:rFonts w:ascii="Times New Roman" w:hAnsi="Times New Roman" w:cs="Times New Roman"/>
                <w:sz w:val="24"/>
                <w:szCs w:val="24"/>
              </w:rPr>
              <w:t>Турочакская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392AF8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3249E8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4A0CA5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D3D4BC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ТМТН-6300/110; 6300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94EC03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2F2660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01150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CFF633D" w14:textId="4BBD6A34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4F7132C2" w14:textId="1D0D5A1A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6C8F1A89" w14:textId="22787910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5060DE6D" w14:textId="02C90D9E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49,97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08952337" w14:textId="2FF9ADF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5C74BA10" w14:textId="1893982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51,23</w:t>
            </w:r>
          </w:p>
        </w:tc>
        <w:tc>
          <w:tcPr>
            <w:tcW w:w="1449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2C436B37" w14:textId="1F365023" w:rsidR="007E55E0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7E55E0" w:rsidRPr="007E55E0" w14:paraId="2E0B1EC7" w14:textId="3174E3DD" w:rsidTr="007E55E0">
        <w:trPr>
          <w:trHeight w:val="300"/>
        </w:trPr>
        <w:tc>
          <w:tcPr>
            <w:tcW w:w="87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297A19" w14:textId="77777777" w:rsidR="007E55E0" w:rsidRPr="002508D4" w:rsidRDefault="007E55E0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82F8A7" w14:textId="3C90200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89E7BA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8B81DF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01FD6F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6478B9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ТМТН-6300/110; 6300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780C2E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77F250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97CA58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BDA10" w14:textId="77777777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F88F05" w14:textId="77777777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93974" w14:textId="61CDA324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268241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B9660B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8C8D8A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5668AE" w14:textId="77777777" w:rsidR="007E55E0" w:rsidRPr="00983C2F" w:rsidRDefault="007E55E0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5E0" w:rsidRPr="007E55E0" w14:paraId="24520C14" w14:textId="49FABB6B" w:rsidTr="007E55E0">
        <w:trPr>
          <w:trHeight w:val="300"/>
        </w:trPr>
        <w:tc>
          <w:tcPr>
            <w:tcW w:w="87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26A793C1" w14:textId="77777777" w:rsidR="007E55E0" w:rsidRPr="002508D4" w:rsidRDefault="007E55E0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A873DC" w14:textId="523DC47B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Сигнал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71A846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147E5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FD416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83D29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ТРДН-25000/110; 25000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F40AF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15DE8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EC4913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D58F3CA" w14:textId="3CA019FE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19,15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55D409A6" w14:textId="24466A18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88D524B" w14:textId="55FDA355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74A29172" w14:textId="068F0146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87,54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4B774056" w14:textId="6141526E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22,15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38EBEFF8" w14:textId="4BF19D65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88,58</w:t>
            </w:r>
          </w:p>
        </w:tc>
        <w:tc>
          <w:tcPr>
            <w:tcW w:w="1449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32F4DA67" w14:textId="62B58293" w:rsidR="007E55E0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7E55E0" w:rsidRPr="007E55E0" w14:paraId="52327AD2" w14:textId="766B75C9" w:rsidTr="007E55E0">
        <w:trPr>
          <w:trHeight w:val="300"/>
        </w:trPr>
        <w:tc>
          <w:tcPr>
            <w:tcW w:w="87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AA615C" w14:textId="77777777" w:rsidR="007E55E0" w:rsidRPr="002508D4" w:rsidRDefault="007E55E0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A62990" w14:textId="05DC18A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957265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527AEA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421DE7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81F7EA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ТРДН-25000/110; 25000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0B368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BF9019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7D776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C6CC8" w14:textId="77777777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555562" w14:textId="77777777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5EA14" w14:textId="34BB87CB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697889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7F6080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A5C187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928E18" w14:textId="77777777" w:rsidR="007E55E0" w:rsidRPr="00983C2F" w:rsidRDefault="007E55E0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5E0" w:rsidRPr="007E55E0" w14:paraId="01036278" w14:textId="7861DBBF" w:rsidTr="007E55E0">
        <w:trPr>
          <w:trHeight w:val="300"/>
        </w:trPr>
        <w:tc>
          <w:tcPr>
            <w:tcW w:w="87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75EBD56A" w14:textId="77777777" w:rsidR="007E55E0" w:rsidRPr="002508D4" w:rsidRDefault="007E55E0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9EBC67" w14:textId="0E65E416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Манжерокская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AEADC2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4CCC81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E79AF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EFC1F" w14:textId="0AE2D630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ТДН-1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000/110;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3B3163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E29408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55D46A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F4B799D" w14:textId="3FCCC2C6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6715A7AD" w14:textId="3C60DB9B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D853FEB" w14:textId="7E6FDD26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7,71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7F45296F" w14:textId="37307F72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77,05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390EF0D2" w14:textId="22042413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8,98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0D397445" w14:textId="0F2FFD11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89,81</w:t>
            </w:r>
          </w:p>
        </w:tc>
        <w:tc>
          <w:tcPr>
            <w:tcW w:w="1449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14:paraId="5D3834F5" w14:textId="7A585709" w:rsidR="007E55E0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7E55E0" w:rsidRPr="007E55E0" w14:paraId="3B81ED07" w14:textId="50547D89" w:rsidTr="007E55E0">
        <w:trPr>
          <w:trHeight w:val="300"/>
        </w:trPr>
        <w:tc>
          <w:tcPr>
            <w:tcW w:w="87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CBEF40" w14:textId="77777777" w:rsidR="007E55E0" w:rsidRPr="002508D4" w:rsidRDefault="007E55E0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E55774" w14:textId="736730E6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58F061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AAC8D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A8C0A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B4E47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ТДН-16000/110; 16000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66A9D3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8DC7AF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328214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71D90" w14:textId="77777777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76B8BA" w14:textId="77777777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60B88" w14:textId="5D5A2628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4ABE44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CA9003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0398BB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60C523" w14:textId="77777777" w:rsidR="007E55E0" w:rsidRPr="00983C2F" w:rsidRDefault="007E55E0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58137F32" w14:textId="1F77BDC9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49FB21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EE9A8" w14:textId="22A6424B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Дмитриевская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689C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0768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004B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1BAF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ТМН-2500/110-У1;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F8C4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61A4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AC10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BBBE84" w14:textId="6511FB9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385B9B" w14:textId="6AD5AEAF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889AE7" w14:textId="248402E0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3A3DE9" w14:textId="5A9607E9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32,96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B14FDD" w14:textId="13E8A5C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51B0E5" w14:textId="3F0C32B1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36,73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89B57" w14:textId="102F3820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1A375612" w14:textId="782C31D8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032F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384E4" w14:textId="3434108F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E15F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776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9852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5020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ТМН-2500/110-У1;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AB0F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49E7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0432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37B1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87AA5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44F7" w14:textId="1B83A25D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A824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6294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B2D6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121F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604C9279" w14:textId="3CA10342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559C8B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DC176" w14:textId="66C2F59E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Горно-Алтайская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3AC4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1963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5D70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7AF5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F71F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ТДН-16000/110; 16000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472F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A495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C54A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8C8287" w14:textId="7DEDB348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CE4F0D" w14:textId="229B6690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86A62" w14:textId="776F1FD1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EBF726" w14:textId="51C0861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103,41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25016E" w14:textId="5F2C7199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8B48A44" w14:textId="20C37A09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Pr="00B10D9F">
              <w:rPr>
                <w:rFonts w:ascii="Times New Roman" w:hAnsi="Times New Roman" w:cs="Times New Roman"/>
                <w:sz w:val="24"/>
                <w:szCs w:val="24"/>
                <w:shd w:val="clear" w:color="auto" w:fill="F2DBDB" w:themeFill="accent2" w:themeFillTint="33"/>
              </w:rPr>
              <w:t>,</w:t>
            </w: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6C635" w14:textId="647F9D4B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65105D1C" w14:textId="06EEA0D2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A624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02F2" w14:textId="4F635AC9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9F9B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CFE3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0D0E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A263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ТДН-16000/110; 16000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9346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CD34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2F00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4506E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F660808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63A0" w14:textId="2F37EC03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D0D21F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81FC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1663E9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C494C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63CD3A32" w14:textId="05B49426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5D1080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0DC47" w14:textId="2E5873BE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Майминская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F793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A229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F205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805F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ТРДН-25000/110У1; 25000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B6B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6148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E193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A22AAC" w14:textId="2D590910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15,53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DEB262" w14:textId="3EBA66DF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4BCA1F" w14:textId="7D2489F6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21,21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58B3EE" w14:textId="61E50B4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84,86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2EAFE9" w14:textId="470EDE29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21,98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1F21FD" w14:textId="062D6B7D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87,91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4175F" w14:textId="4C550FA0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62A29938" w14:textId="61217FBC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5010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E7850" w14:textId="174EB520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A815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085C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8EC5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FEFF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ТРДН-25000/110У1; 25000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BF1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C8FE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A12A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94DBB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6C87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7BD47" w14:textId="2A543FDB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6C884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734D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F203F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429C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35B35101" w14:textId="52BE496A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552E00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CDE33" w14:textId="7F173B91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Усть-Канская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510B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FDDB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9215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4C6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ТМТН-6300/110/35;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46A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5986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59D2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BA2D0D" w14:textId="2303D2C9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2DAE19" w14:textId="10095A92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5F31EC" w14:textId="7DCD97ED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4,55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56C3EF" w14:textId="2AEE845A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72,15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0679A" w14:textId="206DB419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5,06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836512" w14:textId="17814113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80,39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532D" w14:textId="594A9437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7ADAD88A" w14:textId="256AE63A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4B86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76B54" w14:textId="13D2874D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D58C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4576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B288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F5A0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ТМТН-6300/110/35;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C956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D783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A05B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08BD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85D4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2309" w14:textId="490A049B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A8784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75DB5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2AA9E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F02BC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195FD16B" w14:textId="07E89A9A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E34BAF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21EA" w14:textId="43671026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Шебалинская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BEA8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1BCD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6AF5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0922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ТМН-2500/110-У1;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32F2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45D8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5020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D66970" w14:textId="64BA25A2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666D3C" w14:textId="51E4598C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112,8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97C0C8" w14:textId="534A5F26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4,71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8A74F2" w14:textId="14419802" w:rsidR="005073A9" w:rsidRPr="00983C2F" w:rsidRDefault="005073A9" w:rsidP="007C3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188,</w:t>
            </w:r>
            <w:r w:rsidR="007C37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7D3135" w14:textId="2BA2D775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FD587AF" w14:textId="72AC865C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195,29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FB12F" w14:textId="29CCDC11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3D5646CE" w14:textId="1ABD0422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37B6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1BE55" w14:textId="21DB5629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F68C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40A2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5CB1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DEEA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ТМН-2500/110-У1;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A463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40D3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AAB2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666FC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0F5A097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CDB4" w14:textId="0EE421E9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E7CD70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19A9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DAB57A9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45EB3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1F8059F0" w14:textId="1FC1CFE9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1E51E2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729F9" w14:textId="6FB732A2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Черно-Ануйская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206D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CD6E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CEDE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F812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B4F1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745C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DDF4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39D34B" w14:textId="5442B608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AAB900" w14:textId="404C26C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6BAECD" w14:textId="67311EFA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DBD09F" w14:textId="5AE448AD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34,04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A026B7" w14:textId="21307C12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FA00C3" w14:textId="5FAB5DEC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39,47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1D577" w14:textId="6A9011D5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325B2F18" w14:textId="03771C70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7439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71459" w14:textId="40382DA2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44AB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3F52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181E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0A05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39F9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D4A7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F0B2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B38AA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0229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9B961" w14:textId="06ECC75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32B1D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15CB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EC48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A9EE0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16DD0F96" w14:textId="5FFDB4F7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5993D4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A8C39" w14:textId="71E67669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Кош-Агачская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2651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DCD7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1515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92B2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ТДН-10000/110; 10000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A314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0E85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A43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F1C2E6" w14:textId="44786EBE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6,44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DA12F7" w14:textId="5B3D4FAE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CEC181" w14:textId="627E456B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8,74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13D381" w14:textId="02C4EE8A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87,36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46C656" w14:textId="5C148CD6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9,16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33BBF0" w14:textId="4C3F1328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91,58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144D69" w14:textId="5B0F68AA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56BDD7A3" w14:textId="5CEA7B47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7544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BAD8E" w14:textId="54890541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E060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A853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5C28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3D72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ТДН-10000/110; 10000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202E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5717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FBD0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C1CF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BA79B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F272" w14:textId="13E0F535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11A45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272C4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78A2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82D3C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6A45381F" w14:textId="453C137D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8BEF42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66234" w14:textId="11EE85B3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Ининская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2448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AB3A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AB64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FACD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789C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D7BE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7E46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15DDD7" w14:textId="5A26AC30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E676B1" w14:textId="18A88F72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EC69A2" w14:textId="213A099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8EC271" w14:textId="57FFE7DE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50,56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FB9164" w14:textId="1B6BE6D4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05B00C" w14:textId="2ACEB901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75,31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C48132" w14:textId="1F53CD7B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539830F9" w14:textId="099D2C64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1D81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6DDB1" w14:textId="4166788A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3C6B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C08D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B10B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C3D2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3D03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8E61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0CF9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1E3F5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37FA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20CB" w14:textId="12B15DD4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8BD98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60D24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0CE6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CA7E8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46808055" w14:textId="7982563B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FED5FD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BB4AD" w14:textId="78178965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Онгудайская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F9C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0680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4E67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9FCA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ТМН-6300/110-У1;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D9C8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9EFF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8585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C5649" w14:textId="1593D25F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3,69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5099BC" w14:textId="62FA44B3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58,63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070DAD" w14:textId="4A8EB90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986F54" w14:textId="0F6F1149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4A84C6" w14:textId="15831AE0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5,37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D463F7" w14:textId="579C1C2D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85,26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33054E" w14:textId="008D2ECF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6F8B17F5" w14:textId="785F3C27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D4CF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1E36" w14:textId="00640CC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BD59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986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CC18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9E3B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ТМН-6300/110-У1;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0A9E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21FD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D362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83CC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74458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E103" w14:textId="3B01A582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04B7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3B5F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5971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3948F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3C6500F9" w14:textId="50B71D78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B3C0D5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2F283" w14:textId="66D2CA9C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Теньгинская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E63A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101B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C78D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5A1E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ТМН-2500/110-У1;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02EA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A5E1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84C4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14D7E" w14:textId="362A7E1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EFE2E9" w14:textId="173403E3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B6DA3B" w14:textId="605D0CD8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BB69C3" w14:textId="32F6DBA3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43,59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25659D" w14:textId="61AABE44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B807D6" w14:textId="1AF1C8C3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51,01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F2779C" w14:textId="73A06F16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135039EC" w14:textId="3FE36E8B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E133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2E7F" w14:textId="6DF98896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B700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086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DFA8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0675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ТМН-2500/110-У1;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D9E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8AC6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B14E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C1A58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F1A8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B914F" w14:textId="6D328270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80715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8866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A99E1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4A04B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3FDD990E" w14:textId="19560FE6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B58EB0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AD307" w14:textId="45411AFF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Кебезеньская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E612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2C69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8DD5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FB6E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ТМТН-6300/110/35/10;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7CE0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6B4E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813F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FE28B5" w14:textId="4185D28A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77BB6B" w14:textId="45EABF04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6C887D" w14:textId="6CC2A95C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6DCED7" w14:textId="4354C5F2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87,15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E465CE" w14:textId="6E522E10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2282B4" w14:textId="48AF8F38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87,15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ACBC4E" w14:textId="65E781B5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64E5484F" w14:textId="1EC0B655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7CEA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579B1" w14:textId="692FDEE9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A395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6A7B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D84B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8CA1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ТМТН-6300/110/35/10;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D2F3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8410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41F7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564C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D2D3C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E899C" w14:textId="41D329F3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0BA09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F6630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17B3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FA4FB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588F364F" w14:textId="730923AC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F27556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3F35D" w14:textId="24D008E8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Чойская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C098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5881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6EE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4CB7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ТМН-6300/110-У1;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E554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A050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F593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17B32C" w14:textId="59AECFD9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58C17B" w14:textId="2268980B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415D53" w14:textId="02E82809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46EAB3" w14:textId="263AA491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48,99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D420EA" w14:textId="61BE0336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F9DBB" w14:textId="121641E5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49,63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AA6C4E" w14:textId="159A4022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0988C51C" w14:textId="6509B8B0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16B5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35C41" w14:textId="7F8C41E6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6DE2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4CB3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4E96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AE7E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ТМН-6300/110-У1;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ED6A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D2FF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6D1A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B754F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64F2C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178B" w14:textId="17C2F5A4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875C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202B4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6CF0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F154C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3A7D4D58" w14:textId="14E0EAE4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F0B439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E8389" w14:textId="3778E4DD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Акташская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F9B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1686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F1FB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0A9B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ТДН-10000/110; 10000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AA89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2990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551C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9F4CEF" w14:textId="219D9A2A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6,34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10940E" w14:textId="363011A1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575952" w14:textId="1F548D41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A203FE" w14:textId="32C80560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70,10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0EB853" w14:textId="518E21EE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7,16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C20E5C" w14:textId="7AEAACE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71,64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9FDDFC" w14:textId="2C9A5042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00A0C033" w14:textId="7713C604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7EE0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CEC67" w14:textId="343EC28E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6178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1E72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E34E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FC14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ТДН-10000/110; 10000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5BDE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C79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FDE0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6F68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2C1A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E071" w14:textId="52119440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7E86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63F2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4083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6D81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03133FEB" w14:textId="4195D6D7" w:rsidTr="007E55E0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9F761D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A1DEC" w14:textId="1BA2478C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Улаганская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AC5D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3DB8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977C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3D2F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ТМН-6300/110;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071B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7779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383D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B95B4D" w14:textId="6D211531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100D7A" w14:textId="2936F27C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F05093" w14:textId="09BBC1FF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2,51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866D50" w14:textId="3E82FE4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39,82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50C56D" w14:textId="54B89634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B2CBAD" w14:textId="17F81B66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42,85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5FBBF1" w14:textId="71B33F41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7E55E0" w:rsidRPr="007E55E0" w14:paraId="6D6AA9CF" w14:textId="6FB9CB1D" w:rsidTr="007E55E0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861A" w14:textId="77777777" w:rsidR="007E55E0" w:rsidRPr="002508D4" w:rsidRDefault="007E55E0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7D126" w14:textId="6F830F79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F49D1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FAB71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10A0F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BAC9A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ТМН-6300/110;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970E8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D2967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A4C4E" w14:textId="77777777" w:rsidR="007E55E0" w:rsidRPr="00983C2F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6D880" w14:textId="77777777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BD826" w14:textId="77777777" w:rsidR="007E55E0" w:rsidRPr="00983C2F" w:rsidRDefault="007E55E0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C7EFE" w14:textId="70C29284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4C66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6069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97C48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0B13" w14:textId="77777777" w:rsidR="007E55E0" w:rsidRPr="00983C2F" w:rsidRDefault="007E55E0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140A0C" w14:textId="26122946" w:rsidR="007E55E0" w:rsidRPr="007E55E0" w:rsidRDefault="007E55E0" w:rsidP="007E55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Pr="007E55E0">
        <w:rPr>
          <w:rFonts w:ascii="Times New Roman" w:hAnsi="Times New Roman" w:cs="Times New Roman"/>
          <w:sz w:val="24"/>
          <w:szCs w:val="24"/>
        </w:rPr>
        <w:lastRenderedPageBreak/>
        <w:t>Окончание т</w:t>
      </w:r>
      <w:r w:rsidRPr="002B7679">
        <w:rPr>
          <w:rFonts w:ascii="Times New Roman" w:hAnsi="Times New Roman" w:cs="Times New Roman"/>
          <w:sz w:val="24"/>
          <w:szCs w:val="24"/>
        </w:rPr>
        <w:t>аблиц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B7679">
        <w:rPr>
          <w:rFonts w:ascii="Times New Roman" w:hAnsi="Times New Roman" w:cs="Times New Roman"/>
          <w:sz w:val="24"/>
          <w:szCs w:val="24"/>
        </w:rPr>
        <w:t xml:space="preserve"> 2.1</w:t>
      </w:r>
      <w:r>
        <w:rPr>
          <w:rFonts w:ascii="Times New Roman" w:hAnsi="Times New Roman" w:cs="Times New Roman"/>
          <w:sz w:val="24"/>
          <w:szCs w:val="24"/>
        </w:rPr>
        <w:t>1</w:t>
      </w:r>
    </w:p>
    <w:tbl>
      <w:tblPr>
        <w:tblW w:w="2253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71"/>
        <w:gridCol w:w="3490"/>
        <w:gridCol w:w="1069"/>
        <w:gridCol w:w="1018"/>
        <w:gridCol w:w="872"/>
        <w:gridCol w:w="3584"/>
        <w:gridCol w:w="840"/>
        <w:gridCol w:w="841"/>
        <w:gridCol w:w="937"/>
        <w:gridCol w:w="1036"/>
        <w:gridCol w:w="1000"/>
        <w:gridCol w:w="1237"/>
        <w:gridCol w:w="1237"/>
        <w:gridCol w:w="1603"/>
        <w:gridCol w:w="1455"/>
        <w:gridCol w:w="1449"/>
      </w:tblGrid>
      <w:tr w:rsidR="005073A9" w:rsidRPr="007E55E0" w14:paraId="48022FD4" w14:textId="5A5FB530" w:rsidTr="005073A9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13CB0B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1648F" w14:textId="13265190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Абайская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B8D4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6BF2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FC1B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64F3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98F0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D32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1C10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E711A7" w14:textId="3C015849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116515" w14:textId="1AA4CF2D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9CF215" w14:textId="030E13C8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05A3C1" w14:textId="4261D1CB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46,48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7BFA8D" w14:textId="48673490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47BA8F" w14:textId="243FC6BD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52,49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D1C0" w14:textId="7BA55E86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022A613E" w14:textId="14996807" w:rsidTr="005073A9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7B00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1A9D7" w14:textId="526134A5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D5E1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E9E8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4472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B9B0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679C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A061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129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64EE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706C3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BAC7" w14:textId="4740F72B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D61D1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93372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5AD4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8DA3" w14:textId="460DA4BC" w:rsidR="005073A9" w:rsidRPr="00983C2F" w:rsidRDefault="005073A9" w:rsidP="007E55E0">
            <w:pPr>
              <w:tabs>
                <w:tab w:val="left" w:pos="258"/>
                <w:tab w:val="center" w:pos="5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6F52EF01" w14:textId="009E8FCB" w:rsidTr="005073A9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020A46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13A40" w14:textId="49D49FC4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Усть-Коксинская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481F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AD3F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2B8D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B0C7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9253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48FF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47F7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942D37" w14:textId="3FAC9EFB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64042F" w14:textId="5C5BCE69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97692D" w14:textId="4E197F5A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6,29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58651F" w14:textId="3DBA3715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99,84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A1FEEE" w14:textId="3A5852D4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BDA8A8" w14:textId="3DB7FA5B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144,64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F0F99" w14:textId="2CDD9C79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5E26830F" w14:textId="1D064AE9" w:rsidTr="005073A9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27BD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7E9FB" w14:textId="52512B18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81C5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3635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6A32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DB88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CF71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F5A3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3A573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48B05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3EBC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1882" w14:textId="59F1AA25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2F2703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836C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F8CAC10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81EC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432329E7" w14:textId="31A8F3D5" w:rsidTr="005073A9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9B58C9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ECFB0" w14:textId="07D44658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Барагашская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2425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8E92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5C20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080C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9E33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D4A1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D075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EE5679" w14:textId="490A7A12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C59249" w14:textId="2B50430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78591E" w14:textId="4337732B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676C2D" w14:textId="2BDFEE68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48,37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B714C" w14:textId="696E52AC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56546A" w14:textId="560C49A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55,31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F597" w14:textId="4675CA54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6A4E261D" w14:textId="22407913" w:rsidTr="005073A9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32AC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B5EB5" w14:textId="63AA0769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D0CC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05C5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3C0A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2F6A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ТМН-2500/110; 2500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E182C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23B3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6375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B158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2F6C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C3A7C" w14:textId="444A0B3E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A8F22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EBA0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32D0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91DD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7DF9B88E" w14:textId="05F59B76" w:rsidTr="005073A9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B91CEE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082A" w14:textId="360396B3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Чергинская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B271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BCE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5D29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BD286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ТМТН-6300/110/35;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8545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882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537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3B3900" w14:textId="412827E1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0F101B" w14:textId="21CF66CE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67537" w14:textId="414A1070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4,24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41B1B0" w14:textId="48C9D416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67,26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361807" w14:textId="48669183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4,31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449206" w14:textId="30726848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68,36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BEFB" w14:textId="37D52765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1FF45101" w14:textId="2000771B" w:rsidTr="005073A9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2B84" w14:textId="48EB6233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A1FDC" w14:textId="5297B060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539E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C0E7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2DA9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9C9D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ТМТН-6300/110/35;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24E1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BDA7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A0EC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7D874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26EF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B507" w14:textId="60C141BF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EBF8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01DD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320E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60B11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1461317E" w14:textId="30437739" w:rsidTr="005073A9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A3254E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45B37" w14:textId="24D03C39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Эликманарская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C549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6691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A8CB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44D6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ТМТН-6300/110-У1;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92502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D7BF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A96F1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1D3A58" w14:textId="2CA7BE96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6,89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F3C4A9" w14:textId="3A473A7D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402C9" w14:textId="51656E08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13,39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0D159D0" w14:textId="01DA34B3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212,48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E56E2C" w14:textId="21E92030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14,79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7C04667" w14:textId="63E45EA4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234,71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19CB3" w14:textId="69EB71CA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50EDB56B" w14:textId="1B255473" w:rsidTr="005073A9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FB32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46937" w14:textId="04DB0FEF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556E4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3690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129A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7CC0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ТМТН-6300/110-У1;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AF2A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B966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6E8C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DAEB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8889BF8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659E9" w14:textId="742FCAEB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E5BBD5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5D4E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01604A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575F4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30ADD450" w14:textId="722AD1A0" w:rsidTr="005073A9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5913A5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5B2D8" w14:textId="6AF78FEB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ПС 110 кВ Рудничная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AF4AA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902B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8E71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720D2" w14:textId="709E6ABE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ТМН 6300/110–У1;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2F799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1843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A37CE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13A918" w14:textId="599B9783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3,93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147DF5" w14:textId="41106F15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4AD096" w14:textId="3B3AFE7A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4,18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035644" w14:textId="2B246F4D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66,30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FC7712" w14:textId="0784A3DD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4,18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70D6F7" w14:textId="4B0F9C7C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66,30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EBF9" w14:textId="30230485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3A9" w:rsidRPr="007E55E0" w14:paraId="78F2026E" w14:textId="2441A22D" w:rsidTr="005073A9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CE9F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6C5B3" w14:textId="125382BA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B2630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4E82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C50BB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1E0DD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ТДН – 16000/110 У1; 16000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C4A57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AD18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421F" w14:textId="77777777" w:rsidR="005073A9" w:rsidRPr="00983C2F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1E667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F9FB1" w14:textId="77777777" w:rsidR="005073A9" w:rsidRPr="00983C2F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0004" w14:textId="495FD15C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6FDB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BE4B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912AC" w14:textId="77777777" w:rsidR="005073A9" w:rsidRPr="00983C2F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4F6D" w14:textId="77777777" w:rsidR="005073A9" w:rsidRPr="00983C2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3A9" w:rsidRPr="007E55E0" w14:paraId="679CA9B6" w14:textId="1EAEA91E" w:rsidTr="005073A9">
        <w:trPr>
          <w:trHeight w:val="30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C1700" w14:textId="77777777" w:rsidR="005073A9" w:rsidRPr="002508D4" w:rsidRDefault="005073A9" w:rsidP="002508D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43C74" w14:textId="07657452" w:rsidR="005073A9" w:rsidRPr="00A61C1D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ПС 110 кВ Урсульская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3023" w14:textId="77777777" w:rsidR="005073A9" w:rsidRPr="00A61C1D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9D" w14:textId="77777777" w:rsidR="005073A9" w:rsidRPr="00A61C1D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4B54B" w14:textId="77777777" w:rsidR="005073A9" w:rsidRPr="00A61C1D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BB1F2" w14:textId="77777777" w:rsidR="005073A9" w:rsidRPr="00A61C1D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ТМН-6300/110 УХЛ1;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6777D" w14:textId="77777777" w:rsidR="005073A9" w:rsidRPr="00A61C1D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2E9CE" w14:textId="77777777" w:rsidR="005073A9" w:rsidRPr="00A61C1D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02CD2" w14:textId="77777777" w:rsidR="005073A9" w:rsidRPr="00A61C1D" w:rsidRDefault="005073A9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6B7F4" w14:textId="2E824116" w:rsidR="005073A9" w:rsidRPr="00A61C1D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EEAE95" w14:textId="5607B545" w:rsidR="005073A9" w:rsidRPr="00A61C1D" w:rsidRDefault="005073A9" w:rsidP="000552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9BFC68" w14:textId="7A45B2D5" w:rsidR="005073A9" w:rsidRPr="00A61C1D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B16FAA" w14:textId="24E6F92B" w:rsidR="005073A9" w:rsidRPr="00A61C1D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6,03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342258" w14:textId="6783C8FE" w:rsidR="005073A9" w:rsidRPr="00A61C1D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1670D9" w14:textId="45C2A3A5" w:rsidR="005073A9" w:rsidRPr="00A61C1D" w:rsidRDefault="005073A9" w:rsidP="00B10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D9F">
              <w:rPr>
                <w:rFonts w:ascii="Times New Roman" w:hAnsi="Times New Roman" w:cs="Times New Roman"/>
                <w:sz w:val="24"/>
                <w:szCs w:val="24"/>
              </w:rPr>
              <w:t>6,03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AB74C" w14:textId="749C4205" w:rsidR="005073A9" w:rsidRPr="00B10D9F" w:rsidRDefault="005073A9" w:rsidP="007E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7E55E0" w:rsidRPr="00055257" w14:paraId="45A8103B" w14:textId="23769875" w:rsidTr="005073A9">
        <w:trPr>
          <w:trHeight w:val="300"/>
        </w:trPr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343E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78CFA" w14:textId="687B311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80ED7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E148A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6D076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7FD64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ТМН-6300/110 УХЛ1; 6300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0E892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6CEE1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B5D2A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16F1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F0E9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E43C" w14:textId="3538D610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DF9C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B660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6A01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37CAD" w14:textId="77777777" w:rsidR="007E55E0" w:rsidRPr="00A61C1D" w:rsidRDefault="007E55E0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14C" w:rsidRPr="00055257" w14:paraId="4CD6B6B9" w14:textId="4192A6DB" w:rsidTr="005073A9">
        <w:trPr>
          <w:trHeight w:val="300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91AA" w14:textId="77777777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EA1B0" w14:textId="6A3C1626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DE130" w14:textId="1E352F7C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C1D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61C1D">
              <w:rPr>
                <w:rFonts w:ascii="Times New Roman" w:hAnsi="Times New Roman" w:cs="Times New Roman"/>
                <w:b/>
                <w:sz w:val="24"/>
                <w:szCs w:val="24"/>
              </w:rPr>
              <w:t>,3 МВА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B8D7" w14:textId="07695313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3F81C" w14:textId="6EA4C150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225" w14:textId="419909DB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681F" w14:textId="77777777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E905" w14:textId="77777777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39D6" w14:textId="42811A11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BD94" w14:textId="77777777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2320" w14:textId="77777777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4C6E" w14:textId="77777777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E744" w14:textId="77777777" w:rsidR="0003014C" w:rsidRPr="00A61C1D" w:rsidRDefault="0003014C" w:rsidP="00BF5E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971048" w14:textId="77777777" w:rsidR="008C62DF" w:rsidRDefault="008C62DF" w:rsidP="004E6921">
      <w:pPr>
        <w:pStyle w:val="7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bookmarkStart w:id="18" w:name="_Toc216192882"/>
    </w:p>
    <w:p w14:paraId="3959EE4B" w14:textId="77777777" w:rsidR="002508D4" w:rsidRDefault="002508D4" w:rsidP="002B767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  <w:sectPr w:rsidR="002508D4" w:rsidSect="002508D4">
          <w:pgSz w:w="23814" w:h="16839" w:orient="landscape" w:code="8"/>
          <w:pgMar w:top="1440" w:right="1134" w:bottom="566" w:left="1134" w:header="708" w:footer="708" w:gutter="0"/>
          <w:cols w:space="708"/>
          <w:docGrid w:linePitch="360"/>
        </w:sectPr>
      </w:pPr>
    </w:p>
    <w:p w14:paraId="2C308847" w14:textId="2A527B89" w:rsidR="00636FC4" w:rsidRDefault="00636FC4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lastRenderedPageBreak/>
        <w:t>Таблица 2.1</w:t>
      </w:r>
      <w:r w:rsidR="00D3700E" w:rsidRPr="006E0D09">
        <w:rPr>
          <w:rFonts w:ascii="Times New Roman" w:hAnsi="Times New Roman" w:cs="Times New Roman"/>
          <w:sz w:val="28"/>
          <w:szCs w:val="28"/>
        </w:rPr>
        <w:t>2</w:t>
      </w:r>
    </w:p>
    <w:p w14:paraId="45398ACF" w14:textId="77777777" w:rsidR="006E0D09" w:rsidRPr="006E0D09" w:rsidRDefault="006E0D09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9407D40" w14:textId="7F0F0830" w:rsidR="00FC145E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Общий физический износ оборудования </w:t>
      </w:r>
      <w:r w:rsidR="003913D9" w:rsidRPr="006E0D09">
        <w:rPr>
          <w:rFonts w:ascii="Times New Roman" w:hAnsi="Times New Roman" w:cs="Times New Roman"/>
          <w:sz w:val="28"/>
          <w:szCs w:val="28"/>
        </w:rPr>
        <w:t xml:space="preserve">филиала ПАО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3913D9" w:rsidRPr="006E0D09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3913D9" w:rsidRPr="006E0D09">
        <w:rPr>
          <w:rFonts w:ascii="Times New Roman" w:hAnsi="Times New Roman" w:cs="Times New Roman"/>
          <w:sz w:val="28"/>
          <w:szCs w:val="28"/>
        </w:rPr>
        <w:t xml:space="preserve"> -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ГАЭС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4E6921" w:rsidRPr="006E0D09">
        <w:rPr>
          <w:rFonts w:ascii="Times New Roman" w:hAnsi="Times New Roman" w:cs="Times New Roman"/>
          <w:sz w:val="28"/>
          <w:szCs w:val="28"/>
        </w:rPr>
        <w:t>, в %</w:t>
      </w:r>
    </w:p>
    <w:tbl>
      <w:tblPr>
        <w:tblW w:w="100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559"/>
        <w:gridCol w:w="1276"/>
        <w:gridCol w:w="1417"/>
        <w:gridCol w:w="1418"/>
        <w:gridCol w:w="1418"/>
      </w:tblGrid>
      <w:tr w:rsidR="00D50C91" w:rsidRPr="002B7679" w14:paraId="4071B00C" w14:textId="77777777" w:rsidTr="00085D21">
        <w:tc>
          <w:tcPr>
            <w:tcW w:w="2978" w:type="dxa"/>
          </w:tcPr>
          <w:p w14:paraId="6A11FECD" w14:textId="77777777" w:rsidR="00D50C91" w:rsidRPr="002B7679" w:rsidRDefault="00D50C91" w:rsidP="004E6921">
            <w:pPr>
              <w:pStyle w:val="Style7"/>
              <w:widowControl/>
              <w:spacing w:line="240" w:lineRule="auto"/>
              <w:ind w:left="-40"/>
              <w:rPr>
                <w:rStyle w:val="FontStyle38"/>
                <w:rFonts w:eastAsia="Calibri"/>
                <w:b/>
                <w:color w:val="000000" w:themeColor="text1"/>
              </w:rPr>
            </w:pPr>
            <w:r w:rsidRPr="002B7679">
              <w:rPr>
                <w:rStyle w:val="FontStyle38"/>
                <w:rFonts w:eastAsia="Calibri"/>
                <w:b/>
                <w:color w:val="000000" w:themeColor="text1"/>
              </w:rPr>
              <w:t>Тип оборудования</w:t>
            </w:r>
          </w:p>
        </w:tc>
        <w:tc>
          <w:tcPr>
            <w:tcW w:w="1559" w:type="dxa"/>
          </w:tcPr>
          <w:p w14:paraId="4F68F6A8" w14:textId="77777777" w:rsidR="00D50C91" w:rsidRPr="002B7679" w:rsidRDefault="00D50C91" w:rsidP="004E6921">
            <w:pPr>
              <w:pStyle w:val="Style28"/>
              <w:widowControl/>
              <w:jc w:val="center"/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</w:pPr>
            <w:r w:rsidRPr="002B7679"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  <w:t>2013 год</w:t>
            </w:r>
          </w:p>
        </w:tc>
        <w:tc>
          <w:tcPr>
            <w:tcW w:w="1276" w:type="dxa"/>
          </w:tcPr>
          <w:p w14:paraId="08CB725C" w14:textId="77777777" w:rsidR="00D50C91" w:rsidRPr="002B7679" w:rsidRDefault="00D50C91" w:rsidP="004E6921">
            <w:pPr>
              <w:pStyle w:val="Style28"/>
              <w:widowControl/>
              <w:jc w:val="center"/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</w:pPr>
            <w:r w:rsidRPr="002B7679"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  <w:t>2014 год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FEEF967" w14:textId="77777777" w:rsidR="00D50C91" w:rsidRPr="002B7679" w:rsidRDefault="00D50C91" w:rsidP="004E6921">
            <w:pPr>
              <w:pStyle w:val="Style28"/>
              <w:widowControl/>
              <w:jc w:val="center"/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</w:pPr>
            <w:r w:rsidRPr="002B7679"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  <w:t>2015 год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DE2D749" w14:textId="77777777" w:rsidR="00D50C91" w:rsidRPr="002B7679" w:rsidRDefault="00D50C91" w:rsidP="004E6921">
            <w:pPr>
              <w:pStyle w:val="Style28"/>
              <w:widowControl/>
              <w:jc w:val="center"/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</w:pPr>
            <w:r w:rsidRPr="002B7679"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  <w:t>2016 год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269D087" w14:textId="77777777" w:rsidR="00D50C91" w:rsidRPr="002B7679" w:rsidRDefault="00D50C91" w:rsidP="004E6921">
            <w:pPr>
              <w:pStyle w:val="Style28"/>
              <w:widowControl/>
              <w:jc w:val="center"/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</w:pPr>
            <w:r w:rsidRPr="002B7679">
              <w:rPr>
                <w:rStyle w:val="FontStyle41"/>
                <w:rFonts w:eastAsia="Calibri"/>
                <w:color w:val="000000" w:themeColor="text1"/>
                <w:sz w:val="24"/>
                <w:szCs w:val="24"/>
              </w:rPr>
              <w:t>2017 год</w:t>
            </w:r>
          </w:p>
        </w:tc>
      </w:tr>
      <w:tr w:rsidR="00EB0C83" w:rsidRPr="002B7679" w14:paraId="0B9067B2" w14:textId="77777777" w:rsidTr="00085D21">
        <w:tc>
          <w:tcPr>
            <w:tcW w:w="2978" w:type="dxa"/>
          </w:tcPr>
          <w:p w14:paraId="647B9080" w14:textId="77777777" w:rsidR="00EB0C83" w:rsidRPr="002B7679" w:rsidRDefault="00EB0C83" w:rsidP="004E6921">
            <w:pPr>
              <w:pStyle w:val="Style16"/>
              <w:widowControl/>
              <w:tabs>
                <w:tab w:val="left" w:pos="907"/>
              </w:tabs>
              <w:spacing w:line="240" w:lineRule="auto"/>
              <w:ind w:firstLine="0"/>
              <w:jc w:val="both"/>
              <w:rPr>
                <w:rStyle w:val="FontStyle38"/>
                <w:rFonts w:eastAsia="Calibri"/>
                <w:color w:val="000000" w:themeColor="text1"/>
              </w:rPr>
            </w:pPr>
            <w:r w:rsidRPr="002B7679">
              <w:rPr>
                <w:rStyle w:val="FontStyle38"/>
                <w:rFonts w:eastAsia="Calibri"/>
                <w:color w:val="000000" w:themeColor="text1"/>
              </w:rPr>
              <w:t>Трансформаторное оборудование</w:t>
            </w:r>
          </w:p>
        </w:tc>
        <w:tc>
          <w:tcPr>
            <w:tcW w:w="1559" w:type="dxa"/>
            <w:vAlign w:val="center"/>
          </w:tcPr>
          <w:p w14:paraId="73637E06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69,50</w:t>
            </w:r>
          </w:p>
        </w:tc>
        <w:tc>
          <w:tcPr>
            <w:tcW w:w="1276" w:type="dxa"/>
            <w:vAlign w:val="center"/>
          </w:tcPr>
          <w:p w14:paraId="4AE6B23A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69,16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F503344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68,5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12CB632A" w14:textId="1AED70D5" w:rsidR="00EB0C83" w:rsidRPr="002B7679" w:rsidRDefault="00EB0C83" w:rsidP="00085D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68,70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A80339" w14:textId="375D95BC" w:rsidR="00EB0C83" w:rsidRPr="002B7679" w:rsidRDefault="00085D21" w:rsidP="00443CC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68,66</w:t>
            </w:r>
          </w:p>
        </w:tc>
      </w:tr>
      <w:tr w:rsidR="00EB0C83" w:rsidRPr="002B7679" w14:paraId="3E3D570D" w14:textId="77777777" w:rsidTr="00085D21">
        <w:trPr>
          <w:trHeight w:val="20"/>
        </w:trPr>
        <w:tc>
          <w:tcPr>
            <w:tcW w:w="2978" w:type="dxa"/>
          </w:tcPr>
          <w:p w14:paraId="3DE6BDCE" w14:textId="77777777" w:rsidR="00EB0C83" w:rsidRPr="002B7679" w:rsidRDefault="00EB0C83" w:rsidP="004E6921">
            <w:pPr>
              <w:pStyle w:val="Style16"/>
              <w:widowControl/>
              <w:tabs>
                <w:tab w:val="left" w:pos="907"/>
              </w:tabs>
              <w:spacing w:line="240" w:lineRule="auto"/>
              <w:ind w:firstLine="0"/>
              <w:jc w:val="both"/>
              <w:rPr>
                <w:rStyle w:val="FontStyle38"/>
                <w:rFonts w:eastAsia="Calibri"/>
                <w:color w:val="000000" w:themeColor="text1"/>
              </w:rPr>
            </w:pPr>
            <w:r w:rsidRPr="002B7679">
              <w:rPr>
                <w:rStyle w:val="FontStyle38"/>
                <w:rFonts w:eastAsia="Calibri"/>
                <w:color w:val="000000" w:themeColor="text1"/>
              </w:rPr>
              <w:t>Коммутационные аппараты</w:t>
            </w:r>
          </w:p>
        </w:tc>
        <w:tc>
          <w:tcPr>
            <w:tcW w:w="1559" w:type="dxa"/>
            <w:vAlign w:val="center"/>
          </w:tcPr>
          <w:p w14:paraId="580C4CC5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67,00</w:t>
            </w:r>
          </w:p>
        </w:tc>
        <w:tc>
          <w:tcPr>
            <w:tcW w:w="1276" w:type="dxa"/>
            <w:vAlign w:val="center"/>
          </w:tcPr>
          <w:p w14:paraId="6AE9FF99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66,58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2DFF8F36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65,8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4025E38F" w14:textId="220E5FA4" w:rsidR="00EB0C83" w:rsidRPr="002B7679" w:rsidRDefault="00EB0C83" w:rsidP="00085D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66,10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97AFBB" w14:textId="77777777" w:rsidR="00EB0C83" w:rsidRPr="002B7679" w:rsidRDefault="00443CC5" w:rsidP="00443CC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66,08</w:t>
            </w:r>
          </w:p>
        </w:tc>
      </w:tr>
      <w:tr w:rsidR="00EB0C83" w:rsidRPr="002B7679" w14:paraId="07BDC41B" w14:textId="77777777" w:rsidTr="00085D21">
        <w:tc>
          <w:tcPr>
            <w:tcW w:w="2978" w:type="dxa"/>
          </w:tcPr>
          <w:p w14:paraId="52415774" w14:textId="77777777" w:rsidR="00EB0C83" w:rsidRPr="002B7679" w:rsidRDefault="00EB0C83" w:rsidP="004E6921">
            <w:pPr>
              <w:pStyle w:val="Style16"/>
              <w:widowControl/>
              <w:tabs>
                <w:tab w:val="left" w:pos="907"/>
              </w:tabs>
              <w:spacing w:line="240" w:lineRule="auto"/>
              <w:ind w:firstLine="0"/>
              <w:jc w:val="both"/>
              <w:rPr>
                <w:rStyle w:val="FontStyle38"/>
                <w:rFonts w:eastAsia="Calibri"/>
                <w:color w:val="000000" w:themeColor="text1"/>
              </w:rPr>
            </w:pPr>
            <w:r w:rsidRPr="002B7679">
              <w:rPr>
                <w:rStyle w:val="FontStyle38"/>
                <w:rFonts w:eastAsia="Calibri"/>
                <w:color w:val="000000" w:themeColor="text1"/>
              </w:rPr>
              <w:t>Общий</w:t>
            </w:r>
          </w:p>
        </w:tc>
        <w:tc>
          <w:tcPr>
            <w:tcW w:w="1559" w:type="dxa"/>
            <w:vAlign w:val="center"/>
          </w:tcPr>
          <w:p w14:paraId="2FC4CCCA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68,40</w:t>
            </w:r>
          </w:p>
        </w:tc>
        <w:tc>
          <w:tcPr>
            <w:tcW w:w="1276" w:type="dxa"/>
            <w:vAlign w:val="center"/>
          </w:tcPr>
          <w:p w14:paraId="2BF13E72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71,1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0F565D1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72,4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414FEAED" w14:textId="1C77DC44" w:rsidR="00EB0C83" w:rsidRPr="002B7679" w:rsidRDefault="00EB0C83" w:rsidP="00085D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67,30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F4646F" w14:textId="77777777" w:rsidR="00EB0C83" w:rsidRPr="002B7679" w:rsidRDefault="00443CC5" w:rsidP="00443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2B7679">
              <w:rPr>
                <w:rFonts w:ascii="Times New Roman" w:hAnsi="Times New Roman"/>
                <w:b/>
                <w:bCs/>
                <w:sz w:val="24"/>
                <w:szCs w:val="24"/>
              </w:rPr>
              <w:t>67,11</w:t>
            </w:r>
          </w:p>
        </w:tc>
      </w:tr>
      <w:tr w:rsidR="00EB0C83" w:rsidRPr="002B7679" w14:paraId="29E3763C" w14:textId="77777777" w:rsidTr="00085D21">
        <w:tc>
          <w:tcPr>
            <w:tcW w:w="2978" w:type="dxa"/>
          </w:tcPr>
          <w:p w14:paraId="1618E1C1" w14:textId="77777777" w:rsidR="00EB0C83" w:rsidRPr="002B7679" w:rsidRDefault="00EB0C83" w:rsidP="004E6921">
            <w:pPr>
              <w:pStyle w:val="Style16"/>
              <w:widowControl/>
              <w:tabs>
                <w:tab w:val="left" w:pos="907"/>
              </w:tabs>
              <w:spacing w:line="240" w:lineRule="auto"/>
              <w:ind w:firstLine="0"/>
              <w:jc w:val="both"/>
              <w:rPr>
                <w:rStyle w:val="FontStyle38"/>
                <w:rFonts w:eastAsia="Calibri"/>
                <w:color w:val="000000" w:themeColor="text1"/>
              </w:rPr>
            </w:pPr>
            <w:r w:rsidRPr="002B7679">
              <w:rPr>
                <w:rStyle w:val="FontStyle38"/>
                <w:rFonts w:eastAsia="Calibri"/>
                <w:color w:val="000000" w:themeColor="text1"/>
              </w:rPr>
              <w:t>ВЛ 35-110кВ</w:t>
            </w:r>
          </w:p>
        </w:tc>
        <w:tc>
          <w:tcPr>
            <w:tcW w:w="1559" w:type="dxa"/>
            <w:vAlign w:val="center"/>
          </w:tcPr>
          <w:p w14:paraId="53996774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47,00</w:t>
            </w:r>
          </w:p>
        </w:tc>
        <w:tc>
          <w:tcPr>
            <w:tcW w:w="1276" w:type="dxa"/>
            <w:vAlign w:val="center"/>
          </w:tcPr>
          <w:p w14:paraId="3F22ABC7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47,6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3024B494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48,1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0B306FF4" w14:textId="3D49CD55" w:rsidR="00EB0C83" w:rsidRPr="002B7679" w:rsidRDefault="00EB0C83" w:rsidP="00085D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48,80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43A37A" w14:textId="77777777" w:rsidR="00EB0C83" w:rsidRPr="002B7679" w:rsidRDefault="00443CC5" w:rsidP="00443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B7679">
              <w:rPr>
                <w:rFonts w:ascii="Times New Roman" w:hAnsi="Times New Roman"/>
                <w:bCs/>
                <w:sz w:val="24"/>
                <w:szCs w:val="24"/>
              </w:rPr>
              <w:t>48,75</w:t>
            </w:r>
          </w:p>
        </w:tc>
      </w:tr>
      <w:tr w:rsidR="00EB0C83" w:rsidRPr="002B7679" w14:paraId="5B5C3AEF" w14:textId="77777777" w:rsidTr="00085D21">
        <w:tc>
          <w:tcPr>
            <w:tcW w:w="2978" w:type="dxa"/>
          </w:tcPr>
          <w:p w14:paraId="163B9964" w14:textId="77777777" w:rsidR="00EB0C83" w:rsidRPr="002B7679" w:rsidRDefault="00EB0C83" w:rsidP="004E6921">
            <w:pPr>
              <w:pStyle w:val="Style16"/>
              <w:widowControl/>
              <w:tabs>
                <w:tab w:val="left" w:pos="907"/>
              </w:tabs>
              <w:spacing w:line="240" w:lineRule="auto"/>
              <w:ind w:firstLine="0"/>
              <w:jc w:val="both"/>
              <w:rPr>
                <w:rStyle w:val="FontStyle38"/>
                <w:rFonts w:eastAsia="Calibri"/>
                <w:color w:val="000000" w:themeColor="text1"/>
              </w:rPr>
            </w:pPr>
            <w:r w:rsidRPr="002B7679">
              <w:rPr>
                <w:rStyle w:val="FontStyle38"/>
                <w:rFonts w:eastAsia="Calibri"/>
                <w:color w:val="000000" w:themeColor="text1"/>
              </w:rPr>
              <w:t>ВЛ 0,4-20 кВ</w:t>
            </w:r>
          </w:p>
        </w:tc>
        <w:tc>
          <w:tcPr>
            <w:tcW w:w="1559" w:type="dxa"/>
            <w:vAlign w:val="center"/>
          </w:tcPr>
          <w:p w14:paraId="077850A5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276" w:type="dxa"/>
            <w:vAlign w:val="center"/>
          </w:tcPr>
          <w:p w14:paraId="2DBA9013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66,40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9360357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582B03A9" w14:textId="53570B4C" w:rsidR="00EB0C83" w:rsidRPr="002B7679" w:rsidRDefault="00EB0C83" w:rsidP="00085D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67,70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38492F" w14:textId="77777777" w:rsidR="00EB0C83" w:rsidRPr="002B7679" w:rsidRDefault="00443CC5" w:rsidP="00443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B7679">
              <w:rPr>
                <w:rFonts w:ascii="Times New Roman" w:hAnsi="Times New Roman"/>
                <w:bCs/>
                <w:sz w:val="24"/>
                <w:szCs w:val="24"/>
              </w:rPr>
              <w:t>67,63</w:t>
            </w:r>
          </w:p>
        </w:tc>
      </w:tr>
      <w:tr w:rsidR="00EB0C83" w:rsidRPr="002B7679" w14:paraId="0583B3DB" w14:textId="77777777" w:rsidTr="00085D21">
        <w:tc>
          <w:tcPr>
            <w:tcW w:w="2978" w:type="dxa"/>
          </w:tcPr>
          <w:p w14:paraId="7C4DB8C3" w14:textId="77777777" w:rsidR="00EB0C83" w:rsidRPr="002B7679" w:rsidRDefault="00EB0C83" w:rsidP="004E6921">
            <w:pPr>
              <w:pStyle w:val="Style16"/>
              <w:widowControl/>
              <w:tabs>
                <w:tab w:val="left" w:pos="907"/>
              </w:tabs>
              <w:spacing w:line="240" w:lineRule="auto"/>
              <w:ind w:firstLine="0"/>
              <w:jc w:val="both"/>
              <w:rPr>
                <w:rStyle w:val="FontStyle38"/>
                <w:rFonts w:eastAsia="Calibri"/>
                <w:color w:val="000000" w:themeColor="text1"/>
              </w:rPr>
            </w:pPr>
            <w:r w:rsidRPr="002B7679">
              <w:rPr>
                <w:rStyle w:val="FontStyle38"/>
                <w:rFonts w:eastAsia="Calibri"/>
                <w:color w:val="000000" w:themeColor="text1"/>
              </w:rPr>
              <w:t>КЛ 35-110 кВ</w:t>
            </w:r>
          </w:p>
        </w:tc>
        <w:tc>
          <w:tcPr>
            <w:tcW w:w="1559" w:type="dxa"/>
            <w:vAlign w:val="center"/>
          </w:tcPr>
          <w:p w14:paraId="4CB61E27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01AFAE31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4BBA301E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40D4D015" w14:textId="4D593F25" w:rsidR="00EB0C83" w:rsidRPr="002B7679" w:rsidRDefault="00EB0C83" w:rsidP="00085D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3F96A9" w14:textId="77777777" w:rsidR="00EB0C83" w:rsidRPr="002B7679" w:rsidRDefault="00443CC5" w:rsidP="00443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B7679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EB0C83" w:rsidRPr="002B7679" w14:paraId="619F6B7C" w14:textId="77777777" w:rsidTr="00085D21">
        <w:tc>
          <w:tcPr>
            <w:tcW w:w="2978" w:type="dxa"/>
          </w:tcPr>
          <w:p w14:paraId="28977F99" w14:textId="77777777" w:rsidR="00EB0C83" w:rsidRPr="002B7679" w:rsidRDefault="00EB0C83" w:rsidP="004E6921">
            <w:pPr>
              <w:pStyle w:val="Style16"/>
              <w:widowControl/>
              <w:tabs>
                <w:tab w:val="left" w:pos="907"/>
              </w:tabs>
              <w:spacing w:line="240" w:lineRule="auto"/>
              <w:ind w:firstLine="0"/>
              <w:jc w:val="both"/>
              <w:rPr>
                <w:rStyle w:val="FontStyle38"/>
                <w:rFonts w:eastAsia="Calibri"/>
                <w:color w:val="000000" w:themeColor="text1"/>
              </w:rPr>
            </w:pPr>
            <w:r w:rsidRPr="002B7679">
              <w:rPr>
                <w:rStyle w:val="FontStyle38"/>
                <w:rFonts w:eastAsia="Calibri"/>
                <w:color w:val="000000" w:themeColor="text1"/>
              </w:rPr>
              <w:t>КЛ 0,4-20 кВ</w:t>
            </w:r>
          </w:p>
        </w:tc>
        <w:tc>
          <w:tcPr>
            <w:tcW w:w="1559" w:type="dxa"/>
            <w:vAlign w:val="center"/>
          </w:tcPr>
          <w:p w14:paraId="5706DC69" w14:textId="77777777" w:rsidR="00EB0C83" w:rsidRPr="002B7679" w:rsidRDefault="00EB0C83" w:rsidP="004E6921">
            <w:pPr>
              <w:tabs>
                <w:tab w:val="left" w:pos="552"/>
                <w:tab w:val="center" w:pos="702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15,70</w:t>
            </w:r>
          </w:p>
        </w:tc>
        <w:tc>
          <w:tcPr>
            <w:tcW w:w="1276" w:type="dxa"/>
            <w:vAlign w:val="center"/>
          </w:tcPr>
          <w:p w14:paraId="3D427B17" w14:textId="77777777" w:rsidR="00EB0C83" w:rsidRPr="002B7679" w:rsidRDefault="00EB0C83" w:rsidP="004E6921">
            <w:pPr>
              <w:tabs>
                <w:tab w:val="left" w:pos="552"/>
                <w:tab w:val="center" w:pos="702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3A78FE1E" w14:textId="77777777" w:rsidR="00EB0C83" w:rsidRPr="002B7679" w:rsidRDefault="00EB0C83" w:rsidP="004E6921">
            <w:pPr>
              <w:tabs>
                <w:tab w:val="left" w:pos="552"/>
                <w:tab w:val="center" w:pos="702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4EB999CB" w14:textId="73D854CA" w:rsidR="00EB0C83" w:rsidRPr="002B7679" w:rsidRDefault="00EB0C83" w:rsidP="00085D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17,10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4DD2DE" w14:textId="77777777" w:rsidR="00EB0C83" w:rsidRPr="002B7679" w:rsidRDefault="00443CC5" w:rsidP="00443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B7679">
              <w:rPr>
                <w:rFonts w:ascii="Times New Roman" w:hAnsi="Times New Roman"/>
                <w:bCs/>
                <w:sz w:val="24"/>
                <w:szCs w:val="24"/>
              </w:rPr>
              <w:t>17,13</w:t>
            </w:r>
          </w:p>
        </w:tc>
      </w:tr>
      <w:tr w:rsidR="00EB0C83" w:rsidRPr="002B7679" w14:paraId="0B355796" w14:textId="77777777" w:rsidTr="00085D21">
        <w:tc>
          <w:tcPr>
            <w:tcW w:w="2978" w:type="dxa"/>
          </w:tcPr>
          <w:p w14:paraId="3BEB4FE9" w14:textId="77777777" w:rsidR="00EB0C83" w:rsidRPr="002B7679" w:rsidRDefault="00EB0C83" w:rsidP="004E6921">
            <w:pPr>
              <w:pStyle w:val="Style16"/>
              <w:widowControl/>
              <w:tabs>
                <w:tab w:val="left" w:pos="907"/>
              </w:tabs>
              <w:spacing w:line="240" w:lineRule="auto"/>
              <w:ind w:firstLine="0"/>
              <w:jc w:val="both"/>
              <w:rPr>
                <w:rStyle w:val="FontStyle38"/>
                <w:rFonts w:eastAsia="Calibri"/>
                <w:color w:val="000000" w:themeColor="text1"/>
              </w:rPr>
            </w:pPr>
            <w:r w:rsidRPr="002B7679">
              <w:rPr>
                <w:rStyle w:val="FontStyle38"/>
                <w:rFonts w:eastAsia="Calibri"/>
                <w:color w:val="000000" w:themeColor="text1"/>
              </w:rPr>
              <w:t>Общий</w:t>
            </w:r>
          </w:p>
        </w:tc>
        <w:tc>
          <w:tcPr>
            <w:tcW w:w="1559" w:type="dxa"/>
            <w:vAlign w:val="center"/>
          </w:tcPr>
          <w:p w14:paraId="4D656BA5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62,00</w:t>
            </w:r>
          </w:p>
        </w:tc>
        <w:tc>
          <w:tcPr>
            <w:tcW w:w="1276" w:type="dxa"/>
            <w:vAlign w:val="center"/>
          </w:tcPr>
          <w:p w14:paraId="46DF7627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63,22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5C48E83" w14:textId="77777777" w:rsidR="00EB0C83" w:rsidRPr="002B7679" w:rsidRDefault="00EB0C83" w:rsidP="004E69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63,67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609BF0FC" w14:textId="4D39CE3B" w:rsidR="00EB0C83" w:rsidRPr="002B7679" w:rsidRDefault="00EB0C83" w:rsidP="00085D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64,34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78D2A1" w14:textId="77777777" w:rsidR="00EB0C83" w:rsidRPr="002B7679" w:rsidRDefault="00443CC5" w:rsidP="00443C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2B7679">
              <w:rPr>
                <w:rFonts w:ascii="Times New Roman" w:hAnsi="Times New Roman"/>
                <w:b/>
                <w:bCs/>
                <w:sz w:val="24"/>
                <w:szCs w:val="24"/>
              </w:rPr>
              <w:t>64,62</w:t>
            </w:r>
          </w:p>
        </w:tc>
      </w:tr>
    </w:tbl>
    <w:p w14:paraId="486EBC91" w14:textId="77777777" w:rsidR="00BC477D" w:rsidRDefault="00BC477D" w:rsidP="004E6921">
      <w:pPr>
        <w:pStyle w:val="7"/>
        <w:rPr>
          <w:rFonts w:ascii="Times New Roman" w:hAnsi="Times New Roman"/>
          <w:color w:val="000000" w:themeColor="text1"/>
          <w:sz w:val="28"/>
          <w:szCs w:val="28"/>
        </w:rPr>
      </w:pPr>
    </w:p>
    <w:p w14:paraId="643F2665" w14:textId="77777777" w:rsidR="004C112C" w:rsidRDefault="004C112C" w:rsidP="004E6921">
      <w:pPr>
        <w:pStyle w:val="7"/>
        <w:rPr>
          <w:rFonts w:ascii="Times New Roman" w:hAnsi="Times New Roman"/>
          <w:color w:val="000000" w:themeColor="text1"/>
          <w:sz w:val="28"/>
          <w:szCs w:val="28"/>
        </w:rPr>
      </w:pPr>
    </w:p>
    <w:p w14:paraId="7AFEA9CA" w14:textId="77777777" w:rsidR="00BC477D" w:rsidRDefault="00BC477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4A1CE12C" w14:textId="78B0F5E0" w:rsidR="00BC477D" w:rsidRDefault="00BC477D" w:rsidP="006E0D09">
      <w:pPr>
        <w:pStyle w:val="2"/>
        <w:keepLines/>
        <w:spacing w:before="0" w:after="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  <w:szCs w:val="24"/>
        </w:rPr>
      </w:pPr>
      <w:bookmarkStart w:id="19" w:name="_Toc511929531"/>
      <w:r w:rsidRPr="006E0D09">
        <w:rPr>
          <w:rFonts w:ascii="Times New Roman" w:eastAsiaTheme="majorEastAsia" w:hAnsi="Times New Roman" w:cs="Times New Roman"/>
          <w:b w:val="0"/>
          <w:i w:val="0"/>
          <w:iCs w:val="0"/>
          <w:szCs w:val="24"/>
        </w:rPr>
        <w:lastRenderedPageBreak/>
        <w:t>2.1</w:t>
      </w:r>
      <w:r w:rsidR="002E0382" w:rsidRPr="006E0D09">
        <w:rPr>
          <w:rFonts w:ascii="Times New Roman" w:eastAsiaTheme="majorEastAsia" w:hAnsi="Times New Roman" w:cs="Times New Roman"/>
          <w:b w:val="0"/>
          <w:i w:val="0"/>
          <w:iCs w:val="0"/>
          <w:szCs w:val="24"/>
        </w:rPr>
        <w:t>2</w:t>
      </w:r>
      <w:r w:rsidRPr="006E0D09">
        <w:rPr>
          <w:rFonts w:ascii="Times New Roman" w:eastAsiaTheme="majorEastAsia" w:hAnsi="Times New Roman" w:cs="Times New Roman"/>
          <w:b w:val="0"/>
          <w:i w:val="0"/>
          <w:iCs w:val="0"/>
          <w:szCs w:val="24"/>
        </w:rPr>
        <w:t>. Основные внешние электрические связи энергосистемы Республики Алтай</w:t>
      </w:r>
      <w:bookmarkEnd w:id="19"/>
    </w:p>
    <w:p w14:paraId="78FE3C07" w14:textId="77777777" w:rsidR="006E0D09" w:rsidRPr="006E0D09" w:rsidRDefault="006E0D09" w:rsidP="006E0D09">
      <w:pPr>
        <w:spacing w:after="0" w:line="240" w:lineRule="auto"/>
      </w:pPr>
    </w:p>
    <w:p w14:paraId="0781A338" w14:textId="4B335D02" w:rsidR="00636FC4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E0D09">
        <w:rPr>
          <w:rFonts w:ascii="Times New Roman" w:hAnsi="Times New Roman" w:cs="Times New Roman"/>
          <w:sz w:val="28"/>
          <w:szCs w:val="24"/>
        </w:rPr>
        <w:t>Электроснабжение потребителей Республики Алтай осуществляется от электрических сетей Бийского</w:t>
      </w:r>
      <w:r w:rsidR="00AB1923" w:rsidRPr="006E0D09">
        <w:rPr>
          <w:rFonts w:ascii="Times New Roman" w:hAnsi="Times New Roman" w:cs="Times New Roman"/>
          <w:sz w:val="28"/>
          <w:szCs w:val="24"/>
        </w:rPr>
        <w:t xml:space="preserve"> </w:t>
      </w:r>
      <w:r w:rsidR="00046923" w:rsidRPr="006E0D09">
        <w:rPr>
          <w:rFonts w:ascii="Times New Roman" w:hAnsi="Times New Roman" w:cs="Times New Roman"/>
          <w:sz w:val="28"/>
          <w:szCs w:val="24"/>
        </w:rPr>
        <w:t>энергорайона</w:t>
      </w:r>
      <w:r w:rsidRPr="006E0D09">
        <w:rPr>
          <w:rFonts w:ascii="Times New Roman" w:hAnsi="Times New Roman" w:cs="Times New Roman"/>
          <w:sz w:val="28"/>
          <w:szCs w:val="24"/>
        </w:rPr>
        <w:t xml:space="preserve"> Алтайской энергосистемы, который работает в составе объединенной энергосистемы Сибири, по шести воздушным ЛЭП-110 кВ: ВЛ 110 кВ ОПП – Майминская (ВЛ ОМ-139), ВЛ</w:t>
      </w:r>
      <w:r w:rsidR="00535AD2" w:rsidRPr="006E0D09">
        <w:rPr>
          <w:rFonts w:ascii="Times New Roman" w:hAnsi="Times New Roman" w:cs="Times New Roman"/>
          <w:sz w:val="28"/>
          <w:szCs w:val="24"/>
        </w:rPr>
        <w:t> </w:t>
      </w:r>
      <w:r w:rsidRPr="006E0D09">
        <w:rPr>
          <w:rFonts w:ascii="Times New Roman" w:hAnsi="Times New Roman" w:cs="Times New Roman"/>
          <w:sz w:val="28"/>
          <w:szCs w:val="24"/>
        </w:rPr>
        <w:t>110 кВ</w:t>
      </w:r>
      <w:r w:rsidR="00AB1923" w:rsidRPr="006E0D09">
        <w:rPr>
          <w:rFonts w:ascii="Times New Roman" w:hAnsi="Times New Roman" w:cs="Times New Roman"/>
          <w:sz w:val="28"/>
          <w:szCs w:val="24"/>
        </w:rPr>
        <w:t xml:space="preserve"> </w:t>
      </w:r>
      <w:r w:rsidRPr="006E0D09">
        <w:rPr>
          <w:rFonts w:ascii="Times New Roman" w:hAnsi="Times New Roman" w:cs="Times New Roman"/>
          <w:sz w:val="28"/>
          <w:szCs w:val="24"/>
        </w:rPr>
        <w:t>Быстрянка – Майминская (ВЛ БМ-85), ВЛ 110 кВ Дмитриевская – Ненинская</w:t>
      </w:r>
      <w:r w:rsidR="00980DCF" w:rsidRPr="006E0D09">
        <w:rPr>
          <w:rFonts w:ascii="Times New Roman" w:hAnsi="Times New Roman" w:cs="Times New Roman"/>
          <w:sz w:val="28"/>
          <w:szCs w:val="24"/>
        </w:rPr>
        <w:t xml:space="preserve"> (ВЛ ДН-86)</w:t>
      </w:r>
      <w:r w:rsidRPr="006E0D09">
        <w:rPr>
          <w:rFonts w:ascii="Times New Roman" w:hAnsi="Times New Roman" w:cs="Times New Roman"/>
          <w:sz w:val="28"/>
          <w:szCs w:val="24"/>
        </w:rPr>
        <w:t>, ВЛ 110 кВ Предгорная – Чергинская (ВЛ ПЧ-3), ВЛ 110 кВ</w:t>
      </w:r>
      <w:r w:rsidR="00AB1923" w:rsidRPr="006E0D09">
        <w:rPr>
          <w:rFonts w:ascii="Times New Roman" w:hAnsi="Times New Roman" w:cs="Times New Roman"/>
          <w:sz w:val="28"/>
          <w:szCs w:val="24"/>
        </w:rPr>
        <w:t xml:space="preserve"> </w:t>
      </w:r>
      <w:r w:rsidRPr="006E0D09">
        <w:rPr>
          <w:rFonts w:ascii="Times New Roman" w:hAnsi="Times New Roman" w:cs="Times New Roman"/>
          <w:sz w:val="28"/>
          <w:szCs w:val="24"/>
        </w:rPr>
        <w:t>Солонешенская – Совхозная I цепь с отпайкой на ПС Черно-Ануйская (ВЛ</w:t>
      </w:r>
      <w:r w:rsidR="00535AD2" w:rsidRPr="006E0D09">
        <w:rPr>
          <w:rFonts w:ascii="Times New Roman" w:hAnsi="Times New Roman" w:cs="Times New Roman"/>
          <w:sz w:val="28"/>
          <w:szCs w:val="24"/>
        </w:rPr>
        <w:t> </w:t>
      </w:r>
      <w:r w:rsidRPr="006E0D09">
        <w:rPr>
          <w:rFonts w:ascii="Times New Roman" w:hAnsi="Times New Roman" w:cs="Times New Roman"/>
          <w:sz w:val="28"/>
          <w:szCs w:val="24"/>
        </w:rPr>
        <w:t>СС-179), ВЛ 110 кВ</w:t>
      </w:r>
      <w:r w:rsidR="00AB1923" w:rsidRPr="006E0D09">
        <w:rPr>
          <w:rFonts w:ascii="Times New Roman" w:hAnsi="Times New Roman" w:cs="Times New Roman"/>
          <w:sz w:val="28"/>
          <w:szCs w:val="24"/>
        </w:rPr>
        <w:t xml:space="preserve"> </w:t>
      </w:r>
      <w:r w:rsidRPr="006E0D09">
        <w:rPr>
          <w:rFonts w:ascii="Times New Roman" w:hAnsi="Times New Roman" w:cs="Times New Roman"/>
          <w:sz w:val="28"/>
          <w:szCs w:val="24"/>
        </w:rPr>
        <w:t>Солонешенская – Совхозная II цепь с отпайкой на ПС</w:t>
      </w:r>
      <w:r w:rsidR="0084405E" w:rsidRPr="006E0D09">
        <w:rPr>
          <w:rFonts w:ascii="Times New Roman" w:hAnsi="Times New Roman" w:cs="Times New Roman"/>
          <w:sz w:val="28"/>
          <w:szCs w:val="24"/>
        </w:rPr>
        <w:t> </w:t>
      </w:r>
      <w:r w:rsidRPr="006E0D09">
        <w:rPr>
          <w:rFonts w:ascii="Times New Roman" w:hAnsi="Times New Roman" w:cs="Times New Roman"/>
          <w:sz w:val="28"/>
          <w:szCs w:val="24"/>
        </w:rPr>
        <w:t>Черно-Ануйская (ВЛ СС-178). Две последние ВЛ обеспечивают электроснабжение только потребителей Республики Алтай</w:t>
      </w:r>
      <w:r w:rsidR="00BF5E81" w:rsidRPr="006E0D09">
        <w:rPr>
          <w:rFonts w:ascii="Times New Roman" w:hAnsi="Times New Roman" w:cs="Times New Roman"/>
          <w:sz w:val="28"/>
          <w:szCs w:val="24"/>
        </w:rPr>
        <w:t>,</w:t>
      </w:r>
      <w:r w:rsidRPr="006E0D09">
        <w:rPr>
          <w:rFonts w:ascii="Times New Roman" w:hAnsi="Times New Roman" w:cs="Times New Roman"/>
          <w:sz w:val="28"/>
          <w:szCs w:val="24"/>
        </w:rPr>
        <w:t xml:space="preserve"> подключенных к ПС 110 кВ Черно-Ануйская.</w:t>
      </w:r>
    </w:p>
    <w:p w14:paraId="0E427E56" w14:textId="77777777" w:rsidR="006E0D09" w:rsidRPr="006E0D09" w:rsidRDefault="006E0D09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135F4EE6" w14:textId="36B676CE" w:rsidR="00636FC4" w:rsidRDefault="00636FC4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6E0D09">
        <w:rPr>
          <w:rFonts w:ascii="Times New Roman" w:hAnsi="Times New Roman" w:cs="Times New Roman"/>
          <w:sz w:val="28"/>
          <w:szCs w:val="24"/>
        </w:rPr>
        <w:t>Таблица 2.1</w:t>
      </w:r>
      <w:r w:rsidR="00D3700E" w:rsidRPr="006E0D09">
        <w:rPr>
          <w:rFonts w:ascii="Times New Roman" w:hAnsi="Times New Roman" w:cs="Times New Roman"/>
          <w:sz w:val="28"/>
          <w:szCs w:val="24"/>
        </w:rPr>
        <w:t>3</w:t>
      </w:r>
      <w:r w:rsidRPr="006E0D0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7F557D9" w14:textId="77777777" w:rsidR="006E0D09" w:rsidRPr="006E0D09" w:rsidRDefault="006E0D09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14:paraId="4A627FD5" w14:textId="77777777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E0D09">
        <w:rPr>
          <w:rFonts w:ascii="Times New Roman" w:hAnsi="Times New Roman" w:cs="Times New Roman"/>
          <w:sz w:val="28"/>
          <w:szCs w:val="24"/>
        </w:rPr>
        <w:t>Внешние электрические связи энергосистемы Республики Алтай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1"/>
        <w:gridCol w:w="2265"/>
        <w:gridCol w:w="3746"/>
        <w:gridCol w:w="2522"/>
      </w:tblGrid>
      <w:tr w:rsidR="00636FC4" w:rsidRPr="002B7679" w14:paraId="465B1AE8" w14:textId="77777777" w:rsidTr="009014C8">
        <w:trPr>
          <w:trHeight w:val="627"/>
          <w:tblHeader/>
          <w:jc w:val="center"/>
        </w:trPr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3FCEE3A6" w14:textId="77777777" w:rsidR="00636FC4" w:rsidRPr="005073A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073A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7F0025E7" w14:textId="77777777" w:rsidR="00636FC4" w:rsidRPr="005073A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073A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Класс напряжения</w:t>
            </w:r>
          </w:p>
        </w:tc>
        <w:tc>
          <w:tcPr>
            <w:tcW w:w="3746" w:type="dxa"/>
            <w:tcMar>
              <w:top w:w="85" w:type="dxa"/>
              <w:bottom w:w="85" w:type="dxa"/>
            </w:tcMar>
            <w:vAlign w:val="center"/>
          </w:tcPr>
          <w:p w14:paraId="43BAFD83" w14:textId="77777777" w:rsidR="00636FC4" w:rsidRPr="005073A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073A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объекта</w:t>
            </w:r>
          </w:p>
        </w:tc>
        <w:tc>
          <w:tcPr>
            <w:tcW w:w="2522" w:type="dxa"/>
            <w:tcMar>
              <w:top w:w="85" w:type="dxa"/>
              <w:bottom w:w="85" w:type="dxa"/>
            </w:tcMar>
            <w:vAlign w:val="center"/>
          </w:tcPr>
          <w:p w14:paraId="779C6852" w14:textId="77777777" w:rsidR="00636FC4" w:rsidRPr="005073A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073A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Протяженность, км</w:t>
            </w:r>
          </w:p>
        </w:tc>
      </w:tr>
      <w:tr w:rsidR="00636FC4" w:rsidRPr="002B7679" w14:paraId="74E12C08" w14:textId="77777777" w:rsidTr="009014C8">
        <w:trPr>
          <w:trHeight w:val="143"/>
          <w:jc w:val="center"/>
        </w:trPr>
        <w:tc>
          <w:tcPr>
            <w:tcW w:w="0" w:type="auto"/>
            <w:gridSpan w:val="4"/>
            <w:tcMar>
              <w:top w:w="85" w:type="dxa"/>
              <w:bottom w:w="85" w:type="dxa"/>
            </w:tcMar>
            <w:vAlign w:val="center"/>
          </w:tcPr>
          <w:p w14:paraId="30241FB5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энергосистемой Алтайского края (с Бийским</w:t>
            </w:r>
            <w:r w:rsidR="00AB1923"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энергорайоном)</w:t>
            </w:r>
          </w:p>
        </w:tc>
      </w:tr>
      <w:tr w:rsidR="00636FC4" w:rsidRPr="002B7679" w14:paraId="7B08B886" w14:textId="77777777" w:rsidTr="00636FC4">
        <w:trPr>
          <w:trHeight w:val="300"/>
          <w:jc w:val="center"/>
        </w:trPr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7D632178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5F07EE74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 кВ</w:t>
            </w:r>
          </w:p>
        </w:tc>
        <w:tc>
          <w:tcPr>
            <w:tcW w:w="3746" w:type="dxa"/>
            <w:tcMar>
              <w:top w:w="85" w:type="dxa"/>
              <w:bottom w:w="85" w:type="dxa"/>
            </w:tcMar>
            <w:vAlign w:val="center"/>
          </w:tcPr>
          <w:p w14:paraId="4E53CDB4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 110 кВ ОПП – Майминская</w:t>
            </w:r>
          </w:p>
          <w:p w14:paraId="00074C02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(ВЛ ОМ-139)</w:t>
            </w:r>
          </w:p>
        </w:tc>
        <w:tc>
          <w:tcPr>
            <w:tcW w:w="2522" w:type="dxa"/>
            <w:tcMar>
              <w:top w:w="85" w:type="dxa"/>
              <w:bottom w:w="85" w:type="dxa"/>
            </w:tcMar>
            <w:vAlign w:val="center"/>
          </w:tcPr>
          <w:p w14:paraId="32FBA57F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42,0</w:t>
            </w:r>
          </w:p>
        </w:tc>
      </w:tr>
      <w:tr w:rsidR="00636FC4" w:rsidRPr="002B7679" w14:paraId="76B43479" w14:textId="77777777" w:rsidTr="00636FC4">
        <w:trPr>
          <w:trHeight w:val="136"/>
          <w:jc w:val="center"/>
        </w:trPr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189BEDC9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30FDEA4C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 кВ</w:t>
            </w:r>
          </w:p>
        </w:tc>
        <w:tc>
          <w:tcPr>
            <w:tcW w:w="3746" w:type="dxa"/>
            <w:tcMar>
              <w:top w:w="85" w:type="dxa"/>
              <w:bottom w:w="85" w:type="dxa"/>
            </w:tcMar>
            <w:vAlign w:val="center"/>
          </w:tcPr>
          <w:p w14:paraId="18123AE1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 110 кВ</w:t>
            </w:r>
            <w:r w:rsidR="00AB1923"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Быстрянка – Майминская</w:t>
            </w:r>
          </w:p>
          <w:p w14:paraId="0E699857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(ВЛ БМ-85)</w:t>
            </w:r>
          </w:p>
        </w:tc>
        <w:tc>
          <w:tcPr>
            <w:tcW w:w="2522" w:type="dxa"/>
            <w:tcMar>
              <w:top w:w="85" w:type="dxa"/>
              <w:bottom w:w="85" w:type="dxa"/>
            </w:tcMar>
            <w:vAlign w:val="center"/>
          </w:tcPr>
          <w:p w14:paraId="040609D7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42,0</w:t>
            </w:r>
          </w:p>
        </w:tc>
      </w:tr>
      <w:tr w:rsidR="00636FC4" w:rsidRPr="002B7679" w14:paraId="3512DDC5" w14:textId="77777777" w:rsidTr="00636FC4">
        <w:trPr>
          <w:trHeight w:val="180"/>
          <w:jc w:val="center"/>
        </w:trPr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7A4E0F13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1FA53554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 кВ</w:t>
            </w:r>
          </w:p>
        </w:tc>
        <w:tc>
          <w:tcPr>
            <w:tcW w:w="3746" w:type="dxa"/>
            <w:tcMar>
              <w:top w:w="85" w:type="dxa"/>
              <w:bottom w:w="85" w:type="dxa"/>
            </w:tcMar>
            <w:vAlign w:val="center"/>
          </w:tcPr>
          <w:p w14:paraId="1FFBA0DF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 110 кВ Дмитриевская – Ненинская</w:t>
            </w:r>
          </w:p>
          <w:p w14:paraId="13575E2F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(ВЛ ДН-86)</w:t>
            </w:r>
          </w:p>
        </w:tc>
        <w:tc>
          <w:tcPr>
            <w:tcW w:w="2522" w:type="dxa"/>
            <w:tcMar>
              <w:top w:w="85" w:type="dxa"/>
              <w:bottom w:w="85" w:type="dxa"/>
            </w:tcMar>
            <w:vAlign w:val="center"/>
          </w:tcPr>
          <w:p w14:paraId="19C4FC61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65,9</w:t>
            </w:r>
          </w:p>
        </w:tc>
      </w:tr>
      <w:tr w:rsidR="00636FC4" w:rsidRPr="002B7679" w14:paraId="52973D85" w14:textId="77777777" w:rsidTr="00636FC4">
        <w:trPr>
          <w:trHeight w:val="251"/>
          <w:jc w:val="center"/>
        </w:trPr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2FD2A1D0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3E967AD6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 кВ</w:t>
            </w:r>
          </w:p>
        </w:tc>
        <w:tc>
          <w:tcPr>
            <w:tcW w:w="3746" w:type="dxa"/>
            <w:tcMar>
              <w:top w:w="85" w:type="dxa"/>
              <w:bottom w:w="85" w:type="dxa"/>
            </w:tcMar>
            <w:vAlign w:val="center"/>
          </w:tcPr>
          <w:p w14:paraId="2DF32827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 110 кВ Предгорная – Чергинская</w:t>
            </w:r>
          </w:p>
          <w:p w14:paraId="645833C9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(ВЛ ПЧ-3)</w:t>
            </w:r>
          </w:p>
        </w:tc>
        <w:tc>
          <w:tcPr>
            <w:tcW w:w="2522" w:type="dxa"/>
            <w:tcMar>
              <w:top w:w="85" w:type="dxa"/>
              <w:bottom w:w="85" w:type="dxa"/>
            </w:tcMar>
            <w:vAlign w:val="center"/>
          </w:tcPr>
          <w:p w14:paraId="26C79B22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51,8</w:t>
            </w:r>
          </w:p>
        </w:tc>
      </w:tr>
      <w:tr w:rsidR="00636FC4" w:rsidRPr="002B7679" w14:paraId="4BFE7CF4" w14:textId="77777777" w:rsidTr="00636FC4">
        <w:trPr>
          <w:trHeight w:val="251"/>
          <w:jc w:val="center"/>
        </w:trPr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0F1FECD0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56CCA4B4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 кВ</w:t>
            </w:r>
          </w:p>
        </w:tc>
        <w:tc>
          <w:tcPr>
            <w:tcW w:w="3746" w:type="dxa"/>
            <w:tcMar>
              <w:top w:w="85" w:type="dxa"/>
              <w:bottom w:w="85" w:type="dxa"/>
            </w:tcMar>
            <w:vAlign w:val="center"/>
          </w:tcPr>
          <w:p w14:paraId="03D76FA0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 110 кВ</w:t>
            </w:r>
            <w:r w:rsidR="00AB1923"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Солонешенская – Совхозная I цепь с отпайкой на ПС Черно-Ануйская (ВЛ СС-179)</w:t>
            </w:r>
          </w:p>
        </w:tc>
        <w:tc>
          <w:tcPr>
            <w:tcW w:w="2522" w:type="dxa"/>
            <w:tcMar>
              <w:top w:w="85" w:type="dxa"/>
              <w:bottom w:w="85" w:type="dxa"/>
            </w:tcMar>
            <w:vAlign w:val="center"/>
          </w:tcPr>
          <w:p w14:paraId="7AE2059E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24,6</w:t>
            </w:r>
          </w:p>
        </w:tc>
      </w:tr>
      <w:tr w:rsidR="00636FC4" w:rsidRPr="002B7679" w14:paraId="11735901" w14:textId="77777777" w:rsidTr="00636FC4">
        <w:trPr>
          <w:trHeight w:val="251"/>
          <w:jc w:val="center"/>
        </w:trPr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7D0C6E89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85" w:type="dxa"/>
              <w:bottom w:w="85" w:type="dxa"/>
            </w:tcMar>
            <w:vAlign w:val="center"/>
          </w:tcPr>
          <w:p w14:paraId="60F96C10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 кВ</w:t>
            </w:r>
          </w:p>
        </w:tc>
        <w:tc>
          <w:tcPr>
            <w:tcW w:w="3746" w:type="dxa"/>
            <w:tcMar>
              <w:top w:w="85" w:type="dxa"/>
              <w:bottom w:w="85" w:type="dxa"/>
            </w:tcMar>
            <w:vAlign w:val="center"/>
          </w:tcPr>
          <w:p w14:paraId="5BB38A09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 110 кВ</w:t>
            </w:r>
            <w:r w:rsidR="00AB1923"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Солонешенская – Совхозная II цепь с отпайкой на ПС Черно-Ануйская (ВЛ СС-178)</w:t>
            </w:r>
          </w:p>
        </w:tc>
        <w:tc>
          <w:tcPr>
            <w:tcW w:w="2522" w:type="dxa"/>
            <w:tcMar>
              <w:top w:w="85" w:type="dxa"/>
              <w:bottom w:w="85" w:type="dxa"/>
            </w:tcMar>
            <w:vAlign w:val="center"/>
          </w:tcPr>
          <w:p w14:paraId="11C36E83" w14:textId="77777777" w:rsidR="00636FC4" w:rsidRPr="002B7679" w:rsidRDefault="00636FC4" w:rsidP="00BF5E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7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24,6</w:t>
            </w:r>
          </w:p>
        </w:tc>
      </w:tr>
    </w:tbl>
    <w:p w14:paraId="112A44CC" w14:textId="77777777" w:rsidR="00636FC4" w:rsidRPr="000A2BB8" w:rsidRDefault="00636FC4" w:rsidP="008323F6">
      <w:pPr>
        <w:spacing w:after="0" w:line="240" w:lineRule="auto"/>
        <w:ind w:right="-58"/>
        <w:rPr>
          <w:rFonts w:ascii="Times New Roman" w:hAnsi="Times New Roman"/>
          <w:color w:val="000000" w:themeColor="text1"/>
          <w:sz w:val="28"/>
          <w:szCs w:val="28"/>
        </w:rPr>
      </w:pPr>
    </w:p>
    <w:p w14:paraId="1D9DF9E3" w14:textId="77777777" w:rsidR="00636FC4" w:rsidRPr="000A2BB8" w:rsidRDefault="00D50C91" w:rsidP="004E69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42F84875" wp14:editId="4A0094FC">
                <wp:extent cx="5723255" cy="1600200"/>
                <wp:effectExtent l="0" t="0" r="67945" b="57150"/>
                <wp:docPr id="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255" cy="1600200"/>
                          <a:chOff x="1787" y="824"/>
                          <a:chExt cx="9013" cy="2520"/>
                        </a:xfrm>
                      </wpg:grpSpPr>
                      <wps:wsp>
                        <wps:cNvPr id="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760" y="2466"/>
                            <a:ext cx="1620" cy="720"/>
                          </a:xfrm>
                          <a:prstGeom prst="rect">
                            <a:avLst/>
                          </a:prstGeom>
                          <a:pattFill prst="pct25">
                            <a:fgClr>
                              <a:srgbClr val="FFFFFF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C8B0C" w14:textId="0A29735F" w:rsidR="007C1F20" w:rsidRPr="00222EA8" w:rsidRDefault="007C1F20" w:rsidP="00636FC4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6 </w:t>
                              </w:r>
                              <w:r w:rsidRPr="00222EA8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ВЛ 110 кВ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4" name="Group 59"/>
                        <wpg:cNvGrpSpPr>
                          <a:grpSpLocks/>
                        </wpg:cNvGrpSpPr>
                        <wpg:grpSpPr bwMode="auto">
                          <a:xfrm>
                            <a:off x="1787" y="824"/>
                            <a:ext cx="9013" cy="2520"/>
                            <a:chOff x="1787" y="824"/>
                            <a:chExt cx="9013" cy="2520"/>
                          </a:xfrm>
                        </wpg:grpSpPr>
                        <wpg:grpSp>
                          <wpg:cNvPr id="5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8310" y="1206"/>
                              <a:ext cx="2490" cy="1980"/>
                              <a:chOff x="4320" y="7074"/>
                              <a:chExt cx="2340" cy="1080"/>
                            </a:xfrm>
                          </wpg:grpSpPr>
                          <wps:wsp>
                            <wps:cNvPr id="6" name="AutoShap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0" y="7074"/>
                                <a:ext cx="2340" cy="1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57238" dir="2021404" algn="ctr" rotWithShape="0">
                                  <a:srgbClr val="00000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AutoShap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0" y="7179"/>
                                <a:ext cx="2090" cy="83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A3CF66" w14:textId="77777777" w:rsidR="007C1F20" w:rsidRDefault="007C1F20" w:rsidP="00636FC4">
                                  <w:pPr>
                                    <w:pStyle w:val="21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  <w:t>Э</w:t>
                                  </w:r>
                                  <w:r w:rsidRPr="006C6460"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  <w:t>нергосистема</w:t>
                                  </w:r>
                                </w:p>
                                <w:p w14:paraId="795884F2" w14:textId="77777777" w:rsidR="007C1F20" w:rsidRPr="006C6460" w:rsidRDefault="007C1F20" w:rsidP="00636FC4">
                                  <w:pPr>
                                    <w:pStyle w:val="21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  <w:t>на территории</w:t>
                                  </w:r>
                                </w:p>
                                <w:p w14:paraId="53F132B8" w14:textId="77777777" w:rsidR="007C1F20" w:rsidRPr="006C6460" w:rsidRDefault="007C1F20" w:rsidP="00636FC4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Республики Алтай*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s:wsp>
                          <wps:cNvPr id="8" name="Line 63"/>
                          <wps:cNvCnPr/>
                          <wps:spPr bwMode="auto">
                            <a:xfrm flipH="1" flipV="1">
                              <a:off x="4965" y="1950"/>
                              <a:ext cx="34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1787" y="824"/>
                              <a:ext cx="3060" cy="2520"/>
                              <a:chOff x="4310" y="7074"/>
                              <a:chExt cx="2340" cy="1080"/>
                            </a:xfrm>
                          </wpg:grpSpPr>
                          <wps:wsp>
                            <wps:cNvPr id="10" name="AutoShap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0" y="7074"/>
                                <a:ext cx="2340" cy="1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57238" dir="2021404" algn="ctr" rotWithShape="0">
                                  <a:srgbClr val="00000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AutoShap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0" y="7254"/>
                                <a:ext cx="2150" cy="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C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3EDA2C" w14:textId="77777777" w:rsidR="007C1F20" w:rsidRPr="000B7633" w:rsidRDefault="007C1F20" w:rsidP="00636FC4">
                                  <w:pPr>
                                    <w:pStyle w:val="21"/>
                                    <w:jc w:val="center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  <w:t xml:space="preserve">Алтайская энергосистема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(Бийский энергорайон) 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F84875" id="Group 57" o:spid="_x0000_s1026" style="width:450.65pt;height:126pt;mso-position-horizontal-relative:char;mso-position-vertical-relative:line" coordorigin="1787,824" coordsize="9013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">
                <v:rect id="Rectangle 58" o:spid="_x0000_s1027" style="position:absolute;left:5760;top:2466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/rMMA&#10;AADaAAAADwAAAGRycy9kb3ducmV2LnhtbESPzWrCQBSF90LfYbhCdzrRgrapYyiF0m5c1CRke8lc&#10;k6GZO0lmqvHtO0LB5eH8fJxdNtlOnGn0xrGC1TIBQVw7bbhRUOQfi2cQPiBr7ByTgit5yPYPsx2m&#10;2l34m87H0Ig4wj5FBW0IfSqlr1uy6JeuJ47eyY0WQ5RjI/WIlzhuO7lOko20aDgSWuzpvaX65/hr&#10;I6SsrodTWRW92eab/NMPa/MyKPU4n95eQQSawj383/7SCp7gdiXeA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/rMMAAADaAAAADwAAAAAAAAAAAAAAAACYAgAAZHJzL2Rv&#10;d25yZXYueG1sUEsFBgAAAAAEAAQA9QAAAIgDAAAAAA==&#10;" stroked="f" strokeweight=".5pt">
                  <v:fill r:id="rId29" o:title="" type="pattern"/>
                  <v:textbox inset="1pt,1pt,1pt,1pt">
                    <w:txbxContent>
                      <w:p w14:paraId="4A9C8B0C" w14:textId="0A29735F" w:rsidR="007C1F20" w:rsidRPr="00222EA8" w:rsidRDefault="007C1F20" w:rsidP="00636FC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6 </w:t>
                        </w:r>
                        <w:r w:rsidRPr="00222EA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ВЛ 110 кВ</w:t>
                        </w:r>
                      </w:p>
                    </w:txbxContent>
                  </v:textbox>
                </v:rect>
                <v:group id="Group 59" o:spid="_x0000_s1028" style="position:absolute;left:1787;top:824;width:9013;height:2520" coordorigin="1787,824" coordsize="9013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60" o:spid="_x0000_s1029" style="position:absolute;left:8310;top:1206;width:2490;height:1980" coordorigin="4320,7074" coordsize="23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oundrect id="AutoShape 61" o:spid="_x0000_s1030" style="position:absolute;left:4320;top:7074;width:2340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2gsIA&#10;AADaAAAADwAAAGRycy9kb3ducmV2LnhtbESPT4vCMBTE7wv7HcJb8LZNdUGkGqUIgp4W/yDs7W3z&#10;bIvNS2yird/eCILHYWZ+w8wWvWnEjVpfW1YwTFIQxIXVNZcKDvvV9wSED8gaG8uk4E4eFvPPjxlm&#10;2na8pdsulCJC2GeooArBZVL6oiKDPrGOOHon2xoMUbal1C12EW4aOUrTsTRYc1yo0NGyouK8uxoF&#10;/3lwl2P3s/nbn39X13vjOO+cUoOvPp+CCNSHd/jVXmsFY3hei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faCwgAAANoAAAAPAAAAAAAAAAAAAAAAAJgCAABkcnMvZG93&#10;bnJldi54bWxQSwUGAAAAAAQABAD1AAAAhwMAAAAA&#10;" fillcolor="#f9c">
                      <v:shadow on="t" color="black" offset="3.75pt,2.5pt"/>
                    </v:roundrect>
                    <v:roundrect id="AutoShape 62" o:spid="_x0000_s1031" style="position:absolute;left:4500;top:7179;width:2090;height:8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busUA&#10;AADaAAAADwAAAGRycy9kb3ducmV2LnhtbESPzWrDMBCE74W8g9hAL6WRG0Jj3MgmFEJKKYX8HHJc&#10;rI1lYq2Mpdhunr4qFHIcZuYbZlWMthE9db52rOBlloAgLp2uuVJwPGyeUxA+IGtsHJOCH/JQ5JOH&#10;FWbaDbyjfh8qESHsM1RgQmgzKX1pyKKfuZY4emfXWQxRdpXUHQ4Rbhs5T5JXabHmuGCwpXdD5WV/&#10;tQrO6efT962tt6fTLT24BfqFWX4p9Tgd128gAo3hHv5vf2gFS/i7Em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Ru6xQAAANoAAAAPAAAAAAAAAAAAAAAAAJgCAABkcnMv&#10;ZG93bnJldi54bWxQSwUGAAAAAAQABAD1AAAAigMAAAAA&#10;" fillcolor="#f9c" stroked="f">
                      <v:textbox inset="1pt,1pt,1pt,1pt">
                        <w:txbxContent>
                          <w:p w14:paraId="7AA3CF66" w14:textId="77777777" w:rsidR="007C1F20" w:rsidRDefault="007C1F20" w:rsidP="00636FC4">
                            <w:pPr>
                              <w:pStyle w:val="21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</w:rPr>
                              <w:t>Э</w:t>
                            </w:r>
                            <w:r w:rsidRPr="006C6460">
                              <w:rPr>
                                <w:i w:val="0"/>
                                <w:sz w:val="28"/>
                                <w:szCs w:val="28"/>
                              </w:rPr>
                              <w:t>нергосистема</w:t>
                            </w:r>
                          </w:p>
                          <w:p w14:paraId="795884F2" w14:textId="77777777" w:rsidR="007C1F20" w:rsidRPr="006C6460" w:rsidRDefault="007C1F20" w:rsidP="00636FC4">
                            <w:pPr>
                              <w:pStyle w:val="21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</w:rPr>
                              <w:t>на территории</w:t>
                            </w:r>
                          </w:p>
                          <w:p w14:paraId="53F132B8" w14:textId="77777777" w:rsidR="007C1F20" w:rsidRPr="006C6460" w:rsidRDefault="007C1F20" w:rsidP="00636FC4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Республики Алтай*</w:t>
                            </w:r>
                          </w:p>
                        </w:txbxContent>
                      </v:textbox>
                    </v:roundrect>
                  </v:group>
                  <v:line id="Line 63" o:spid="_x0000_s1032" style="position:absolute;flip:x y;visibility:visible;mso-wrap-style:square" from="4965,1950" to="8385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NcvsAAAADaAAAADwAAAGRycy9kb3ducmV2LnhtbERPTWvCQBC9F/wPyxS81U1DKBLdBGsp&#10;5FqtqLcxOyax2dmQXZP033cPQo+P973OJ9OKgXrXWFbwuohAEJdWN1wp+N5/vixBOI+ssbVMCn7J&#10;QZ7NntaYajvyFw07X4kQwi5FBbX3XSqlK2sy6Ba2Iw7c1fYGfYB9JXWPYwg3rYyj6E0abDg01NjR&#10;tqbyZ3c3Cjp2SXy+HN/PbRX7Ijl8yOXpptT8edqsQHia/L/44S60grA1XAk3QG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zXL7AAAAA2gAAAA8AAAAAAAAAAAAAAAAA&#10;oQIAAGRycy9kb3ducmV2LnhtbFBLBQYAAAAABAAEAPkAAACOAwAAAAA=&#10;" strokeweight="1.5pt"/>
                  <v:group id="Group 64" o:spid="_x0000_s1033" style="position:absolute;left:1787;top:824;width:3060;height:2520" coordorigin="4310,7074" coordsize="23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oundrect id="AutoShape 65" o:spid="_x0000_s1034" style="position:absolute;left:4310;top:7074;width:2340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rqMYA&#10;AADbAAAADwAAAGRycy9kb3ducmV2LnhtbESPQWvCQBCF74X+h2UKvemmRaymriLW0h4KahT0OGTH&#10;JJqdDdmtxn/fOQi9zfDevPfNZNa5Wl2oDZVnAy/9BBRx7m3FhYHd9rM3AhUissXaMxm4UYDZ9PFh&#10;gqn1V97QJYuFkhAOKRooY2xSrUNeksPQ9w2xaEffOoyytoW2LV4l3NX6NUmG2mHF0lBiQ4uS8nP2&#10;6wwshvPjXq+z8cdplSwPgx+2b7cvY56fuvk7qEhd/Dffr7+t4Au9/CID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nrqMYAAADbAAAADwAAAAAAAAAAAAAAAACYAgAAZHJz&#10;L2Rvd25yZXYueG1sUEsFBgAAAAAEAAQA9QAAAIsDAAAAAA==&#10;" fillcolor="#cfc">
                      <v:shadow on="t" color="black" offset="3.75pt,2.5pt"/>
                    </v:roundrect>
                    <v:roundrect id="AutoShape 66" o:spid="_x0000_s1035" style="position:absolute;left:4400;top:7254;width:215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Nor8A&#10;AADbAAAADwAAAGRycy9kb3ducmV2LnhtbERPy6rCMBDdC/5DGMGNaKqgXKpRRBBEQVHvB0ybsS02&#10;k9JErX69EQR3czjPmS0aU4o71a6wrGA4iEAQp1YXnCn4P6/7fyCcR9ZYWiYFT3KwmLdbM4y1ffCR&#10;7iefiRDCLkYFufdVLKVLczLoBrYiDtzF1gZ9gHUmdY2PEG5KOYqiiTRYcGjIsaJVTun1dDMKkskr&#10;6r2SfW+vt3Z3HieHVakPSnU7zXIKwlPjf+Kve6PD/CF8fgk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MQ2ivwAAANsAAAAPAAAAAAAAAAAAAAAAAJgCAABkcnMvZG93bnJl&#10;di54bWxQSwUGAAAAAAQABAD1AAAAhAMAAAAA&#10;" filled="f" fillcolor="#f9c" stroked="f">
                      <v:textbox inset="1pt,1pt,1pt,1pt">
                        <w:txbxContent>
                          <w:p w14:paraId="453EDA2C" w14:textId="77777777" w:rsidR="007C1F20" w:rsidRPr="000B7633" w:rsidRDefault="007C1F20" w:rsidP="00636FC4">
                            <w:pPr>
                              <w:pStyle w:val="21"/>
                              <w:jc w:val="center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</w:rPr>
                              <w:t xml:space="preserve">Алтайская энергосистема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(Бийский энергорайон) </w:t>
                            </w:r>
                          </w:p>
                        </w:txbxContent>
                      </v:textbox>
                    </v:roundrect>
                  </v:group>
                </v:group>
                <w10:anchorlock/>
              </v:group>
            </w:pict>
          </mc:Fallback>
        </mc:AlternateContent>
      </w:r>
    </w:p>
    <w:p w14:paraId="1624E936" w14:textId="690481BF" w:rsidR="00636FC4" w:rsidRDefault="00BF5E8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636FC4" w:rsidRPr="002B7679">
        <w:rPr>
          <w:rFonts w:ascii="Times New Roman" w:hAnsi="Times New Roman" w:cs="Times New Roman"/>
          <w:sz w:val="24"/>
          <w:szCs w:val="24"/>
        </w:rPr>
        <w:t xml:space="preserve"> </w:t>
      </w:r>
      <w:r w:rsidR="00636FC4" w:rsidRPr="00BF5E81">
        <w:rPr>
          <w:rFonts w:ascii="Times New Roman" w:hAnsi="Times New Roman" w:cs="Times New Roman"/>
          <w:sz w:val="20"/>
          <w:szCs w:val="20"/>
        </w:rPr>
        <w:t>Территория Республики Алтай входит в энергосистему Алтайского края и Республики Алтай (Алтайская энергосистема)</w:t>
      </w:r>
    </w:p>
    <w:p w14:paraId="465F3FD2" w14:textId="77777777" w:rsidR="006E0D09" w:rsidRPr="002B7679" w:rsidRDefault="006E0D09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733880" w14:textId="533F4120" w:rsidR="00636FC4" w:rsidRPr="002B767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679">
        <w:rPr>
          <w:rFonts w:ascii="Times New Roman" w:hAnsi="Times New Roman" w:cs="Times New Roman"/>
          <w:sz w:val="24"/>
          <w:szCs w:val="24"/>
        </w:rPr>
        <w:t>Рисунок 2.</w:t>
      </w:r>
      <w:r w:rsidR="008F7254" w:rsidRPr="002B7679">
        <w:rPr>
          <w:rFonts w:ascii="Times New Roman" w:hAnsi="Times New Roman" w:cs="Times New Roman"/>
          <w:sz w:val="24"/>
          <w:szCs w:val="24"/>
        </w:rPr>
        <w:t>4</w:t>
      </w:r>
      <w:r w:rsidRPr="002B7679">
        <w:rPr>
          <w:rFonts w:ascii="Times New Roman" w:hAnsi="Times New Roman" w:cs="Times New Roman"/>
          <w:sz w:val="24"/>
          <w:szCs w:val="24"/>
        </w:rPr>
        <w:t xml:space="preserve">. Блок-схема внешних электрических связей энергосистемы Республики Алтай </w:t>
      </w:r>
    </w:p>
    <w:p w14:paraId="63B7380F" w14:textId="7EDB456E" w:rsidR="007751B2" w:rsidRDefault="007751B2" w:rsidP="006E0D09">
      <w:pPr>
        <w:pStyle w:val="2"/>
        <w:keepLines/>
        <w:spacing w:before="0" w:after="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20" w:name="_Toc216192883"/>
      <w:bookmarkEnd w:id="18"/>
      <w:r>
        <w:rPr>
          <w:rFonts w:ascii="Times New Roman" w:hAnsi="Times New Roman"/>
          <w:smallCaps/>
          <w:sz w:val="24"/>
          <w:szCs w:val="24"/>
        </w:rPr>
        <w:br w:type="page"/>
      </w:r>
      <w:bookmarkStart w:id="21" w:name="_Toc511929532"/>
      <w:r w:rsidR="00670677" w:rsidRPr="006E0D09">
        <w:rPr>
          <w:rFonts w:ascii="Times New Roman" w:eastAsiaTheme="majorEastAsia" w:hAnsi="Times New Roman" w:cs="Times New Roman"/>
          <w:b w:val="0"/>
          <w:i w:val="0"/>
          <w:iCs w:val="0"/>
        </w:rPr>
        <w:lastRenderedPageBreak/>
        <w:t>2.13</w:t>
      </w:r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. Основные внешние электрические связи энергосистемы Республики Алтай</w:t>
      </w:r>
      <w:bookmarkEnd w:id="21"/>
    </w:p>
    <w:p w14:paraId="73F5BC60" w14:textId="77777777" w:rsidR="006E0D09" w:rsidRPr="006E0D09" w:rsidRDefault="006E0D09" w:rsidP="006E0D09"/>
    <w:p w14:paraId="1B226F80" w14:textId="39A18A58" w:rsidR="007751B2" w:rsidRDefault="007751B2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Перечень существующих подстанций 110 кВ</w:t>
      </w:r>
      <w:r w:rsidR="00046923" w:rsidRPr="006E0D09">
        <w:rPr>
          <w:rFonts w:ascii="Times New Roman" w:hAnsi="Times New Roman" w:cs="Times New Roman"/>
          <w:sz w:val="28"/>
          <w:szCs w:val="28"/>
        </w:rPr>
        <w:t>,</w:t>
      </w:r>
      <w:r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9A7BA5" w:rsidRPr="006E0D09">
        <w:rPr>
          <w:rFonts w:ascii="Times New Roman" w:hAnsi="Times New Roman" w:cs="Times New Roman"/>
          <w:sz w:val="28"/>
          <w:szCs w:val="28"/>
        </w:rPr>
        <w:t xml:space="preserve">с указанием года достижения нормативного срока эксплуатации и превышения нормативного срока эксплуатации </w:t>
      </w:r>
      <w:r w:rsidRPr="006E0D09">
        <w:rPr>
          <w:rFonts w:ascii="Times New Roman" w:hAnsi="Times New Roman" w:cs="Times New Roman"/>
          <w:sz w:val="28"/>
          <w:szCs w:val="28"/>
        </w:rPr>
        <w:t>по состоянию на 20</w:t>
      </w:r>
      <w:r w:rsidR="00046923" w:rsidRPr="006E0D09">
        <w:rPr>
          <w:rFonts w:ascii="Times New Roman" w:hAnsi="Times New Roman" w:cs="Times New Roman"/>
          <w:sz w:val="28"/>
          <w:szCs w:val="28"/>
        </w:rPr>
        <w:t>18</w:t>
      </w:r>
      <w:r w:rsidRPr="006E0D09">
        <w:rPr>
          <w:rFonts w:ascii="Times New Roman" w:hAnsi="Times New Roman" w:cs="Times New Roman"/>
          <w:sz w:val="28"/>
          <w:szCs w:val="28"/>
        </w:rPr>
        <w:t xml:space="preserve"> г.</w:t>
      </w:r>
      <w:r w:rsidR="005A4AFF" w:rsidRPr="006E0D09">
        <w:rPr>
          <w:rFonts w:ascii="Times New Roman" w:hAnsi="Times New Roman" w:cs="Times New Roman"/>
          <w:sz w:val="28"/>
          <w:szCs w:val="28"/>
        </w:rPr>
        <w:t xml:space="preserve"> приведены в таблице 2.14.</w:t>
      </w:r>
    </w:p>
    <w:p w14:paraId="3548AEC7" w14:textId="77777777" w:rsidR="006E0D09" w:rsidRPr="006E0D09" w:rsidRDefault="006E0D09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219B60" w14:textId="054529B7" w:rsidR="005A4AFF" w:rsidRPr="006E0D09" w:rsidRDefault="005A4AFF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Таблица 2.14</w:t>
      </w:r>
    </w:p>
    <w:tbl>
      <w:tblPr>
        <w:tblW w:w="9357" w:type="dxa"/>
        <w:jc w:val="center"/>
        <w:tblLayout w:type="fixed"/>
        <w:tblLook w:val="04A0" w:firstRow="1" w:lastRow="0" w:firstColumn="1" w:lastColumn="0" w:noHBand="0" w:noVBand="1"/>
      </w:tblPr>
      <w:tblGrid>
        <w:gridCol w:w="869"/>
        <w:gridCol w:w="2959"/>
        <w:gridCol w:w="1069"/>
        <w:gridCol w:w="1199"/>
        <w:gridCol w:w="993"/>
        <w:gridCol w:w="2268"/>
      </w:tblGrid>
      <w:tr w:rsidR="00670677" w:rsidRPr="00055257" w14:paraId="218B5D64" w14:textId="584CC4AB" w:rsidTr="00A63C9E">
        <w:trPr>
          <w:trHeight w:val="3125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2F36" w14:textId="77777777" w:rsidR="00670677" w:rsidRPr="00983C2F" w:rsidRDefault="00670677" w:rsidP="005A4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D673" w14:textId="77777777" w:rsidR="00670677" w:rsidRPr="00983C2F" w:rsidRDefault="00670677" w:rsidP="005A4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подстанционный номер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76EDD94" w14:textId="77777777" w:rsidR="00670677" w:rsidRPr="00983C2F" w:rsidRDefault="00670677" w:rsidP="005A4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ввода/ </w:t>
            </w:r>
            <w:r w:rsidRPr="00983C2F">
              <w:rPr>
                <w:rFonts w:ascii="Times New Roman" w:hAnsi="Times New Roman" w:cs="Times New Roman"/>
                <w:b/>
                <w:sz w:val="24"/>
                <w:szCs w:val="24"/>
              </w:rPr>
              <w:t>реконструкции ПС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774DF" w14:textId="6576B296" w:rsidR="00670677" w:rsidRPr="00983C2F" w:rsidRDefault="00670677" w:rsidP="00E51D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E81">
              <w:rPr>
                <w:rFonts w:ascii="Times New Roman" w:hAnsi="Times New Roman" w:cs="Times New Roman"/>
                <w:b/>
                <w:sz w:val="20"/>
                <w:szCs w:val="20"/>
              </w:rPr>
              <w:t>Год изготовления трансформа-тор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050B1" w14:textId="18ABE6BB" w:rsidR="00670677" w:rsidRPr="00983C2F" w:rsidRDefault="00670677" w:rsidP="009B0E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E81">
              <w:rPr>
                <w:rFonts w:ascii="Times New Roman" w:hAnsi="Times New Roman" w:cs="Times New Roman"/>
                <w:b/>
                <w:sz w:val="20"/>
                <w:szCs w:val="20"/>
              </w:rPr>
              <w:t>Год установки трансформа-тор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0D7E" w14:textId="22264504" w:rsidR="00670677" w:rsidRPr="00BF5E81" w:rsidRDefault="006706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 достижения нормативного срока эксплуатации/превышение нормативного срока эксплуатации, лет</w:t>
            </w:r>
          </w:p>
        </w:tc>
      </w:tr>
      <w:tr w:rsidR="00670677" w:rsidRPr="007E55E0" w14:paraId="562EEE7B" w14:textId="461B501F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0214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B9F9E" w14:textId="4423DCEB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Тур</w:t>
            </w:r>
            <w:r w:rsidR="00046923" w:rsidRPr="007875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D0C53">
              <w:rPr>
                <w:rFonts w:ascii="Times New Roman" w:hAnsi="Times New Roman" w:cs="Times New Roman"/>
                <w:sz w:val="24"/>
                <w:szCs w:val="24"/>
              </w:rPr>
              <w:t>чакская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74EE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A0FD0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D84F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D9BB1" w14:textId="246BD770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7</w:t>
            </w:r>
          </w:p>
        </w:tc>
      </w:tr>
      <w:tr w:rsidR="00670677" w:rsidRPr="007E55E0" w14:paraId="19D10281" w14:textId="5B0B97EB" w:rsidTr="00A63C9E">
        <w:trPr>
          <w:trHeight w:val="300"/>
          <w:jc w:val="center"/>
        </w:trPr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BA53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BF397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CE83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518F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A874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FF93F" w14:textId="28C718DE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5</w:t>
            </w:r>
          </w:p>
        </w:tc>
      </w:tr>
      <w:tr w:rsidR="00670677" w:rsidRPr="007E55E0" w14:paraId="140844BF" w14:textId="4E9EDA3F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0259CBDC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E64D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Сигнал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9FE64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52E00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6A48E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F278BF0" w14:textId="2225BBB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4</w:t>
            </w:r>
          </w:p>
        </w:tc>
      </w:tr>
      <w:tr w:rsidR="00670677" w:rsidRPr="007E55E0" w14:paraId="1F12BA3B" w14:textId="3586C4B8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4214CD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24C5E7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C9090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6D4BA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FB4EC2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E359466" w14:textId="5D93BB9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3</w:t>
            </w:r>
          </w:p>
        </w:tc>
      </w:tr>
      <w:tr w:rsidR="00670677" w:rsidRPr="007E55E0" w14:paraId="59B4EA0F" w14:textId="3E061335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2C7F1C16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6549B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Манжерокская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CAB804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261E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7366F0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A1BB5C5" w14:textId="60D2738C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</w:t>
            </w:r>
          </w:p>
        </w:tc>
      </w:tr>
      <w:tr w:rsidR="00670677" w:rsidRPr="007E55E0" w14:paraId="7B4C35A0" w14:textId="2B715E5D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842136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FACD57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44957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E5410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0BD244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73DD001" w14:textId="487AC5EB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2</w:t>
            </w:r>
          </w:p>
        </w:tc>
      </w:tr>
      <w:tr w:rsidR="00670677" w:rsidRPr="007E55E0" w14:paraId="58AA5A6B" w14:textId="0FAC43A4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241C6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20C25" w14:textId="77777777" w:rsidR="00670677" w:rsidRPr="00787562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Дмитриевск</w:t>
            </w:r>
            <w:r w:rsidRPr="00787562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8984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5F9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A3436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BB428" w14:textId="3DADA6A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5</w:t>
            </w:r>
          </w:p>
        </w:tc>
      </w:tr>
      <w:tr w:rsidR="00670677" w:rsidRPr="007E55E0" w14:paraId="5D1D0572" w14:textId="23DA019D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9C81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FCE57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BB266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E83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56FA9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CADB0" w14:textId="67F882C6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3</w:t>
            </w:r>
          </w:p>
        </w:tc>
      </w:tr>
      <w:tr w:rsidR="00670677" w:rsidRPr="007E55E0" w14:paraId="29919F76" w14:textId="73AAA95D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66CD84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7186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Горно-Алтайская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B38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1963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838C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6531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0452D" w14:textId="12A3C9A9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10</w:t>
            </w:r>
          </w:p>
        </w:tc>
      </w:tr>
      <w:tr w:rsidR="00670677" w:rsidRPr="007E55E0" w14:paraId="0C0B406E" w14:textId="7D3FC9A9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43B0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49E44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85CB0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89870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CEBF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851A2" w14:textId="75962F61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5</w:t>
            </w:r>
          </w:p>
        </w:tc>
      </w:tr>
      <w:tr w:rsidR="00670677" w:rsidRPr="007E55E0" w14:paraId="71C17DCD" w14:textId="317D9A2C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B37489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A649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Майминская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0DC60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3369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18E3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05BBB" w14:textId="292CBC85" w:rsidR="00670677" w:rsidRPr="00510142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142">
              <w:rPr>
                <w:rFonts w:ascii="Times New Roman" w:hAnsi="Times New Roman" w:cs="Times New Roman"/>
                <w:sz w:val="24"/>
                <w:szCs w:val="24"/>
              </w:rPr>
              <w:t>2033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</w:t>
            </w:r>
            <w:r w:rsidR="009A7BA5" w:rsidRPr="007875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0677" w:rsidRPr="007E55E0" w14:paraId="661EA3E5" w14:textId="7E9E0859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1D1B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D6368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B7B60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8EF9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166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330D3" w14:textId="530FA98B" w:rsidR="00670677" w:rsidRPr="00510142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142">
              <w:rPr>
                <w:rFonts w:ascii="Times New Roman" w:hAnsi="Times New Roman" w:cs="Times New Roman"/>
                <w:sz w:val="24"/>
                <w:szCs w:val="24"/>
              </w:rPr>
              <w:t>2038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</w:t>
            </w:r>
            <w:r w:rsidR="009A7BA5" w:rsidRPr="007875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0677" w:rsidRPr="007E55E0" w14:paraId="3AB1416D" w14:textId="7F9D1972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826B2C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64EC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Усть-Канская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9E3D2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59E7F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323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E6272B" w14:textId="23E734AA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13</w:t>
            </w:r>
          </w:p>
        </w:tc>
      </w:tr>
      <w:tr w:rsidR="00670677" w:rsidRPr="007E55E0" w14:paraId="4F8BB636" w14:textId="114081D5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BAE7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149F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5F666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A6A57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E69C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1813F" w14:textId="3514D443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10</w:t>
            </w:r>
          </w:p>
        </w:tc>
      </w:tr>
      <w:tr w:rsidR="00670677" w:rsidRPr="007E55E0" w14:paraId="2008A1E5" w14:textId="7B6242F3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DA14DA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EC3DD" w14:textId="77777777" w:rsidR="00670677" w:rsidRPr="00787562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Шебалинск</w:t>
            </w:r>
            <w:r w:rsidRPr="00787562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CD8D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87F90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272A8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AF4D7B" w14:textId="4A6F69DC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14</w:t>
            </w:r>
          </w:p>
        </w:tc>
      </w:tr>
      <w:tr w:rsidR="00670677" w:rsidRPr="007E55E0" w14:paraId="06AB1E8B" w14:textId="580D4403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9201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8F29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FC74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DA826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85EBF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71BC2" w14:textId="115267C9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10</w:t>
            </w:r>
          </w:p>
        </w:tc>
      </w:tr>
      <w:tr w:rsidR="00670677" w:rsidRPr="007E55E0" w14:paraId="31C3E024" w14:textId="487E1299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BF62CE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E6E66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Черно-Ануйская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18BF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81B1F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555E4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C58D7" w14:textId="6BA05329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10</w:t>
            </w:r>
          </w:p>
        </w:tc>
      </w:tr>
      <w:tr w:rsidR="00670677" w:rsidRPr="007E55E0" w14:paraId="37FDEB0E" w14:textId="587C29D8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A151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6AE7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10EE4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4F4C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653B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E36C9" w14:textId="2401C556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0</w:t>
            </w:r>
          </w:p>
        </w:tc>
      </w:tr>
      <w:tr w:rsidR="00670677" w:rsidRPr="007E55E0" w14:paraId="19BC0C8D" w14:textId="17D285BB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F36CE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6319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Кош-Агачская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91C89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893D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009B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10B2A" w14:textId="737EC66F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</w:t>
            </w:r>
          </w:p>
        </w:tc>
      </w:tr>
      <w:tr w:rsidR="00670677" w:rsidRPr="007E55E0" w14:paraId="4DE1C3DF" w14:textId="78CC6139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4946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9EA47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D9C8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BC9A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4E6B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AB0AE" w14:textId="5D7D3EB8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0</w:t>
            </w:r>
          </w:p>
        </w:tc>
      </w:tr>
      <w:tr w:rsidR="00670677" w:rsidRPr="007E55E0" w14:paraId="53A727F1" w14:textId="23A82D95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2415B4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19679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Ининская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6720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0663B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EC56B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97630" w14:textId="04AD468B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8</w:t>
            </w:r>
          </w:p>
        </w:tc>
      </w:tr>
      <w:tr w:rsidR="00670677" w:rsidRPr="007E55E0" w14:paraId="02A0709A" w14:textId="703FF615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1AAC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0155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EC6A6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7C2AB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3F756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07106" w14:textId="1F5DF59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5</w:t>
            </w:r>
          </w:p>
        </w:tc>
      </w:tr>
      <w:tr w:rsidR="00670677" w:rsidRPr="007E55E0" w14:paraId="7958D2BC" w14:textId="30C17D8F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0C8535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F241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Онгудайская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93F8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80E5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A0A46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FA93DF" w14:textId="3EE6A88E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13</w:t>
            </w:r>
          </w:p>
        </w:tc>
      </w:tr>
      <w:tr w:rsidR="00670677" w:rsidRPr="007E55E0" w14:paraId="4B947068" w14:textId="52B8D3AE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69E9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0F3F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C799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253E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A8769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D915B" w14:textId="43E01823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8</w:t>
            </w:r>
          </w:p>
        </w:tc>
      </w:tr>
      <w:tr w:rsidR="00670677" w:rsidRPr="007E55E0" w14:paraId="3F24A575" w14:textId="6BA78004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A92F0F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0DCB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Теньгинская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0F930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49B7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D668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7008F" w14:textId="5EB64FC1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7</w:t>
            </w:r>
          </w:p>
        </w:tc>
      </w:tr>
      <w:tr w:rsidR="00670677" w:rsidRPr="007E55E0" w14:paraId="5A978CCB" w14:textId="326C2869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44E1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B619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C202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A050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0CD38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707F4" w14:textId="5DA9365D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5</w:t>
            </w:r>
          </w:p>
        </w:tc>
      </w:tr>
      <w:tr w:rsidR="00670677" w:rsidRPr="007E55E0" w14:paraId="5CC0BC24" w14:textId="5B8487E0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012DCD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6D41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Кебезеньская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315D4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93B96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FAD9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D95FD" w14:textId="3136B746" w:rsidR="00670677" w:rsidRPr="00510142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9</w:t>
            </w:r>
          </w:p>
        </w:tc>
      </w:tr>
      <w:tr w:rsidR="00670677" w:rsidRPr="007E55E0" w14:paraId="671F36F2" w14:textId="40255AB3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A07F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005C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B3EE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8C49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A8FD4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1558A5" w14:textId="24BB9BDA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4</w:t>
            </w:r>
          </w:p>
        </w:tc>
      </w:tr>
    </w:tbl>
    <w:p w14:paraId="220F9230" w14:textId="11E905CD" w:rsidR="005A4AFF" w:rsidRPr="006E0D09" w:rsidRDefault="005A4AFF" w:rsidP="006E0D09">
      <w:pPr>
        <w:spacing w:after="0" w:line="240" w:lineRule="auto"/>
        <w:jc w:val="both"/>
        <w:rPr>
          <w:sz w:val="28"/>
          <w:szCs w:val="28"/>
        </w:rPr>
      </w:pPr>
      <w:r>
        <w:br w:type="page"/>
      </w:r>
      <w:r w:rsidRPr="006E0D09">
        <w:rPr>
          <w:rFonts w:ascii="Times New Roman" w:hAnsi="Times New Roman" w:cs="Times New Roman"/>
          <w:sz w:val="28"/>
          <w:szCs w:val="28"/>
        </w:rPr>
        <w:lastRenderedPageBreak/>
        <w:t>Окончание таблицы 2.14</w:t>
      </w:r>
    </w:p>
    <w:tbl>
      <w:tblPr>
        <w:tblW w:w="9357" w:type="dxa"/>
        <w:jc w:val="center"/>
        <w:tblLayout w:type="fixed"/>
        <w:tblLook w:val="04A0" w:firstRow="1" w:lastRow="0" w:firstColumn="1" w:lastColumn="0" w:noHBand="0" w:noVBand="1"/>
      </w:tblPr>
      <w:tblGrid>
        <w:gridCol w:w="869"/>
        <w:gridCol w:w="2959"/>
        <w:gridCol w:w="1069"/>
        <w:gridCol w:w="1199"/>
        <w:gridCol w:w="993"/>
        <w:gridCol w:w="2268"/>
      </w:tblGrid>
      <w:tr w:rsidR="00670677" w:rsidRPr="007E55E0" w14:paraId="4FF29D27" w14:textId="1E739A55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8BCE09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C0D3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Чойская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461B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61FD8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0844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F4650D" w14:textId="77F1E4DD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5</w:t>
            </w:r>
          </w:p>
        </w:tc>
      </w:tr>
      <w:tr w:rsidR="00670677" w:rsidRPr="007E55E0" w14:paraId="0D87240D" w14:textId="581ED963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BA69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30E6F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D8C5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CF10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70E6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686AE" w14:textId="1FEE8CA9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4</w:t>
            </w:r>
          </w:p>
        </w:tc>
      </w:tr>
      <w:tr w:rsidR="00670677" w:rsidRPr="007E55E0" w14:paraId="3CCC409A" w14:textId="32113FE2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7ED075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FC1CA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Акташская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A3F7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0C2D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EB3E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CC98B1" w14:textId="1D96E00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7</w:t>
            </w:r>
          </w:p>
        </w:tc>
      </w:tr>
      <w:tr w:rsidR="00670677" w:rsidRPr="007E55E0" w14:paraId="31910BE8" w14:textId="116CB861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27A5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8944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DF9A9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F8EE8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A0AD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A244D" w14:textId="3FD6FA40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5</w:t>
            </w:r>
          </w:p>
        </w:tc>
      </w:tr>
      <w:tr w:rsidR="00670677" w:rsidRPr="007E55E0" w14:paraId="4B36D1B3" w14:textId="21A8F4D1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827FC0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BB2A1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Улаганская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0A812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CB5B8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4455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4C559" w14:textId="74AADA2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</w:t>
            </w:r>
          </w:p>
        </w:tc>
      </w:tr>
      <w:tr w:rsidR="00670677" w:rsidRPr="007E55E0" w14:paraId="7D415DDE" w14:textId="25BFE2F7" w:rsidTr="00A63C9E">
        <w:trPr>
          <w:trHeight w:val="300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AACE" w14:textId="77777777" w:rsidR="00670677" w:rsidRPr="002508D4" w:rsidRDefault="00670677" w:rsidP="00B34361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04E17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0BD78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17AC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F6055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2DE3E" w14:textId="72B4297F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0</w:t>
            </w:r>
          </w:p>
        </w:tc>
      </w:tr>
      <w:tr w:rsidR="00670677" w:rsidRPr="007E55E0" w14:paraId="14F69CD7" w14:textId="77777777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0260" w14:textId="77777777" w:rsidR="00670677" w:rsidRPr="002508D4" w:rsidRDefault="00670677" w:rsidP="007751B2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5DDD7" w14:textId="254C0939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Абайская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C4717" w14:textId="710A8FC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009DC" w14:textId="3D3A5E0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701DB" w14:textId="0335BD69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F0C98" w14:textId="757CE539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11</w:t>
            </w:r>
          </w:p>
        </w:tc>
      </w:tr>
      <w:tr w:rsidR="00670677" w:rsidRPr="007E55E0" w14:paraId="5AFA4212" w14:textId="77777777" w:rsidTr="00A63C9E">
        <w:trPr>
          <w:trHeight w:val="300"/>
          <w:jc w:val="center"/>
        </w:trPr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D045" w14:textId="77777777" w:rsidR="00670677" w:rsidRPr="002508D4" w:rsidRDefault="00670677" w:rsidP="007751B2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F93DF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8C3A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7B2BE" w14:textId="3FB0259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0F645" w14:textId="639EA710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48756" w14:textId="696FB39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10</w:t>
            </w:r>
          </w:p>
        </w:tc>
      </w:tr>
      <w:tr w:rsidR="00670677" w:rsidRPr="007E55E0" w14:paraId="6EFA4EEE" w14:textId="77777777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4419" w14:textId="77777777" w:rsidR="00670677" w:rsidRPr="002508D4" w:rsidRDefault="00670677" w:rsidP="007751B2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D6F76" w14:textId="587BEACD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Усть-Коксинская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9EFCB" w14:textId="24EB9A1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0DDC5" w14:textId="7D82E8C6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889B0" w14:textId="2228E94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6FB7B" w14:textId="4FDE4E1C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5</w:t>
            </w:r>
          </w:p>
        </w:tc>
      </w:tr>
      <w:tr w:rsidR="00670677" w:rsidRPr="007E55E0" w14:paraId="290F68CC" w14:textId="77777777" w:rsidTr="00A63C9E">
        <w:trPr>
          <w:trHeight w:val="300"/>
          <w:jc w:val="center"/>
        </w:trPr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476D" w14:textId="77777777" w:rsidR="00670677" w:rsidRPr="002508D4" w:rsidRDefault="00670677" w:rsidP="007751B2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CF08C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4FD6E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B453F" w14:textId="1689C0C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C4506" w14:textId="3DB55B6C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C0C76E" w14:textId="3D7CA3E4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4</w:t>
            </w:r>
          </w:p>
        </w:tc>
      </w:tr>
      <w:tr w:rsidR="00670677" w:rsidRPr="007E55E0" w14:paraId="0214ECF6" w14:textId="77777777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AA63" w14:textId="77777777" w:rsidR="00670677" w:rsidRPr="002508D4" w:rsidRDefault="00670677" w:rsidP="007751B2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1758D" w14:textId="718122DC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Барагашская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7770B" w14:textId="02234FF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EAC26" w14:textId="1FBF0B0D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0EC2" w14:textId="7F17A92B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62A55" w14:textId="6B5AE1A2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0</w:t>
            </w:r>
          </w:p>
        </w:tc>
      </w:tr>
      <w:tr w:rsidR="00670677" w:rsidRPr="007E55E0" w14:paraId="0673AEB4" w14:textId="77777777" w:rsidTr="00A63C9E">
        <w:trPr>
          <w:trHeight w:val="300"/>
          <w:jc w:val="center"/>
        </w:trPr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62F3" w14:textId="77777777" w:rsidR="00670677" w:rsidRPr="002508D4" w:rsidRDefault="00670677" w:rsidP="007751B2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FC98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27A22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4587F" w14:textId="49C1D759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3DA6C" w14:textId="2C6F4D6C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F5CB7" w14:textId="27EF2352" w:rsidR="00670677" w:rsidRPr="00787562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142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0</w:t>
            </w:r>
          </w:p>
        </w:tc>
      </w:tr>
      <w:tr w:rsidR="00670677" w:rsidRPr="007E55E0" w14:paraId="6D34D61A" w14:textId="77777777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048C" w14:textId="77777777" w:rsidR="00670677" w:rsidRPr="002508D4" w:rsidRDefault="00670677" w:rsidP="007751B2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42BC8" w14:textId="44F9E4C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Чергинская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03E9E" w14:textId="41CA7724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F1EA0" w14:textId="0F49798C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690D4" w14:textId="10C89EB1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EF167" w14:textId="5A404C7F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16</w:t>
            </w:r>
          </w:p>
        </w:tc>
      </w:tr>
      <w:tr w:rsidR="00670677" w:rsidRPr="007E55E0" w14:paraId="4BB3B58B" w14:textId="77777777" w:rsidTr="00A63C9E">
        <w:trPr>
          <w:trHeight w:val="300"/>
          <w:jc w:val="center"/>
        </w:trPr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9A89" w14:textId="77777777" w:rsidR="00670677" w:rsidRPr="002508D4" w:rsidRDefault="00670677" w:rsidP="007751B2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26F69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8C95D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1D3CA" w14:textId="7B7CB3EE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6F8DF" w14:textId="7A0FA42C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67308" w14:textId="6FC38E62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7</w:t>
            </w:r>
          </w:p>
        </w:tc>
      </w:tr>
      <w:tr w:rsidR="00046923" w:rsidRPr="00983C2F" w14:paraId="77F71898" w14:textId="77777777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A5D0" w14:textId="77777777" w:rsidR="00046923" w:rsidRPr="002508D4" w:rsidRDefault="00046923" w:rsidP="00860C2E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8096F" w14:textId="77777777" w:rsidR="00046923" w:rsidRPr="00787562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 xml:space="preserve">ПС 110 кВ </w:t>
            </w:r>
            <w:r w:rsidRPr="00787562">
              <w:rPr>
                <w:rFonts w:ascii="Times New Roman" w:hAnsi="Times New Roman" w:cs="Times New Roman"/>
                <w:sz w:val="24"/>
                <w:szCs w:val="24"/>
              </w:rPr>
              <w:t>Эликманарская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EBE3E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51EFA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2171E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D9984" w14:textId="5EA8DA0E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2034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0</w:t>
            </w:r>
          </w:p>
        </w:tc>
      </w:tr>
      <w:tr w:rsidR="00046923" w:rsidRPr="00983C2F" w14:paraId="02595BF5" w14:textId="77777777" w:rsidTr="00A63C9E">
        <w:trPr>
          <w:trHeight w:val="300"/>
          <w:jc w:val="center"/>
        </w:trPr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6F89" w14:textId="77777777" w:rsidR="00046923" w:rsidRPr="00B34361" w:rsidRDefault="00046923" w:rsidP="00860C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BF66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183B8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7179D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1BFD8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9AB31" w14:textId="6B6C9EB8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0</w:t>
            </w:r>
          </w:p>
        </w:tc>
      </w:tr>
      <w:tr w:rsidR="00046923" w:rsidRPr="00983C2F" w14:paraId="6A47AC87" w14:textId="77777777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81B9" w14:textId="77777777" w:rsidR="00046923" w:rsidRPr="002508D4" w:rsidRDefault="00046923" w:rsidP="00860C2E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26723" w14:textId="77777777" w:rsidR="00046923" w:rsidRPr="00787562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 xml:space="preserve">ПС 110 кВ </w:t>
            </w:r>
            <w:r w:rsidRPr="00787562">
              <w:rPr>
                <w:rFonts w:ascii="Times New Roman" w:hAnsi="Times New Roman" w:cs="Times New Roman"/>
                <w:sz w:val="24"/>
                <w:szCs w:val="24"/>
              </w:rPr>
              <w:t>Урсульская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B546D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A19B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E8025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06ADD6" w14:textId="65833BF0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2035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0</w:t>
            </w:r>
          </w:p>
        </w:tc>
      </w:tr>
      <w:tr w:rsidR="00046923" w:rsidRPr="00983C2F" w14:paraId="40557450" w14:textId="77777777" w:rsidTr="00A63C9E">
        <w:trPr>
          <w:trHeight w:val="300"/>
          <w:jc w:val="center"/>
        </w:trPr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A350" w14:textId="77777777" w:rsidR="00046923" w:rsidRPr="00B34361" w:rsidRDefault="00046923" w:rsidP="00860C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01FF6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6E96C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5B1E5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679FB" w14:textId="77777777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25937" w14:textId="6AC78442" w:rsidR="00046923" w:rsidRPr="009A7BA5" w:rsidRDefault="00046923" w:rsidP="0086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2035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0</w:t>
            </w:r>
          </w:p>
        </w:tc>
      </w:tr>
      <w:tr w:rsidR="00670677" w:rsidRPr="007E55E0" w14:paraId="0F272A33" w14:textId="77777777" w:rsidTr="00A63C9E">
        <w:trPr>
          <w:trHeight w:val="300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F2BF" w14:textId="77777777" w:rsidR="00670677" w:rsidRPr="002508D4" w:rsidRDefault="00670677" w:rsidP="007751B2">
            <w:pPr>
              <w:pStyle w:val="a3"/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56002" w14:textId="2EC90D25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ПС 110 кВ Рудничная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0EDB1" w14:textId="720A1A02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B6548" w14:textId="0894A934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96E06" w14:textId="4A2BE7B6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EA130" w14:textId="328F5BEE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15</w:t>
            </w:r>
          </w:p>
        </w:tc>
      </w:tr>
      <w:tr w:rsidR="00670677" w:rsidRPr="007E55E0" w14:paraId="27898370" w14:textId="77777777" w:rsidTr="00A63C9E">
        <w:trPr>
          <w:trHeight w:val="300"/>
          <w:jc w:val="center"/>
        </w:trPr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FBE3" w14:textId="77777777" w:rsidR="00670677" w:rsidRPr="00B34361" w:rsidRDefault="00670677" w:rsidP="00B343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FF553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36464" w14:textId="77777777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F381B" w14:textId="11651753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82D3E" w14:textId="6E3C7556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C574C" w14:textId="61440530" w:rsidR="00670677" w:rsidRPr="009A7BA5" w:rsidRDefault="00670677" w:rsidP="000D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BA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9A7BA5" w:rsidRPr="009A7BA5">
              <w:rPr>
                <w:rFonts w:ascii="Times New Roman" w:hAnsi="Times New Roman" w:cs="Times New Roman"/>
                <w:sz w:val="24"/>
                <w:szCs w:val="24"/>
              </w:rPr>
              <w:t> / 4</w:t>
            </w:r>
          </w:p>
        </w:tc>
      </w:tr>
    </w:tbl>
    <w:p w14:paraId="4FBB1737" w14:textId="2A0AC659" w:rsidR="007751B2" w:rsidRPr="007E55E0" w:rsidRDefault="007751B2" w:rsidP="006E0D0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39CDC2A" w14:textId="6205414C" w:rsidR="007751B2" w:rsidRPr="006E0D09" w:rsidRDefault="00670677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Таким образом, в период до 2023 года срок эксплуатации только </w:t>
      </w:r>
      <w:r w:rsidR="00980DCF" w:rsidRPr="006E0D09">
        <w:rPr>
          <w:rFonts w:ascii="Times New Roman" w:hAnsi="Times New Roman" w:cs="Times New Roman"/>
          <w:sz w:val="28"/>
          <w:szCs w:val="28"/>
        </w:rPr>
        <w:t>срок эксплуатации силовых трансформаторов только на четырёх ПС 110 кВ</w:t>
      </w:r>
      <w:r w:rsidRPr="006E0D09">
        <w:rPr>
          <w:rFonts w:ascii="Times New Roman" w:hAnsi="Times New Roman" w:cs="Times New Roman"/>
          <w:sz w:val="28"/>
          <w:szCs w:val="28"/>
        </w:rPr>
        <w:t xml:space="preserve"> Республики Алтай составит менее нормативного срока эксплуатации (25 лет): ПС 110 кВ Эликманарская</w:t>
      </w:r>
      <w:r w:rsidR="00691464" w:rsidRPr="006E0D09">
        <w:rPr>
          <w:rFonts w:ascii="Times New Roman" w:hAnsi="Times New Roman" w:cs="Times New Roman"/>
          <w:sz w:val="28"/>
          <w:szCs w:val="28"/>
        </w:rPr>
        <w:t xml:space="preserve">, </w:t>
      </w:r>
      <w:r w:rsidR="005A4AFF" w:rsidRPr="006E0D09">
        <w:rPr>
          <w:rFonts w:ascii="Times New Roman" w:hAnsi="Times New Roman" w:cs="Times New Roman"/>
          <w:sz w:val="28"/>
          <w:szCs w:val="28"/>
        </w:rPr>
        <w:t>ПС 110 кВ </w:t>
      </w:r>
      <w:r w:rsidR="00691464" w:rsidRPr="006E0D09">
        <w:rPr>
          <w:rFonts w:ascii="Times New Roman" w:hAnsi="Times New Roman" w:cs="Times New Roman"/>
          <w:sz w:val="28"/>
          <w:szCs w:val="28"/>
        </w:rPr>
        <w:t xml:space="preserve">Майминская и </w:t>
      </w:r>
      <w:r w:rsidRPr="006E0D09">
        <w:rPr>
          <w:rFonts w:ascii="Times New Roman" w:hAnsi="Times New Roman" w:cs="Times New Roman"/>
          <w:sz w:val="28"/>
          <w:szCs w:val="28"/>
        </w:rPr>
        <w:t>ПС 110 кВ Урсульская, а также Т-2 ПС 110 кВ Барагашская.</w:t>
      </w:r>
    </w:p>
    <w:p w14:paraId="3DDAD1EB" w14:textId="6DD3DB9C" w:rsidR="00BF5E81" w:rsidRDefault="00BF5E81">
      <w:pPr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/>
          <w:smallCaps/>
          <w:sz w:val="24"/>
          <w:szCs w:val="24"/>
        </w:rPr>
        <w:br w:type="page"/>
      </w:r>
    </w:p>
    <w:p w14:paraId="0A4B4884" w14:textId="37A7DD1F" w:rsidR="00636FC4" w:rsidRPr="006E0D09" w:rsidRDefault="00636FC4" w:rsidP="006E0D09">
      <w:pPr>
        <w:pStyle w:val="a3"/>
        <w:keepNext/>
        <w:numPr>
          <w:ilvl w:val="0"/>
          <w:numId w:val="1"/>
        </w:numPr>
        <w:tabs>
          <w:tab w:val="num" w:pos="709"/>
        </w:tabs>
        <w:jc w:val="both"/>
        <w:outlineLvl w:val="0"/>
        <w:rPr>
          <w:rFonts w:ascii="Times New Roman" w:eastAsia="Times New Roman" w:hAnsi="Times New Roman"/>
          <w:smallCaps/>
          <w:sz w:val="28"/>
          <w:szCs w:val="28"/>
        </w:rPr>
      </w:pPr>
      <w:bookmarkStart w:id="22" w:name="_Toc511929533"/>
      <w:r w:rsidRPr="006E0D09">
        <w:rPr>
          <w:rFonts w:ascii="Times New Roman" w:eastAsia="Times New Roman" w:hAnsi="Times New Roman"/>
          <w:smallCaps/>
          <w:sz w:val="28"/>
          <w:szCs w:val="28"/>
        </w:rPr>
        <w:lastRenderedPageBreak/>
        <w:t>Особенности и проблемы функционирования энергосистемы на территории Республики Алтай</w:t>
      </w:r>
      <w:bookmarkEnd w:id="22"/>
    </w:p>
    <w:p w14:paraId="2994E2F4" w14:textId="617DB4D4" w:rsidR="00757F3B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Республика Алтай в настоящее время дефицитна как по мощности, так и по электроэнергии. П</w:t>
      </w:r>
      <w:r w:rsidR="002417FC" w:rsidRPr="006E0D09">
        <w:rPr>
          <w:rFonts w:ascii="Times New Roman" w:hAnsi="Times New Roman" w:cs="Times New Roman"/>
          <w:sz w:val="28"/>
          <w:szCs w:val="28"/>
        </w:rPr>
        <w:t>о</w:t>
      </w:r>
      <w:r w:rsidRPr="006E0D09">
        <w:rPr>
          <w:rFonts w:ascii="Times New Roman" w:hAnsi="Times New Roman" w:cs="Times New Roman"/>
          <w:sz w:val="28"/>
          <w:szCs w:val="28"/>
        </w:rPr>
        <w:t xml:space="preserve"> данным зимнего контрольного замера переток мощности в Республику составил в</w:t>
      </w:r>
      <w:r w:rsidR="00205524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 xml:space="preserve">2014 году </w:t>
      </w:r>
      <w:r w:rsidR="00046923" w:rsidRPr="006E0D09">
        <w:rPr>
          <w:rFonts w:ascii="Times New Roman" w:hAnsi="Times New Roman" w:cs="Times New Roman"/>
          <w:sz w:val="28"/>
          <w:szCs w:val="28"/>
        </w:rPr>
        <w:t xml:space="preserve">106 </w:t>
      </w:r>
      <w:r w:rsidRPr="006E0D09">
        <w:rPr>
          <w:rFonts w:ascii="Times New Roman" w:hAnsi="Times New Roman" w:cs="Times New Roman"/>
          <w:sz w:val="28"/>
          <w:szCs w:val="28"/>
        </w:rPr>
        <w:t xml:space="preserve">МВт, в 2015 г. 107 МВт, </w:t>
      </w:r>
      <w:r w:rsidR="002E0B42" w:rsidRPr="006E0D09">
        <w:rPr>
          <w:rFonts w:ascii="Times New Roman" w:hAnsi="Times New Roman" w:cs="Times New Roman"/>
          <w:sz w:val="28"/>
          <w:szCs w:val="28"/>
        </w:rPr>
        <w:t>в</w:t>
      </w:r>
      <w:r w:rsidRPr="006E0D09">
        <w:rPr>
          <w:rFonts w:ascii="Times New Roman" w:hAnsi="Times New Roman" w:cs="Times New Roman"/>
          <w:sz w:val="28"/>
          <w:szCs w:val="28"/>
        </w:rPr>
        <w:t xml:space="preserve"> 2016 г. – </w:t>
      </w:r>
      <w:r w:rsidR="00046923" w:rsidRPr="006E0D09">
        <w:rPr>
          <w:rFonts w:ascii="Times New Roman" w:hAnsi="Times New Roman" w:cs="Times New Roman"/>
          <w:sz w:val="28"/>
          <w:szCs w:val="28"/>
        </w:rPr>
        <w:t xml:space="preserve">105 </w:t>
      </w:r>
      <w:r w:rsidRPr="006E0D09">
        <w:rPr>
          <w:rFonts w:ascii="Times New Roman" w:hAnsi="Times New Roman" w:cs="Times New Roman"/>
          <w:sz w:val="28"/>
          <w:szCs w:val="28"/>
        </w:rPr>
        <w:t>МВт</w:t>
      </w:r>
      <w:r w:rsidR="00D50C91" w:rsidRPr="006E0D09">
        <w:rPr>
          <w:rFonts w:ascii="Times New Roman" w:hAnsi="Times New Roman" w:cs="Times New Roman"/>
          <w:sz w:val="28"/>
          <w:szCs w:val="28"/>
        </w:rPr>
        <w:t>, в 2017 г. –</w:t>
      </w:r>
      <w:r w:rsidR="00DE6EEC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F56F1A" w:rsidRPr="006E0D09">
        <w:rPr>
          <w:rFonts w:ascii="Times New Roman" w:hAnsi="Times New Roman" w:cs="Times New Roman"/>
          <w:sz w:val="28"/>
          <w:szCs w:val="28"/>
        </w:rPr>
        <w:t xml:space="preserve">98 </w:t>
      </w:r>
      <w:r w:rsidR="00D50C91" w:rsidRPr="006E0D09">
        <w:rPr>
          <w:rFonts w:ascii="Times New Roman" w:hAnsi="Times New Roman" w:cs="Times New Roman"/>
          <w:sz w:val="28"/>
          <w:szCs w:val="28"/>
        </w:rPr>
        <w:t>МВт</w:t>
      </w:r>
      <w:r w:rsidR="002116E4" w:rsidRPr="006E0D09">
        <w:rPr>
          <w:rFonts w:ascii="Times New Roman" w:hAnsi="Times New Roman" w:cs="Times New Roman"/>
          <w:sz w:val="28"/>
          <w:szCs w:val="28"/>
        </w:rPr>
        <w:t xml:space="preserve"> (по данным филиала ПАО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2116E4" w:rsidRPr="006E0D09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2116E4" w:rsidRPr="006E0D09">
        <w:rPr>
          <w:rFonts w:ascii="Times New Roman" w:hAnsi="Times New Roman" w:cs="Times New Roman"/>
          <w:sz w:val="28"/>
          <w:szCs w:val="28"/>
        </w:rPr>
        <w:t xml:space="preserve"> -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2116E4" w:rsidRPr="006E0D09">
        <w:rPr>
          <w:rFonts w:ascii="Times New Roman" w:hAnsi="Times New Roman" w:cs="Times New Roman"/>
          <w:sz w:val="28"/>
          <w:szCs w:val="28"/>
        </w:rPr>
        <w:t>ГАЭС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2116E4" w:rsidRPr="006E0D09">
        <w:rPr>
          <w:rFonts w:ascii="Times New Roman" w:hAnsi="Times New Roman" w:cs="Times New Roman"/>
          <w:sz w:val="28"/>
          <w:szCs w:val="28"/>
        </w:rPr>
        <w:t>)</w:t>
      </w:r>
      <w:r w:rsidRPr="006E0D09">
        <w:rPr>
          <w:rFonts w:ascii="Times New Roman" w:hAnsi="Times New Roman" w:cs="Times New Roman"/>
          <w:sz w:val="28"/>
          <w:szCs w:val="28"/>
        </w:rPr>
        <w:t>.</w:t>
      </w:r>
    </w:p>
    <w:p w14:paraId="0A0054B4" w14:textId="77777777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Отличительной особенностью энергосистемы Республики Алтай является крайне неравномерный график потребления электроэнергии и мощности по сезонам года, летний минимум составляет только одну четвёртую часть зимнего максимума. Это является следствием того, что значительная часть электроэнергии расходуется на отопление. В результате, в электрических сетях, при прохождении зимнего максимума, складываются недопустимо высокие технические потери электроэнергии и недопустимо высокий уровень потерь напряж</w:t>
      </w:r>
      <w:r w:rsidR="00A94E54" w:rsidRPr="006E0D09">
        <w:rPr>
          <w:rFonts w:ascii="Times New Roman" w:hAnsi="Times New Roman" w:cs="Times New Roman"/>
          <w:sz w:val="28"/>
          <w:szCs w:val="28"/>
        </w:rPr>
        <w:t>ения, особенно в сетях 0,4 кВ.</w:t>
      </w:r>
      <w:r w:rsidR="00AB1923" w:rsidRPr="006E0D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BE3CDB" w14:textId="7EA6F33F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Радиальная конфигурация сети 110 кВ, и большие протяженности ЛЭП (максимальная протяженность сети 110 кВ от ПС 220 кВ</w:t>
      </w:r>
      <w:r w:rsidR="00AB1923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>Бийская, расположенной в городе Бийске до самой удалённой ПС 110 кВ Кош-Агачская более 600 км.) многие из которых одноцепные, при ремонтных схемах и в послеаварийных режимах</w:t>
      </w:r>
      <w:r w:rsidR="00D1155E" w:rsidRPr="006E0D09">
        <w:rPr>
          <w:rFonts w:ascii="Times New Roman" w:hAnsi="Times New Roman" w:cs="Times New Roman"/>
          <w:sz w:val="28"/>
          <w:szCs w:val="28"/>
        </w:rPr>
        <w:t xml:space="preserve"> приводит к </w:t>
      </w:r>
      <w:r w:rsidR="009E0BC7" w:rsidRPr="006E0D09">
        <w:rPr>
          <w:rFonts w:ascii="Times New Roman" w:hAnsi="Times New Roman" w:cs="Times New Roman"/>
          <w:sz w:val="28"/>
          <w:szCs w:val="28"/>
        </w:rPr>
        <w:t>действию автоматики ограничения снижения напряжения с действием на отключение потребителей</w:t>
      </w:r>
      <w:r w:rsidRPr="006E0D0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3171A1" w14:textId="3638BF7B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Суммарная протяженность распределительных сетей напряжением 10</w:t>
      </w:r>
      <w:r w:rsidR="00BF5E81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>и</w:t>
      </w:r>
      <w:r w:rsidR="00BF5E81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>0,4 кВ около 6 тыс.</w:t>
      </w:r>
      <w:r w:rsidR="00AB1923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>км. Их основная часть построена в шестидесятых</w:t>
      </w:r>
      <w:r w:rsidR="00BF5E81" w:rsidRPr="006E0D09">
        <w:rPr>
          <w:rFonts w:ascii="Times New Roman" w:hAnsi="Times New Roman" w:cs="Times New Roman"/>
          <w:sz w:val="28"/>
          <w:szCs w:val="28"/>
        </w:rPr>
        <w:t>-</w:t>
      </w:r>
      <w:r w:rsidRPr="006E0D09">
        <w:rPr>
          <w:rFonts w:ascii="Times New Roman" w:hAnsi="Times New Roman" w:cs="Times New Roman"/>
          <w:sz w:val="28"/>
          <w:szCs w:val="28"/>
        </w:rPr>
        <w:t>восьмидесятых годах прошлого века. Для линий 10 кВ был использован сталеалюминиевый провод сечением 35-70 квадратных мм, а для линий 0,4</w:t>
      </w:r>
      <w:r w:rsidR="00D64A22" w:rsidRPr="006E0D09">
        <w:rPr>
          <w:rFonts w:ascii="Times New Roman" w:hAnsi="Times New Roman" w:cs="Times New Roman"/>
          <w:sz w:val="28"/>
          <w:szCs w:val="28"/>
        </w:rPr>
        <w:t> </w:t>
      </w:r>
      <w:r w:rsidRPr="006E0D09">
        <w:rPr>
          <w:rFonts w:ascii="Times New Roman" w:hAnsi="Times New Roman" w:cs="Times New Roman"/>
          <w:sz w:val="28"/>
          <w:szCs w:val="28"/>
        </w:rPr>
        <w:t xml:space="preserve">кВ – алюминиевый провод сечением 16-35 квадратных мм. При этом максимальные протяженности ВЛ 10 кВ, достигают 100 км, а длина фидеров 0,4 кВ, зачастую более 2 км. Большая часть электрических сетей эксплуатируется за пределами нормативного срока службы. Протяженность значительной части линий 0,4 кВ превышает допустимую по условиям потерь напряжения и чувствительности защиты от коротких замыканий. </w:t>
      </w:r>
    </w:p>
    <w:p w14:paraId="5DE0FFAF" w14:textId="3A169F89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В распределительных сетях сохраняется недопустимо высокий уровень технических и коммерческих потерь электроэнергии. Практически пятая часть отпущенной в сеть электроэнергии, теряется при её передаче и распределении. </w:t>
      </w:r>
    </w:p>
    <w:p w14:paraId="1BBDC062" w14:textId="2E8F113E" w:rsidR="00677DDE" w:rsidRPr="006E0D09" w:rsidRDefault="00A5502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На территории Республики Алтай имеется ряд подстанций </w:t>
      </w:r>
      <w:r w:rsidR="00F01E75" w:rsidRPr="006E0D09">
        <w:rPr>
          <w:rFonts w:ascii="Times New Roman" w:hAnsi="Times New Roman" w:cs="Times New Roman"/>
          <w:sz w:val="28"/>
          <w:szCs w:val="28"/>
        </w:rPr>
        <w:t xml:space="preserve">загрузка трансформаторов в послеаварийных режимах связанных с отключением одного из установленных на них трансформаторов превышает длительно допустимые значения </w:t>
      </w:r>
      <w:r w:rsidR="00E6216B" w:rsidRPr="006E0D09">
        <w:rPr>
          <w:rFonts w:ascii="Times New Roman" w:hAnsi="Times New Roman" w:cs="Times New Roman"/>
          <w:sz w:val="28"/>
          <w:szCs w:val="28"/>
        </w:rPr>
        <w:t>(</w:t>
      </w:r>
      <w:r w:rsidR="00F01E75" w:rsidRPr="006E0D09">
        <w:rPr>
          <w:rFonts w:ascii="Times New Roman" w:hAnsi="Times New Roman" w:cs="Times New Roman"/>
          <w:sz w:val="28"/>
          <w:szCs w:val="28"/>
        </w:rPr>
        <w:t>105% от номинальной мощности</w:t>
      </w:r>
      <w:r w:rsidR="00E6216B" w:rsidRPr="006E0D09">
        <w:rPr>
          <w:rFonts w:ascii="Times New Roman" w:hAnsi="Times New Roman" w:cs="Times New Roman"/>
          <w:sz w:val="28"/>
          <w:szCs w:val="28"/>
        </w:rPr>
        <w:t>)</w:t>
      </w:r>
      <w:r w:rsidR="00F01E75" w:rsidRPr="006E0D09">
        <w:rPr>
          <w:rFonts w:ascii="Times New Roman" w:hAnsi="Times New Roman" w:cs="Times New Roman"/>
          <w:sz w:val="28"/>
          <w:szCs w:val="28"/>
        </w:rPr>
        <w:t>.</w:t>
      </w:r>
    </w:p>
    <w:p w14:paraId="598A20FA" w14:textId="41954466" w:rsidR="00F01E75" w:rsidRPr="006E0D09" w:rsidRDefault="00F01E75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Ниже приведена информация о таких ПС</w:t>
      </w:r>
      <w:r w:rsidR="00415C75" w:rsidRPr="006E0D09">
        <w:rPr>
          <w:rFonts w:ascii="Times New Roman" w:hAnsi="Times New Roman" w:cs="Times New Roman"/>
          <w:sz w:val="28"/>
          <w:szCs w:val="28"/>
        </w:rPr>
        <w:t>:</w:t>
      </w:r>
    </w:p>
    <w:p w14:paraId="23200B90" w14:textId="77777777" w:rsidR="003B47A8" w:rsidRPr="006E0D09" w:rsidRDefault="00E6216B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b/>
          <w:sz w:val="28"/>
          <w:szCs w:val="28"/>
        </w:rPr>
        <w:t>1.</w:t>
      </w:r>
      <w:r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F01E75" w:rsidRPr="006E0D09">
        <w:rPr>
          <w:rFonts w:ascii="Times New Roman" w:hAnsi="Times New Roman" w:cs="Times New Roman"/>
          <w:sz w:val="28"/>
          <w:szCs w:val="28"/>
        </w:rPr>
        <w:t>В настоящее время н</w:t>
      </w:r>
      <w:r w:rsidR="00A55021" w:rsidRPr="006E0D09">
        <w:rPr>
          <w:rFonts w:ascii="Times New Roman" w:hAnsi="Times New Roman" w:cs="Times New Roman"/>
          <w:sz w:val="28"/>
          <w:szCs w:val="28"/>
        </w:rPr>
        <w:t xml:space="preserve">а подстанции </w:t>
      </w:r>
      <w:r w:rsidR="009B7ACA" w:rsidRPr="006E0D09">
        <w:rPr>
          <w:rFonts w:ascii="Times New Roman" w:hAnsi="Times New Roman" w:cs="Times New Roman"/>
          <w:b/>
          <w:sz w:val="28"/>
          <w:szCs w:val="28"/>
        </w:rPr>
        <w:t>ПС 110</w:t>
      </w:r>
      <w:r w:rsidR="00205524" w:rsidRPr="006E0D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1E75" w:rsidRPr="006E0D09">
        <w:rPr>
          <w:rFonts w:ascii="Times New Roman" w:hAnsi="Times New Roman" w:cs="Times New Roman"/>
          <w:b/>
          <w:sz w:val="28"/>
          <w:szCs w:val="28"/>
        </w:rPr>
        <w:t>кВ</w:t>
      </w:r>
      <w:r w:rsidR="00205524" w:rsidRPr="006E0D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1E75" w:rsidRPr="006E0D09">
        <w:rPr>
          <w:rFonts w:ascii="Times New Roman" w:hAnsi="Times New Roman" w:cs="Times New Roman"/>
          <w:b/>
          <w:sz w:val="28"/>
          <w:szCs w:val="28"/>
        </w:rPr>
        <w:t>Шебалинская</w:t>
      </w:r>
      <w:r w:rsidR="00205524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A55021" w:rsidRPr="006E0D09">
        <w:rPr>
          <w:rFonts w:ascii="Times New Roman" w:hAnsi="Times New Roman" w:cs="Times New Roman"/>
          <w:sz w:val="28"/>
          <w:szCs w:val="28"/>
        </w:rPr>
        <w:t xml:space="preserve">установлены трансформаторы 2х2,5 МВА. </w:t>
      </w:r>
      <w:r w:rsidR="003B47A8" w:rsidRPr="006E0D09">
        <w:rPr>
          <w:rFonts w:ascii="Times New Roman" w:hAnsi="Times New Roman" w:cs="Times New Roman"/>
          <w:sz w:val="28"/>
          <w:szCs w:val="28"/>
        </w:rPr>
        <w:t xml:space="preserve">ПС введена в эксплуатацию в 1978 году. Основное оборудование ПС отработало более одного нормативного срока эксплуатации. ПС является единственным центром электроснабжения </w:t>
      </w:r>
      <w:r w:rsidR="001A4665" w:rsidRPr="006E0D09">
        <w:rPr>
          <w:rFonts w:ascii="Times New Roman" w:hAnsi="Times New Roman" w:cs="Times New Roman"/>
          <w:sz w:val="28"/>
          <w:szCs w:val="28"/>
        </w:rPr>
        <w:lastRenderedPageBreak/>
        <w:t>с.</w:t>
      </w:r>
      <w:r w:rsidR="003B47A8" w:rsidRPr="006E0D09">
        <w:rPr>
          <w:rFonts w:ascii="Times New Roman" w:hAnsi="Times New Roman" w:cs="Times New Roman"/>
          <w:sz w:val="28"/>
          <w:szCs w:val="28"/>
        </w:rPr>
        <w:t xml:space="preserve"> Шебалино с населением более 5 т</w:t>
      </w:r>
      <w:r w:rsidR="001A4665" w:rsidRPr="006E0D09">
        <w:rPr>
          <w:rFonts w:ascii="Times New Roman" w:hAnsi="Times New Roman" w:cs="Times New Roman"/>
          <w:sz w:val="28"/>
          <w:szCs w:val="28"/>
        </w:rPr>
        <w:t>ы</w:t>
      </w:r>
      <w:r w:rsidR="003B47A8" w:rsidRPr="006E0D09">
        <w:rPr>
          <w:rFonts w:ascii="Times New Roman" w:hAnsi="Times New Roman" w:cs="Times New Roman"/>
          <w:sz w:val="28"/>
          <w:szCs w:val="28"/>
        </w:rPr>
        <w:t>сяч человек, а так же других бл</w:t>
      </w:r>
      <w:r w:rsidR="001A4665" w:rsidRPr="006E0D09">
        <w:rPr>
          <w:rFonts w:ascii="Times New Roman" w:hAnsi="Times New Roman" w:cs="Times New Roman"/>
          <w:sz w:val="28"/>
          <w:szCs w:val="28"/>
        </w:rPr>
        <w:t>и</w:t>
      </w:r>
      <w:r w:rsidR="003B47A8" w:rsidRPr="006E0D09">
        <w:rPr>
          <w:rFonts w:ascii="Times New Roman" w:hAnsi="Times New Roman" w:cs="Times New Roman"/>
          <w:sz w:val="28"/>
          <w:szCs w:val="28"/>
        </w:rPr>
        <w:t>злежащих мелких населе</w:t>
      </w:r>
      <w:r w:rsidR="001A4665" w:rsidRPr="006E0D09">
        <w:rPr>
          <w:rFonts w:ascii="Times New Roman" w:hAnsi="Times New Roman" w:cs="Times New Roman"/>
          <w:sz w:val="28"/>
          <w:szCs w:val="28"/>
        </w:rPr>
        <w:t>н</w:t>
      </w:r>
      <w:r w:rsidR="003B47A8" w:rsidRPr="006E0D09">
        <w:rPr>
          <w:rFonts w:ascii="Times New Roman" w:hAnsi="Times New Roman" w:cs="Times New Roman"/>
          <w:sz w:val="28"/>
          <w:szCs w:val="28"/>
        </w:rPr>
        <w:t>ных пунктов.</w:t>
      </w:r>
    </w:p>
    <w:p w14:paraId="7E6AC54F" w14:textId="056D383D" w:rsidR="00297DF1" w:rsidRPr="006E0D09" w:rsidRDefault="00297DF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Допустимая максимальная загрузка трансформаторов составляет 2,</w:t>
      </w:r>
      <w:r w:rsidR="00D15B12" w:rsidRPr="006E0D09">
        <w:rPr>
          <w:rFonts w:ascii="Times New Roman" w:hAnsi="Times New Roman" w:cs="Times New Roman"/>
          <w:sz w:val="28"/>
          <w:szCs w:val="28"/>
        </w:rPr>
        <w:t>625</w:t>
      </w:r>
      <w:r w:rsidR="00D64A22" w:rsidRPr="006E0D09">
        <w:rPr>
          <w:rFonts w:ascii="Times New Roman" w:hAnsi="Times New Roman" w:cs="Times New Roman"/>
          <w:sz w:val="28"/>
          <w:szCs w:val="28"/>
        </w:rPr>
        <w:t> </w:t>
      </w:r>
      <w:r w:rsidRPr="006E0D09">
        <w:rPr>
          <w:rFonts w:ascii="Times New Roman" w:hAnsi="Times New Roman" w:cs="Times New Roman"/>
          <w:sz w:val="28"/>
          <w:szCs w:val="28"/>
        </w:rPr>
        <w:t>МВ</w:t>
      </w:r>
      <w:r w:rsidR="00D15B12" w:rsidRPr="006E0D09">
        <w:rPr>
          <w:rFonts w:ascii="Times New Roman" w:hAnsi="Times New Roman" w:cs="Times New Roman"/>
          <w:sz w:val="28"/>
          <w:szCs w:val="28"/>
        </w:rPr>
        <w:t>А</w:t>
      </w:r>
      <w:r w:rsidRPr="006E0D09">
        <w:rPr>
          <w:rFonts w:ascii="Times New Roman" w:hAnsi="Times New Roman" w:cs="Times New Roman"/>
          <w:sz w:val="28"/>
          <w:szCs w:val="28"/>
        </w:rPr>
        <w:t xml:space="preserve"> (с учетом перегрузочной способности 5 %). </w:t>
      </w:r>
    </w:p>
    <w:p w14:paraId="37782143" w14:textId="35346E5E" w:rsidR="00911A3D" w:rsidRPr="006E0D09" w:rsidRDefault="005F573A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По данным зимнего контрольного замера 201</w:t>
      </w:r>
      <w:r w:rsidR="00911A3D" w:rsidRPr="006E0D09">
        <w:rPr>
          <w:rFonts w:ascii="Times New Roman" w:hAnsi="Times New Roman" w:cs="Times New Roman"/>
          <w:sz w:val="28"/>
          <w:szCs w:val="28"/>
        </w:rPr>
        <w:t>7</w:t>
      </w:r>
      <w:r w:rsidR="00F2593A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>г.</w:t>
      </w:r>
      <w:r w:rsidR="00B84550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D15B12" w:rsidRPr="006E0D09">
        <w:rPr>
          <w:rFonts w:ascii="Times New Roman" w:hAnsi="Times New Roman" w:cs="Times New Roman"/>
          <w:sz w:val="28"/>
          <w:szCs w:val="28"/>
        </w:rPr>
        <w:t xml:space="preserve">максимальная </w:t>
      </w:r>
      <w:r w:rsidR="008468E1" w:rsidRPr="006E0D09">
        <w:rPr>
          <w:rFonts w:ascii="Times New Roman" w:hAnsi="Times New Roman" w:cs="Times New Roman"/>
          <w:sz w:val="28"/>
          <w:szCs w:val="28"/>
        </w:rPr>
        <w:t>за</w:t>
      </w:r>
      <w:r w:rsidRPr="006E0D09">
        <w:rPr>
          <w:rFonts w:ascii="Times New Roman" w:hAnsi="Times New Roman" w:cs="Times New Roman"/>
          <w:sz w:val="28"/>
          <w:szCs w:val="28"/>
        </w:rPr>
        <w:t>грузка трансформатора Т-1 (Т-2) при аварийном отключении силового трансформатора</w:t>
      </w:r>
      <w:r w:rsidR="00D90FEF" w:rsidRPr="006E0D09">
        <w:rPr>
          <w:rFonts w:ascii="Times New Roman" w:hAnsi="Times New Roman" w:cs="Times New Roman"/>
          <w:sz w:val="28"/>
          <w:szCs w:val="28"/>
        </w:rPr>
        <w:t xml:space="preserve"> Т-2 (Т-1), состав</w:t>
      </w:r>
      <w:r w:rsidR="00D15B12" w:rsidRPr="006E0D09">
        <w:rPr>
          <w:rFonts w:ascii="Times New Roman" w:hAnsi="Times New Roman" w:cs="Times New Roman"/>
          <w:sz w:val="28"/>
          <w:szCs w:val="28"/>
        </w:rPr>
        <w:t>ила</w:t>
      </w:r>
      <w:r w:rsidR="00D90FEF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980DCF" w:rsidRPr="006E0D09">
        <w:rPr>
          <w:rFonts w:ascii="Times New Roman" w:hAnsi="Times New Roman" w:cs="Times New Roman"/>
          <w:sz w:val="28"/>
          <w:szCs w:val="28"/>
        </w:rPr>
        <w:t>2,67</w:t>
      </w:r>
      <w:r w:rsidR="00D15B12" w:rsidRPr="006E0D09">
        <w:rPr>
          <w:rFonts w:ascii="Times New Roman" w:hAnsi="Times New Roman" w:cs="Times New Roman"/>
          <w:sz w:val="28"/>
          <w:szCs w:val="28"/>
        </w:rPr>
        <w:t xml:space="preserve"> МВА</w:t>
      </w:r>
      <w:r w:rsidR="00D90FEF" w:rsidRPr="006E0D09">
        <w:rPr>
          <w:rFonts w:ascii="Times New Roman" w:hAnsi="Times New Roman" w:cs="Times New Roman"/>
          <w:sz w:val="28"/>
          <w:szCs w:val="28"/>
        </w:rPr>
        <w:t xml:space="preserve">: </w:t>
      </w:r>
      <w:r w:rsidR="004D1666" w:rsidRPr="006E0D09">
        <w:rPr>
          <w:rFonts w:ascii="Times New Roman" w:hAnsi="Times New Roman" w:cs="Times New Roman"/>
          <w:sz w:val="28"/>
          <w:szCs w:val="28"/>
        </w:rPr>
        <w:t>1</w:t>
      </w:r>
      <w:r w:rsidR="00980DCF" w:rsidRPr="006E0D09">
        <w:rPr>
          <w:rFonts w:ascii="Times New Roman" w:hAnsi="Times New Roman" w:cs="Times New Roman"/>
          <w:sz w:val="28"/>
          <w:szCs w:val="28"/>
        </w:rPr>
        <w:t>06,8</w:t>
      </w:r>
      <w:r w:rsidRPr="006E0D09">
        <w:rPr>
          <w:rFonts w:ascii="Times New Roman" w:hAnsi="Times New Roman" w:cs="Times New Roman"/>
          <w:sz w:val="28"/>
          <w:szCs w:val="28"/>
        </w:rPr>
        <w:t xml:space="preserve"> % </w:t>
      </w:r>
      <w:r w:rsidR="00D90FEF" w:rsidRPr="006E0D09">
        <w:rPr>
          <w:rFonts w:ascii="Times New Roman" w:hAnsi="Times New Roman" w:cs="Times New Roman"/>
          <w:sz w:val="28"/>
          <w:szCs w:val="28"/>
        </w:rPr>
        <w:t xml:space="preserve">от номинальной мощности трансформатора </w:t>
      </w:r>
      <w:r w:rsidR="004D1666" w:rsidRPr="006E0D09">
        <w:rPr>
          <w:rFonts w:ascii="Times New Roman" w:hAnsi="Times New Roman" w:cs="Times New Roman"/>
          <w:sz w:val="28"/>
          <w:szCs w:val="28"/>
        </w:rPr>
        <w:t>(перегруз 0,</w:t>
      </w:r>
      <w:r w:rsidR="00980DCF" w:rsidRPr="006E0D09">
        <w:rPr>
          <w:rFonts w:ascii="Times New Roman" w:hAnsi="Times New Roman" w:cs="Times New Roman"/>
          <w:sz w:val="28"/>
          <w:szCs w:val="28"/>
        </w:rPr>
        <w:t xml:space="preserve">17 </w:t>
      </w:r>
      <w:r w:rsidR="00691464" w:rsidRPr="006E0D09">
        <w:rPr>
          <w:rFonts w:ascii="Times New Roman" w:hAnsi="Times New Roman" w:cs="Times New Roman"/>
          <w:sz w:val="28"/>
          <w:szCs w:val="28"/>
        </w:rPr>
        <w:t>МВА)</w:t>
      </w:r>
      <w:r w:rsidR="00D90FEF" w:rsidRPr="006E0D09">
        <w:rPr>
          <w:rFonts w:ascii="Times New Roman" w:hAnsi="Times New Roman" w:cs="Times New Roman"/>
          <w:sz w:val="28"/>
          <w:szCs w:val="28"/>
        </w:rPr>
        <w:t xml:space="preserve"> и 1</w:t>
      </w:r>
      <w:r w:rsidR="00D15B12" w:rsidRPr="006E0D09">
        <w:rPr>
          <w:rFonts w:ascii="Times New Roman" w:hAnsi="Times New Roman" w:cs="Times New Roman"/>
          <w:sz w:val="28"/>
          <w:szCs w:val="28"/>
        </w:rPr>
        <w:t>0</w:t>
      </w:r>
      <w:r w:rsidR="00980DCF" w:rsidRPr="006E0D09">
        <w:rPr>
          <w:rFonts w:ascii="Times New Roman" w:hAnsi="Times New Roman" w:cs="Times New Roman"/>
          <w:sz w:val="28"/>
          <w:szCs w:val="28"/>
        </w:rPr>
        <w:t>1,7</w:t>
      </w:r>
      <w:r w:rsidR="00D90FEF" w:rsidRPr="006E0D09">
        <w:rPr>
          <w:rFonts w:ascii="Times New Roman" w:hAnsi="Times New Roman" w:cs="Times New Roman"/>
          <w:sz w:val="28"/>
          <w:szCs w:val="28"/>
        </w:rPr>
        <w:t xml:space="preserve"> % от длительно допустимой загрузки (перегруз 0,</w:t>
      </w:r>
      <w:r w:rsidR="00980DCF" w:rsidRPr="006E0D09">
        <w:rPr>
          <w:rFonts w:ascii="Times New Roman" w:hAnsi="Times New Roman" w:cs="Times New Roman"/>
          <w:sz w:val="28"/>
          <w:szCs w:val="28"/>
        </w:rPr>
        <w:t xml:space="preserve">045 </w:t>
      </w:r>
      <w:r w:rsidR="00691464" w:rsidRPr="006E0D09">
        <w:rPr>
          <w:rFonts w:ascii="Times New Roman" w:hAnsi="Times New Roman" w:cs="Times New Roman"/>
          <w:sz w:val="28"/>
          <w:szCs w:val="28"/>
        </w:rPr>
        <w:t>МВА</w:t>
      </w:r>
      <w:r w:rsidR="00D90FEF" w:rsidRPr="006E0D09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1D0FF77" w14:textId="377AEDDB" w:rsidR="00304850" w:rsidRPr="006E0D09" w:rsidRDefault="00304850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С учётом действующих договоров на технологическое присоединение максимальная загрузка трансформатора Т-1 (Т-2) составит 4,71 МВА</w:t>
      </w:r>
      <w:r w:rsidR="00980DCF" w:rsidRPr="006E0D09">
        <w:rPr>
          <w:rFonts w:ascii="Times New Roman" w:hAnsi="Times New Roman" w:cs="Times New Roman"/>
          <w:sz w:val="28"/>
          <w:szCs w:val="28"/>
        </w:rPr>
        <w:t xml:space="preserve"> (по данным филиала ПАО «МРСК Сибири» - «ГАЭС»)</w:t>
      </w:r>
      <w:r w:rsidRPr="006E0D09">
        <w:rPr>
          <w:rFonts w:ascii="Times New Roman" w:hAnsi="Times New Roman" w:cs="Times New Roman"/>
          <w:sz w:val="28"/>
          <w:szCs w:val="28"/>
        </w:rPr>
        <w:t>: 188,</w:t>
      </w:r>
      <w:r w:rsidR="007C3750" w:rsidRPr="006E0D09">
        <w:rPr>
          <w:rFonts w:ascii="Times New Roman" w:hAnsi="Times New Roman" w:cs="Times New Roman"/>
          <w:sz w:val="28"/>
          <w:szCs w:val="28"/>
        </w:rPr>
        <w:t>4</w:t>
      </w:r>
      <w:r w:rsidRPr="006E0D09">
        <w:rPr>
          <w:rFonts w:ascii="Times New Roman" w:hAnsi="Times New Roman" w:cs="Times New Roman"/>
          <w:sz w:val="28"/>
          <w:szCs w:val="28"/>
        </w:rPr>
        <w:t xml:space="preserve">% от номинальной мощности трансформатора (перегруз 2,21 МВА) и 179,42% от длительно допустимой загрузки (перегруз 2,085 МВА). </w:t>
      </w:r>
    </w:p>
    <w:p w14:paraId="3469CD37" w14:textId="3F6295B3" w:rsidR="005F573A" w:rsidRPr="006E0D09" w:rsidRDefault="00B61796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Превышение значени</w:t>
      </w:r>
      <w:r w:rsidR="00ED181E" w:rsidRPr="006E0D09">
        <w:rPr>
          <w:rFonts w:ascii="Times New Roman" w:hAnsi="Times New Roman" w:cs="Times New Roman"/>
          <w:sz w:val="28"/>
          <w:szCs w:val="28"/>
        </w:rPr>
        <w:t xml:space="preserve">й загрузки трансформаторов выше длительно допустимой максимальной загрузки </w:t>
      </w:r>
      <w:r w:rsidR="003B47A8" w:rsidRPr="006E0D09">
        <w:rPr>
          <w:rFonts w:ascii="Times New Roman" w:hAnsi="Times New Roman" w:cs="Times New Roman"/>
          <w:sz w:val="28"/>
          <w:szCs w:val="28"/>
        </w:rPr>
        <w:t xml:space="preserve">филиалом ПАО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3B47A8" w:rsidRPr="006E0D09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702CEF" w:rsidRPr="006E0D09">
        <w:rPr>
          <w:rFonts w:ascii="Times New Roman" w:hAnsi="Times New Roman" w:cs="Times New Roman"/>
          <w:sz w:val="28"/>
          <w:szCs w:val="28"/>
        </w:rPr>
        <w:t xml:space="preserve"> -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="00702CEF" w:rsidRPr="006E0D09">
        <w:rPr>
          <w:rFonts w:ascii="Times New Roman" w:hAnsi="Times New Roman" w:cs="Times New Roman"/>
          <w:sz w:val="28"/>
          <w:szCs w:val="28"/>
        </w:rPr>
        <w:t>Г</w:t>
      </w:r>
      <w:r w:rsidR="003B47A8" w:rsidRPr="006E0D09">
        <w:rPr>
          <w:rFonts w:ascii="Times New Roman" w:hAnsi="Times New Roman" w:cs="Times New Roman"/>
          <w:sz w:val="28"/>
          <w:szCs w:val="28"/>
        </w:rPr>
        <w:t>АЭС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="003B47A8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5F573A" w:rsidRPr="006E0D09">
        <w:rPr>
          <w:rFonts w:ascii="Times New Roman" w:hAnsi="Times New Roman" w:cs="Times New Roman"/>
          <w:sz w:val="28"/>
          <w:szCs w:val="28"/>
        </w:rPr>
        <w:t>не допускается</w:t>
      </w:r>
      <w:r w:rsidR="00ED181E" w:rsidRPr="006E0D09">
        <w:rPr>
          <w:rFonts w:ascii="Times New Roman" w:hAnsi="Times New Roman" w:cs="Times New Roman"/>
          <w:sz w:val="28"/>
          <w:szCs w:val="28"/>
        </w:rPr>
        <w:t xml:space="preserve">, что </w:t>
      </w:r>
      <w:r w:rsidR="005F573A" w:rsidRPr="006E0D09">
        <w:rPr>
          <w:rFonts w:ascii="Times New Roman" w:hAnsi="Times New Roman" w:cs="Times New Roman"/>
          <w:sz w:val="28"/>
          <w:szCs w:val="28"/>
        </w:rPr>
        <w:t>приводит к необходимости ввода графиков аварийного отключения.</w:t>
      </w:r>
      <w:r w:rsidR="00304850" w:rsidRPr="006E0D09">
        <w:rPr>
          <w:rFonts w:ascii="Times New Roman" w:hAnsi="Times New Roman" w:cs="Times New Roman"/>
          <w:sz w:val="28"/>
          <w:szCs w:val="28"/>
        </w:rPr>
        <w:t xml:space="preserve"> Объем ввода граф</w:t>
      </w:r>
      <w:r w:rsidR="00C64B8D" w:rsidRPr="006E0D09">
        <w:rPr>
          <w:rFonts w:ascii="Times New Roman" w:hAnsi="Times New Roman" w:cs="Times New Roman"/>
          <w:sz w:val="28"/>
          <w:szCs w:val="28"/>
        </w:rPr>
        <w:t>ика аварийного отключения потребителей при перегрузке трансформатора Т-1 (Т-2)</w:t>
      </w:r>
      <w:r w:rsidR="007B4FC0" w:rsidRPr="006E0D09">
        <w:rPr>
          <w:rFonts w:ascii="Times New Roman" w:hAnsi="Times New Roman" w:cs="Times New Roman"/>
          <w:sz w:val="28"/>
          <w:szCs w:val="28"/>
        </w:rPr>
        <w:t xml:space="preserve"> на 1</w:t>
      </w:r>
      <w:r w:rsidR="00980DCF" w:rsidRPr="006E0D09">
        <w:rPr>
          <w:rFonts w:ascii="Times New Roman" w:hAnsi="Times New Roman" w:cs="Times New Roman"/>
          <w:sz w:val="28"/>
          <w:szCs w:val="28"/>
        </w:rPr>
        <w:t>06</w:t>
      </w:r>
      <w:r w:rsidR="007B4FC0" w:rsidRPr="006E0D09">
        <w:rPr>
          <w:rFonts w:ascii="Times New Roman" w:hAnsi="Times New Roman" w:cs="Times New Roman"/>
          <w:sz w:val="28"/>
          <w:szCs w:val="28"/>
        </w:rPr>
        <w:t>,</w:t>
      </w:r>
      <w:r w:rsidR="00980DCF" w:rsidRPr="006E0D09">
        <w:rPr>
          <w:rFonts w:ascii="Times New Roman" w:hAnsi="Times New Roman" w:cs="Times New Roman"/>
          <w:sz w:val="28"/>
          <w:szCs w:val="28"/>
        </w:rPr>
        <w:t>8</w:t>
      </w:r>
      <w:r w:rsidR="007B4FC0" w:rsidRPr="006E0D09">
        <w:rPr>
          <w:rFonts w:ascii="Times New Roman" w:hAnsi="Times New Roman" w:cs="Times New Roman"/>
          <w:sz w:val="28"/>
          <w:szCs w:val="28"/>
        </w:rPr>
        <w:t>% составляет 0,</w:t>
      </w:r>
      <w:r w:rsidR="00980DCF" w:rsidRPr="006E0D09">
        <w:rPr>
          <w:rFonts w:ascii="Times New Roman" w:hAnsi="Times New Roman" w:cs="Times New Roman"/>
          <w:sz w:val="28"/>
          <w:szCs w:val="28"/>
        </w:rPr>
        <w:t>045</w:t>
      </w:r>
      <w:r w:rsidR="00C64B8D" w:rsidRPr="006E0D09">
        <w:rPr>
          <w:rFonts w:ascii="Times New Roman" w:hAnsi="Times New Roman" w:cs="Times New Roman"/>
          <w:sz w:val="28"/>
          <w:szCs w:val="28"/>
        </w:rPr>
        <w:t xml:space="preserve"> МВА. С учетом действующих договоров на технологическое присоединение объем ввода графика аварийного отключения при перегрузке трансформатора Т-1 (Т-2) на 188,4% состав</w:t>
      </w:r>
      <w:r w:rsidR="0072482C" w:rsidRPr="006E0D09">
        <w:rPr>
          <w:rFonts w:ascii="Times New Roman" w:hAnsi="Times New Roman" w:cs="Times New Roman"/>
          <w:sz w:val="28"/>
          <w:szCs w:val="28"/>
        </w:rPr>
        <w:t>ит</w:t>
      </w:r>
      <w:r w:rsidR="00C64B8D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7B4FC0" w:rsidRPr="006E0D09">
        <w:rPr>
          <w:rFonts w:ascii="Times New Roman" w:hAnsi="Times New Roman" w:cs="Times New Roman"/>
          <w:sz w:val="28"/>
          <w:szCs w:val="28"/>
        </w:rPr>
        <w:t>2,</w:t>
      </w:r>
      <w:r w:rsidR="00980DCF" w:rsidRPr="006E0D09">
        <w:rPr>
          <w:rFonts w:ascii="Times New Roman" w:hAnsi="Times New Roman" w:cs="Times New Roman"/>
          <w:sz w:val="28"/>
          <w:szCs w:val="28"/>
        </w:rPr>
        <w:t xml:space="preserve">085 </w:t>
      </w:r>
      <w:r w:rsidR="00C64B8D" w:rsidRPr="006E0D09">
        <w:rPr>
          <w:rFonts w:ascii="Times New Roman" w:hAnsi="Times New Roman" w:cs="Times New Roman"/>
          <w:sz w:val="28"/>
          <w:szCs w:val="28"/>
        </w:rPr>
        <w:t>МВА.</w:t>
      </w:r>
    </w:p>
    <w:p w14:paraId="49A7BA17" w14:textId="76BD4756" w:rsidR="00721482" w:rsidRPr="006E0D09" w:rsidRDefault="00721482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ПС 110 кВ Шебалинская является единственным центром питания 110 кВ в рассматриваемом районе, в связи с этим перевод нагрузки на другие центры питания для предотвращения перегрузки трансформаторов не возможен.</w:t>
      </w:r>
    </w:p>
    <w:p w14:paraId="429AE1DE" w14:textId="7A16F367" w:rsidR="00D1155E" w:rsidRPr="006E0D09" w:rsidRDefault="001A4665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На основании изложенного, </w:t>
      </w:r>
      <w:r w:rsidR="007C3750" w:rsidRPr="006E0D09">
        <w:rPr>
          <w:rFonts w:ascii="Times New Roman" w:hAnsi="Times New Roman" w:cs="Times New Roman"/>
          <w:sz w:val="28"/>
          <w:szCs w:val="28"/>
        </w:rPr>
        <w:t xml:space="preserve">уже на этапе 2019 г. </w:t>
      </w:r>
      <w:r w:rsidRPr="006E0D09">
        <w:rPr>
          <w:rFonts w:ascii="Times New Roman" w:hAnsi="Times New Roman" w:cs="Times New Roman"/>
          <w:sz w:val="28"/>
          <w:szCs w:val="28"/>
        </w:rPr>
        <w:t xml:space="preserve">требуется реконструкция </w:t>
      </w:r>
      <w:r w:rsidR="007C3750" w:rsidRPr="006E0D09">
        <w:rPr>
          <w:rFonts w:ascii="Times New Roman" w:hAnsi="Times New Roman" w:cs="Times New Roman"/>
          <w:sz w:val="28"/>
          <w:szCs w:val="28"/>
        </w:rPr>
        <w:t xml:space="preserve">ПС 110 кВ </w:t>
      </w:r>
      <w:r w:rsidRPr="006E0D09">
        <w:rPr>
          <w:rFonts w:ascii="Times New Roman" w:hAnsi="Times New Roman" w:cs="Times New Roman"/>
          <w:sz w:val="28"/>
          <w:szCs w:val="28"/>
        </w:rPr>
        <w:t>Шебалинская с заменой трансформаторов Т-1, Т-2 мощностью 2,5 МВ</w:t>
      </w:r>
      <w:r w:rsidR="00702CEF" w:rsidRPr="006E0D09">
        <w:rPr>
          <w:rFonts w:ascii="Times New Roman" w:hAnsi="Times New Roman" w:cs="Times New Roman"/>
          <w:sz w:val="28"/>
          <w:szCs w:val="28"/>
        </w:rPr>
        <w:t>А</w:t>
      </w:r>
      <w:r w:rsidRPr="006E0D09">
        <w:rPr>
          <w:rFonts w:ascii="Times New Roman" w:hAnsi="Times New Roman" w:cs="Times New Roman"/>
          <w:sz w:val="28"/>
          <w:szCs w:val="28"/>
        </w:rPr>
        <w:t xml:space="preserve"> на трансформаторы большей мощност</w:t>
      </w:r>
      <w:r w:rsidR="004025FD" w:rsidRPr="006E0D09">
        <w:rPr>
          <w:rFonts w:ascii="Times New Roman" w:hAnsi="Times New Roman" w:cs="Times New Roman"/>
          <w:sz w:val="28"/>
          <w:szCs w:val="28"/>
        </w:rPr>
        <w:t>и</w:t>
      </w:r>
      <w:r w:rsidR="00702CEF" w:rsidRPr="006E0D09">
        <w:rPr>
          <w:rFonts w:ascii="Times New Roman" w:hAnsi="Times New Roman" w:cs="Times New Roman"/>
          <w:sz w:val="28"/>
          <w:szCs w:val="28"/>
        </w:rPr>
        <w:t xml:space="preserve"> (не менее 6,3 МВА)</w:t>
      </w:r>
      <w:r w:rsidRPr="006E0D09">
        <w:rPr>
          <w:rFonts w:ascii="Times New Roman" w:hAnsi="Times New Roman" w:cs="Times New Roman"/>
          <w:sz w:val="28"/>
          <w:szCs w:val="28"/>
        </w:rPr>
        <w:t>. Это позволит исключить необходимость ввода графиков аварийного отключения в послеаварийных режимах.</w:t>
      </w:r>
      <w:r w:rsidR="00D1155E" w:rsidRPr="006E0D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B2112E" w14:textId="77777777" w:rsidR="00787562" w:rsidRPr="006E0D09" w:rsidRDefault="00E6216B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b/>
          <w:sz w:val="28"/>
          <w:szCs w:val="28"/>
        </w:rPr>
        <w:t>2.</w:t>
      </w:r>
      <w:r w:rsidRPr="006E0D09">
        <w:rPr>
          <w:rFonts w:ascii="Times New Roman" w:hAnsi="Times New Roman" w:cs="Times New Roman"/>
          <w:sz w:val="28"/>
          <w:szCs w:val="28"/>
        </w:rPr>
        <w:t xml:space="preserve"> На подстанции </w:t>
      </w:r>
      <w:r w:rsidRPr="006E0D09">
        <w:rPr>
          <w:rFonts w:ascii="Times New Roman" w:hAnsi="Times New Roman" w:cs="Times New Roman"/>
          <w:b/>
          <w:sz w:val="28"/>
          <w:szCs w:val="28"/>
        </w:rPr>
        <w:t>ПС 110 кВ</w:t>
      </w:r>
      <w:r w:rsidR="00AB1923" w:rsidRPr="006E0D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b/>
          <w:sz w:val="28"/>
          <w:szCs w:val="28"/>
        </w:rPr>
        <w:t>Горно-Алтайская</w:t>
      </w:r>
      <w:r w:rsidRPr="006E0D09">
        <w:rPr>
          <w:rFonts w:ascii="Times New Roman" w:hAnsi="Times New Roman" w:cs="Times New Roman"/>
          <w:sz w:val="28"/>
          <w:szCs w:val="28"/>
        </w:rPr>
        <w:t xml:space="preserve"> установлены трансформаторы 2х16 МВА. </w:t>
      </w:r>
      <w:r w:rsidR="00ED181E" w:rsidRPr="006E0D09">
        <w:rPr>
          <w:rFonts w:ascii="Times New Roman" w:hAnsi="Times New Roman" w:cs="Times New Roman"/>
          <w:sz w:val="28"/>
          <w:szCs w:val="28"/>
        </w:rPr>
        <w:t xml:space="preserve">ПС введена в эксплуатацию в 1965 году. </w:t>
      </w:r>
    </w:p>
    <w:p w14:paraId="3A7EF3B5" w14:textId="39E0F0F5" w:rsidR="00787562" w:rsidRPr="006E0D09" w:rsidRDefault="00787562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В соответствии с Актом разграничения границ балансовой принадлежности</w:t>
      </w:r>
      <w:r w:rsidR="00A4192E" w:rsidRPr="006E0D09">
        <w:rPr>
          <w:rFonts w:ascii="Times New Roman" w:hAnsi="Times New Roman" w:cs="Times New Roman"/>
          <w:sz w:val="28"/>
          <w:szCs w:val="28"/>
        </w:rPr>
        <w:t xml:space="preserve"> (АРБП)</w:t>
      </w:r>
      <w:r w:rsidRPr="006E0D09">
        <w:rPr>
          <w:rFonts w:ascii="Times New Roman" w:hAnsi="Times New Roman" w:cs="Times New Roman"/>
          <w:sz w:val="28"/>
          <w:szCs w:val="28"/>
        </w:rPr>
        <w:t xml:space="preserve"> от 10.01.2015 г. между сетевой организацией (филиал ПАО «МРСК Сибири» - «ГАЭС») и МУП «Городские электрические сети» максимальная мощность энергопринимающих устройств составляет 34,818 МВт</w:t>
      </w:r>
      <w:r w:rsidR="00CD0C53" w:rsidRPr="006E0D09">
        <w:rPr>
          <w:rFonts w:ascii="Times New Roman" w:hAnsi="Times New Roman" w:cs="Times New Roman"/>
          <w:sz w:val="28"/>
          <w:szCs w:val="28"/>
        </w:rPr>
        <w:t xml:space="preserve"> (суммарно на ПС 110 кВ Сигнал и ПС 110 кВ Горно-Алтайская).</w:t>
      </w:r>
    </w:p>
    <w:p w14:paraId="3D9BFC83" w14:textId="39735D4A" w:rsidR="00ED181E" w:rsidRPr="006E0D09" w:rsidRDefault="00CD0C53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ПС 110 кВ Горно-Алтайская является</w:t>
      </w:r>
      <w:r w:rsidR="00ED181E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 xml:space="preserve">одной </w:t>
      </w:r>
      <w:r w:rsidR="00ED181E" w:rsidRPr="006E0D09">
        <w:rPr>
          <w:rFonts w:ascii="Times New Roman" w:hAnsi="Times New Roman" w:cs="Times New Roman"/>
          <w:sz w:val="28"/>
          <w:szCs w:val="28"/>
        </w:rPr>
        <w:t>из трех ПС, обеспечивающих электроснабжение административного центра Республики Алт</w:t>
      </w:r>
      <w:r w:rsidR="002749FB" w:rsidRPr="006E0D09">
        <w:rPr>
          <w:rFonts w:ascii="Times New Roman" w:hAnsi="Times New Roman" w:cs="Times New Roman"/>
          <w:sz w:val="28"/>
          <w:szCs w:val="28"/>
        </w:rPr>
        <w:t>ай</w:t>
      </w:r>
      <w:r w:rsidR="00ED181E" w:rsidRPr="006E0D09">
        <w:rPr>
          <w:rFonts w:ascii="Times New Roman" w:hAnsi="Times New Roman" w:cs="Times New Roman"/>
          <w:sz w:val="28"/>
          <w:szCs w:val="28"/>
        </w:rPr>
        <w:t xml:space="preserve"> – города Горно-Алтайск с населением более 60</w:t>
      </w:r>
      <w:r w:rsidR="002749FB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ED181E" w:rsidRPr="006E0D09">
        <w:rPr>
          <w:rFonts w:ascii="Times New Roman" w:hAnsi="Times New Roman" w:cs="Times New Roman"/>
          <w:sz w:val="28"/>
          <w:szCs w:val="28"/>
        </w:rPr>
        <w:t>тыс. человек. Оборудование отработало 2 нормативных срока эксплуатации.</w:t>
      </w:r>
    </w:p>
    <w:p w14:paraId="55772FB5" w14:textId="49CE9DC6" w:rsidR="00297DF1" w:rsidRPr="006E0D09" w:rsidRDefault="00297DF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Допустимая максимальная загрузка каждого трансформатора на ПС 110</w:t>
      </w:r>
      <w:r w:rsidR="004A6B6A" w:rsidRPr="006E0D09">
        <w:rPr>
          <w:rFonts w:ascii="Times New Roman" w:hAnsi="Times New Roman" w:cs="Times New Roman"/>
          <w:sz w:val="28"/>
          <w:szCs w:val="28"/>
        </w:rPr>
        <w:t> </w:t>
      </w:r>
      <w:r w:rsidRPr="006E0D09">
        <w:rPr>
          <w:rFonts w:ascii="Times New Roman" w:hAnsi="Times New Roman" w:cs="Times New Roman"/>
          <w:sz w:val="28"/>
          <w:szCs w:val="28"/>
        </w:rPr>
        <w:t xml:space="preserve">кВ Горно-Алтайская составляет </w:t>
      </w:r>
      <w:r w:rsidR="002749FB" w:rsidRPr="006E0D09">
        <w:rPr>
          <w:rFonts w:ascii="Times New Roman" w:hAnsi="Times New Roman" w:cs="Times New Roman"/>
          <w:sz w:val="28"/>
          <w:szCs w:val="28"/>
        </w:rPr>
        <w:t>16,8 МВА</w:t>
      </w:r>
      <w:r w:rsidRPr="006E0D09">
        <w:rPr>
          <w:rFonts w:ascii="Times New Roman" w:hAnsi="Times New Roman" w:cs="Times New Roman"/>
          <w:sz w:val="28"/>
          <w:szCs w:val="28"/>
        </w:rPr>
        <w:t xml:space="preserve"> (с учетом перегрузочной способности 5 %).</w:t>
      </w:r>
    </w:p>
    <w:p w14:paraId="586E22B2" w14:textId="569E6E87" w:rsidR="004D1666" w:rsidRPr="006E0D09" w:rsidRDefault="00E6216B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lastRenderedPageBreak/>
        <w:t>По данным зимнего контрольного замера 201</w:t>
      </w:r>
      <w:r w:rsidR="00911A3D" w:rsidRPr="006E0D09">
        <w:rPr>
          <w:rFonts w:ascii="Times New Roman" w:hAnsi="Times New Roman" w:cs="Times New Roman"/>
          <w:sz w:val="28"/>
          <w:szCs w:val="28"/>
        </w:rPr>
        <w:t>7</w:t>
      </w:r>
      <w:r w:rsidRPr="006E0D0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F2593A" w:rsidRPr="006E0D09">
        <w:rPr>
          <w:rFonts w:ascii="Times New Roman" w:hAnsi="Times New Roman" w:cs="Times New Roman"/>
          <w:sz w:val="28"/>
          <w:szCs w:val="28"/>
        </w:rPr>
        <w:t xml:space="preserve">максимальная </w:t>
      </w:r>
      <w:r w:rsidR="008468E1" w:rsidRPr="006E0D09">
        <w:rPr>
          <w:rFonts w:ascii="Times New Roman" w:hAnsi="Times New Roman" w:cs="Times New Roman"/>
          <w:sz w:val="28"/>
          <w:szCs w:val="28"/>
        </w:rPr>
        <w:t xml:space="preserve">загрузка </w:t>
      </w:r>
      <w:r w:rsidRPr="006E0D09">
        <w:rPr>
          <w:rFonts w:ascii="Times New Roman" w:hAnsi="Times New Roman" w:cs="Times New Roman"/>
          <w:sz w:val="28"/>
          <w:szCs w:val="28"/>
        </w:rPr>
        <w:t>трансформатора Т-1 (Т-2)</w:t>
      </w:r>
      <w:r w:rsidR="0057393A" w:rsidRPr="006E0D09">
        <w:rPr>
          <w:rFonts w:ascii="Times New Roman" w:hAnsi="Times New Roman" w:cs="Times New Roman"/>
          <w:sz w:val="28"/>
          <w:szCs w:val="28"/>
        </w:rPr>
        <w:t xml:space="preserve"> ПС 110 кВ Горно-Алтайская</w:t>
      </w:r>
      <w:r w:rsidRPr="006E0D09">
        <w:rPr>
          <w:rFonts w:ascii="Times New Roman" w:hAnsi="Times New Roman" w:cs="Times New Roman"/>
          <w:sz w:val="28"/>
          <w:szCs w:val="28"/>
        </w:rPr>
        <w:t xml:space="preserve"> при аварийном отключении силового трансформатора Т-2 (Т-1), состав</w:t>
      </w:r>
      <w:r w:rsidR="00F2593A" w:rsidRPr="006E0D09">
        <w:rPr>
          <w:rFonts w:ascii="Times New Roman" w:hAnsi="Times New Roman" w:cs="Times New Roman"/>
          <w:sz w:val="28"/>
          <w:szCs w:val="28"/>
        </w:rPr>
        <w:t>ила</w:t>
      </w:r>
      <w:r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7C3750" w:rsidRPr="006E0D09">
        <w:rPr>
          <w:rFonts w:ascii="Times New Roman" w:hAnsi="Times New Roman" w:cs="Times New Roman"/>
          <w:sz w:val="28"/>
          <w:szCs w:val="28"/>
        </w:rPr>
        <w:t>15,6</w:t>
      </w:r>
      <w:r w:rsidR="00911A3D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CD0C53" w:rsidRPr="006E0D09">
        <w:rPr>
          <w:rFonts w:ascii="Times New Roman" w:hAnsi="Times New Roman" w:cs="Times New Roman"/>
          <w:sz w:val="28"/>
          <w:szCs w:val="28"/>
        </w:rPr>
        <w:t>МВА</w:t>
      </w:r>
      <w:r w:rsidR="004D1666" w:rsidRPr="006E0D09">
        <w:rPr>
          <w:rFonts w:ascii="Times New Roman" w:hAnsi="Times New Roman" w:cs="Times New Roman"/>
          <w:sz w:val="28"/>
          <w:szCs w:val="28"/>
        </w:rPr>
        <w:t xml:space="preserve">: </w:t>
      </w:r>
      <w:r w:rsidR="007C3750" w:rsidRPr="006E0D09">
        <w:rPr>
          <w:rFonts w:ascii="Times New Roman" w:hAnsi="Times New Roman" w:cs="Times New Roman"/>
          <w:sz w:val="28"/>
          <w:szCs w:val="28"/>
        </w:rPr>
        <w:t>97,5</w:t>
      </w:r>
      <w:r w:rsidR="004D1666" w:rsidRPr="006E0D09">
        <w:rPr>
          <w:rFonts w:ascii="Times New Roman" w:hAnsi="Times New Roman" w:cs="Times New Roman"/>
          <w:sz w:val="28"/>
          <w:szCs w:val="28"/>
        </w:rPr>
        <w:t xml:space="preserve"> % от номинальной мощности трансформатора (перегруз </w:t>
      </w:r>
      <w:r w:rsidR="007C3750" w:rsidRPr="006E0D09">
        <w:rPr>
          <w:rFonts w:ascii="Times New Roman" w:hAnsi="Times New Roman" w:cs="Times New Roman"/>
          <w:sz w:val="28"/>
          <w:szCs w:val="28"/>
        </w:rPr>
        <w:t>отсутствует</w:t>
      </w:r>
      <w:r w:rsidR="002749FB" w:rsidRPr="006E0D09">
        <w:rPr>
          <w:rFonts w:ascii="Times New Roman" w:hAnsi="Times New Roman" w:cs="Times New Roman"/>
          <w:sz w:val="28"/>
          <w:szCs w:val="28"/>
        </w:rPr>
        <w:t>)</w:t>
      </w:r>
      <w:r w:rsidR="004D1666" w:rsidRPr="006E0D09">
        <w:rPr>
          <w:rFonts w:ascii="Times New Roman" w:hAnsi="Times New Roman" w:cs="Times New Roman"/>
          <w:sz w:val="28"/>
          <w:szCs w:val="28"/>
        </w:rPr>
        <w:t>.</w:t>
      </w:r>
      <w:r w:rsidR="0057393A" w:rsidRPr="006E0D09">
        <w:rPr>
          <w:rFonts w:ascii="Times New Roman" w:hAnsi="Times New Roman" w:cs="Times New Roman"/>
          <w:sz w:val="28"/>
          <w:szCs w:val="28"/>
        </w:rPr>
        <w:t xml:space="preserve"> Максимальная загрузка трансформатора Т-1 (Т-2) ПС 110 кВ Сигнал при аварийном отключении силового трансформатора Т-2 (Т-1), составила 20,1 МВА: 80,4 % от номинальной мощности трансформатора (перегруз отсутствует).</w:t>
      </w:r>
    </w:p>
    <w:p w14:paraId="44E68717" w14:textId="5D5A9B43" w:rsidR="0057393A" w:rsidRPr="006E0D09" w:rsidRDefault="006279AB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Таким образом, с учётом данных контрольных измерений 2017 г. МУП «Городские электрические сети» использовало разрешенный объем мощности по АРБП от 10.01.2015</w:t>
      </w:r>
      <w:r w:rsidR="00A4192E" w:rsidRPr="006E0D09">
        <w:rPr>
          <w:rFonts w:ascii="Times New Roman" w:hAnsi="Times New Roman" w:cs="Times New Roman"/>
          <w:sz w:val="28"/>
          <w:szCs w:val="28"/>
        </w:rPr>
        <w:t>.</w:t>
      </w:r>
      <w:r w:rsidRPr="006E0D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95ECB8" w14:textId="0F4176C0" w:rsidR="00721482" w:rsidRPr="006E0D09" w:rsidRDefault="00721482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Другие ПС 110 кВ, расположенные в г. Горно-Алтайск и с. Майма (ПС</w:t>
      </w:r>
      <w:r w:rsidR="00A0720F" w:rsidRPr="006E0D09">
        <w:rPr>
          <w:rFonts w:ascii="Times New Roman" w:hAnsi="Times New Roman" w:cs="Times New Roman"/>
          <w:sz w:val="28"/>
          <w:szCs w:val="28"/>
        </w:rPr>
        <w:t> </w:t>
      </w:r>
      <w:r w:rsidRPr="006E0D09">
        <w:rPr>
          <w:rFonts w:ascii="Times New Roman" w:hAnsi="Times New Roman" w:cs="Times New Roman"/>
          <w:sz w:val="28"/>
          <w:szCs w:val="28"/>
        </w:rPr>
        <w:t xml:space="preserve">110 кВ Сигнал и ПС 110 кВ Майминская) </w:t>
      </w:r>
      <w:r w:rsidR="00C44A4F" w:rsidRPr="006E0D09">
        <w:rPr>
          <w:rFonts w:ascii="Times New Roman" w:hAnsi="Times New Roman" w:cs="Times New Roman"/>
          <w:sz w:val="28"/>
          <w:szCs w:val="28"/>
        </w:rPr>
        <w:t xml:space="preserve">расположены в горной местности в противоположных концах города. Строительство кабельных линий 10 кВ для </w:t>
      </w:r>
      <w:r w:rsidRPr="006E0D09">
        <w:rPr>
          <w:rFonts w:ascii="Times New Roman" w:hAnsi="Times New Roman" w:cs="Times New Roman"/>
          <w:sz w:val="28"/>
          <w:szCs w:val="28"/>
        </w:rPr>
        <w:t>перевод</w:t>
      </w:r>
      <w:r w:rsidR="00C44A4F" w:rsidRPr="006E0D09">
        <w:rPr>
          <w:rFonts w:ascii="Times New Roman" w:hAnsi="Times New Roman" w:cs="Times New Roman"/>
          <w:sz w:val="28"/>
          <w:szCs w:val="28"/>
        </w:rPr>
        <w:t>а</w:t>
      </w:r>
      <w:r w:rsidRPr="006E0D09">
        <w:rPr>
          <w:rFonts w:ascii="Times New Roman" w:hAnsi="Times New Roman" w:cs="Times New Roman"/>
          <w:sz w:val="28"/>
          <w:szCs w:val="28"/>
        </w:rPr>
        <w:t xml:space="preserve"> нагрузки</w:t>
      </w:r>
      <w:r w:rsidR="00C44A4F" w:rsidRPr="006E0D09">
        <w:rPr>
          <w:rFonts w:ascii="Times New Roman" w:hAnsi="Times New Roman" w:cs="Times New Roman"/>
          <w:sz w:val="28"/>
          <w:szCs w:val="28"/>
        </w:rPr>
        <w:t xml:space="preserve"> с ПС 110 кВ Горно-Алтайская</w:t>
      </w:r>
      <w:r w:rsidRPr="006E0D09">
        <w:rPr>
          <w:rFonts w:ascii="Times New Roman" w:hAnsi="Times New Roman" w:cs="Times New Roman"/>
          <w:sz w:val="28"/>
          <w:szCs w:val="28"/>
        </w:rPr>
        <w:t xml:space="preserve"> на другие центры питания для предотвращения перегрузки трансформаторов не возможен.</w:t>
      </w:r>
    </w:p>
    <w:p w14:paraId="2ADE1D0E" w14:textId="51C5F4E2" w:rsidR="00CD0C53" w:rsidRPr="006E0D09" w:rsidRDefault="00CD0C53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По данным филиала ПАО «МРСК Сибири» - «ГАЭС» по состоянию на 02.10.2017 г. МУП «Горэлектросети» заключено договоров на технологическое присоединение потребителей к ПС 110 кВ Горно-Алтайская суммарной мощностью 18,3 МВт (в том числе 3,13 МВт – физические лица, 15,17 МВт – юридические лица). </w:t>
      </w:r>
    </w:p>
    <w:p w14:paraId="72B771D9" w14:textId="117DC99E" w:rsidR="00A4192E" w:rsidRPr="006E0D09" w:rsidRDefault="00126556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Таким образом, вновь присоединяемая нагрузка к шинам 10 кВ ПС 110 кВ Горно-Алтайская с учётом коэффициентов равномерности максимумов (</w:t>
      </w:r>
      <w:r w:rsidR="00A4192E" w:rsidRPr="006E0D09">
        <w:rPr>
          <w:rFonts w:ascii="Times New Roman" w:hAnsi="Times New Roman" w:cs="Times New Roman"/>
          <w:sz w:val="28"/>
          <w:szCs w:val="28"/>
        </w:rPr>
        <w:t xml:space="preserve">1 для физических лиц (осветительно-бытовая нагрузка); </w:t>
      </w:r>
      <w:r w:rsidRPr="006E0D09">
        <w:rPr>
          <w:rFonts w:ascii="Times New Roman" w:hAnsi="Times New Roman" w:cs="Times New Roman"/>
          <w:sz w:val="28"/>
          <w:szCs w:val="28"/>
        </w:rPr>
        <w:t>0,</w:t>
      </w:r>
      <w:r w:rsidR="00A4192E" w:rsidRPr="006E0D09">
        <w:rPr>
          <w:rFonts w:ascii="Times New Roman" w:hAnsi="Times New Roman" w:cs="Times New Roman"/>
          <w:sz w:val="28"/>
          <w:szCs w:val="28"/>
        </w:rPr>
        <w:t>15 для юридических лиц (односменные промпредприятия)</w:t>
      </w:r>
      <w:r w:rsidRPr="006E0D09">
        <w:rPr>
          <w:rFonts w:ascii="Times New Roman" w:hAnsi="Times New Roman" w:cs="Times New Roman"/>
          <w:sz w:val="28"/>
          <w:szCs w:val="28"/>
        </w:rPr>
        <w:t>) и попадания в максимум энергосистемы (0,6</w:t>
      </w:r>
      <w:r w:rsidR="00A4192E" w:rsidRPr="006E0D09">
        <w:rPr>
          <w:rFonts w:ascii="Times New Roman" w:hAnsi="Times New Roman" w:cs="Times New Roman"/>
          <w:sz w:val="28"/>
          <w:szCs w:val="28"/>
        </w:rPr>
        <w:t xml:space="preserve"> – приведение максмума нагрузки потребителей к шинам 10 кВ питающего центра питания</w:t>
      </w:r>
      <w:r w:rsidRPr="006E0D09">
        <w:rPr>
          <w:rFonts w:ascii="Times New Roman" w:hAnsi="Times New Roman" w:cs="Times New Roman"/>
          <w:sz w:val="28"/>
          <w:szCs w:val="28"/>
        </w:rPr>
        <w:t xml:space="preserve">) составит порядка </w:t>
      </w:r>
      <w:r w:rsidR="00204BF1" w:rsidRPr="006E0D09">
        <w:rPr>
          <w:rFonts w:ascii="Times New Roman" w:hAnsi="Times New Roman" w:cs="Times New Roman"/>
          <w:sz w:val="28"/>
          <w:szCs w:val="28"/>
        </w:rPr>
        <w:t>5,4</w:t>
      </w:r>
      <w:r w:rsidRPr="006E0D09">
        <w:rPr>
          <w:rFonts w:ascii="Times New Roman" w:hAnsi="Times New Roman" w:cs="Times New Roman"/>
          <w:sz w:val="28"/>
          <w:szCs w:val="28"/>
        </w:rPr>
        <w:t xml:space="preserve"> МВт (~</w:t>
      </w:r>
      <w:r w:rsidR="00204BF1" w:rsidRPr="006E0D09">
        <w:rPr>
          <w:rFonts w:ascii="Times New Roman" w:hAnsi="Times New Roman" w:cs="Times New Roman"/>
          <w:sz w:val="28"/>
          <w:szCs w:val="28"/>
        </w:rPr>
        <w:t>5,8</w:t>
      </w:r>
      <w:r w:rsidRPr="006E0D09">
        <w:rPr>
          <w:rFonts w:ascii="Times New Roman" w:hAnsi="Times New Roman" w:cs="Times New Roman"/>
          <w:sz w:val="28"/>
          <w:szCs w:val="28"/>
        </w:rPr>
        <w:t xml:space="preserve"> МВА).</w:t>
      </w:r>
      <w:r w:rsidR="00A4192E" w:rsidRPr="006E0D09">
        <w:rPr>
          <w:rFonts w:ascii="Times New Roman" w:hAnsi="Times New Roman" w:cs="Times New Roman"/>
          <w:sz w:val="28"/>
          <w:szCs w:val="28"/>
        </w:rPr>
        <w:t xml:space="preserve"> Коэффициенты равномерности максимумов и попадания в максимум энергосистемы определены в соответствии с </w:t>
      </w:r>
      <w:r w:rsidR="00204BF1" w:rsidRPr="006E0D09">
        <w:rPr>
          <w:rFonts w:ascii="Times New Roman" w:hAnsi="Times New Roman" w:cs="Times New Roman"/>
          <w:sz w:val="28"/>
          <w:szCs w:val="28"/>
        </w:rPr>
        <w:t>«Справочником по проектированию электроэнергетических систем» под редакцией С.С. Рокотяна и И.М. Шапиро.</w:t>
      </w:r>
    </w:p>
    <w:p w14:paraId="53D4F776" w14:textId="24D2C930" w:rsidR="00126556" w:rsidRPr="006E0D09" w:rsidRDefault="00126556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Суммарная нагрузка ПС 110 кВ Горно-Алтайская в режиме </w:t>
      </w:r>
      <w:r w:rsidRPr="006E0D0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E0D09">
        <w:rPr>
          <w:rFonts w:ascii="Times New Roman" w:hAnsi="Times New Roman" w:cs="Times New Roman"/>
          <w:sz w:val="28"/>
          <w:szCs w:val="28"/>
        </w:rPr>
        <w:t xml:space="preserve">-1 при этом составит </w:t>
      </w:r>
      <w:r w:rsidR="00204BF1" w:rsidRPr="006E0D09">
        <w:rPr>
          <w:rFonts w:ascii="Times New Roman" w:hAnsi="Times New Roman" w:cs="Times New Roman"/>
          <w:sz w:val="28"/>
          <w:szCs w:val="28"/>
        </w:rPr>
        <w:t>21,4</w:t>
      </w:r>
      <w:r w:rsidRPr="006E0D09">
        <w:rPr>
          <w:rFonts w:ascii="Times New Roman" w:hAnsi="Times New Roman" w:cs="Times New Roman"/>
          <w:sz w:val="28"/>
          <w:szCs w:val="28"/>
        </w:rPr>
        <w:t xml:space="preserve"> МВА или </w:t>
      </w:r>
      <w:r w:rsidR="00204BF1" w:rsidRPr="006E0D09">
        <w:rPr>
          <w:rFonts w:ascii="Times New Roman" w:hAnsi="Times New Roman" w:cs="Times New Roman"/>
          <w:sz w:val="28"/>
          <w:szCs w:val="28"/>
        </w:rPr>
        <w:t>127</w:t>
      </w:r>
      <w:r w:rsidRPr="006E0D09">
        <w:rPr>
          <w:rFonts w:ascii="Times New Roman" w:hAnsi="Times New Roman" w:cs="Times New Roman"/>
          <w:sz w:val="28"/>
          <w:szCs w:val="28"/>
        </w:rPr>
        <w:t>% от длительно допустимой загрузки существующих трансформаторов.</w:t>
      </w:r>
    </w:p>
    <w:p w14:paraId="325064C7" w14:textId="513700F5" w:rsidR="00A4192E" w:rsidRPr="006E0D09" w:rsidRDefault="00A4192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При этом мероприятия по замене силовых трансформаторов на ПС 110 кВ Горно-Алтайская в технических условиях, выданных МУП «Городские электрические сети», не предусмотрены.</w:t>
      </w:r>
    </w:p>
    <w:p w14:paraId="21A736FF" w14:textId="3A9DE29A" w:rsidR="00721482" w:rsidRPr="006E0D09" w:rsidRDefault="002749FB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Для исключения перегрузки трансформаторов</w:t>
      </w:r>
      <w:r w:rsidR="004025FD" w:rsidRPr="006E0D09">
        <w:rPr>
          <w:rFonts w:ascii="Times New Roman" w:hAnsi="Times New Roman" w:cs="Times New Roman"/>
          <w:sz w:val="28"/>
          <w:szCs w:val="28"/>
        </w:rPr>
        <w:t xml:space="preserve"> ПС 110 кВ Горно-Алтайская</w:t>
      </w:r>
      <w:r w:rsidRPr="006E0D09">
        <w:rPr>
          <w:rFonts w:ascii="Times New Roman" w:hAnsi="Times New Roman" w:cs="Times New Roman"/>
          <w:sz w:val="28"/>
          <w:szCs w:val="28"/>
        </w:rPr>
        <w:t xml:space="preserve">, а также учитывая срок эксплуатации трансформаторов (более 30 лет) </w:t>
      </w:r>
      <w:r w:rsidR="00204BF1" w:rsidRPr="006E0D09">
        <w:rPr>
          <w:rFonts w:ascii="Times New Roman" w:hAnsi="Times New Roman" w:cs="Times New Roman"/>
          <w:sz w:val="28"/>
          <w:szCs w:val="28"/>
        </w:rPr>
        <w:t xml:space="preserve">уже на этапе 2019 г. </w:t>
      </w:r>
      <w:r w:rsidRPr="006E0D09">
        <w:rPr>
          <w:rFonts w:ascii="Times New Roman" w:hAnsi="Times New Roman" w:cs="Times New Roman"/>
          <w:sz w:val="28"/>
          <w:szCs w:val="28"/>
        </w:rPr>
        <w:t>рекомендуется выполнить реконструкцию подстанции с</w:t>
      </w:r>
      <w:r w:rsidR="004025FD" w:rsidRPr="006E0D09">
        <w:rPr>
          <w:rFonts w:ascii="Times New Roman" w:hAnsi="Times New Roman" w:cs="Times New Roman"/>
          <w:sz w:val="28"/>
          <w:szCs w:val="28"/>
        </w:rPr>
        <w:t xml:space="preserve"> заменой трансформаторов Т-1, Т-2 мощностью 16 МВ</w:t>
      </w:r>
      <w:r w:rsidRPr="006E0D09">
        <w:rPr>
          <w:rFonts w:ascii="Times New Roman" w:hAnsi="Times New Roman" w:cs="Times New Roman"/>
          <w:sz w:val="28"/>
          <w:szCs w:val="28"/>
        </w:rPr>
        <w:t>А</w:t>
      </w:r>
      <w:r w:rsidR="004025FD" w:rsidRPr="006E0D09">
        <w:rPr>
          <w:rFonts w:ascii="Times New Roman" w:hAnsi="Times New Roman" w:cs="Times New Roman"/>
          <w:sz w:val="28"/>
          <w:szCs w:val="28"/>
        </w:rPr>
        <w:t xml:space="preserve"> на трансформаторы большей мощности</w:t>
      </w:r>
      <w:r w:rsidRPr="006E0D09">
        <w:rPr>
          <w:rFonts w:ascii="Times New Roman" w:hAnsi="Times New Roman" w:cs="Times New Roman"/>
          <w:sz w:val="28"/>
          <w:szCs w:val="28"/>
        </w:rPr>
        <w:t xml:space="preserve"> (2х25 МВА)</w:t>
      </w:r>
      <w:r w:rsidR="004025FD" w:rsidRPr="006E0D09">
        <w:rPr>
          <w:rFonts w:ascii="Times New Roman" w:hAnsi="Times New Roman" w:cs="Times New Roman"/>
          <w:sz w:val="28"/>
          <w:szCs w:val="28"/>
        </w:rPr>
        <w:t>.</w:t>
      </w:r>
    </w:p>
    <w:p w14:paraId="31F0EBD7" w14:textId="5690F672" w:rsidR="00204BF1" w:rsidRPr="006E0D09" w:rsidRDefault="00204BF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Следует отметить, что с учетом зафиксированной по данным контрольного замера 2012 года перегрузки трансформаторов ПС 110 кВ </w:t>
      </w:r>
      <w:r w:rsidRPr="006E0D09">
        <w:rPr>
          <w:rFonts w:ascii="Times New Roman" w:hAnsi="Times New Roman" w:cs="Times New Roman"/>
          <w:sz w:val="28"/>
          <w:szCs w:val="28"/>
        </w:rPr>
        <w:lastRenderedPageBreak/>
        <w:t>Горно-Алтайская более 105% «Схемой и программа развития электроэнергетики Республики Алтай на 2018-2022 годы была рекомендована замена существующих силовых трансформаторов 2х16 МВА ПС 110 кВ Горно-Алтайская на трансформаторы мощностью 2х25 МВА. Данное мероприятие включено в утвержденную инвестиционную программу Филиала ПАО «МРСК Сибири» - «ГАЭС». Кроме того, в настоящее время произведена закупка силовых трансформаторов, а также осуществлена их доставка на подстанцию.</w:t>
      </w:r>
    </w:p>
    <w:p w14:paraId="70A37A96" w14:textId="3F271CE3" w:rsidR="003E5F47" w:rsidRPr="006E0D09" w:rsidRDefault="00415C75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b/>
          <w:sz w:val="28"/>
          <w:szCs w:val="28"/>
        </w:rPr>
        <w:t>3</w:t>
      </w:r>
      <w:r w:rsidR="003E5F47" w:rsidRPr="006E0D09">
        <w:rPr>
          <w:rFonts w:ascii="Times New Roman" w:hAnsi="Times New Roman" w:cs="Times New Roman"/>
          <w:b/>
          <w:sz w:val="28"/>
          <w:szCs w:val="28"/>
        </w:rPr>
        <w:t>.</w:t>
      </w:r>
      <w:r w:rsidR="003E5F47" w:rsidRPr="006E0D09">
        <w:rPr>
          <w:rFonts w:ascii="Times New Roman" w:hAnsi="Times New Roman" w:cs="Times New Roman"/>
          <w:sz w:val="28"/>
          <w:szCs w:val="28"/>
        </w:rPr>
        <w:t xml:space="preserve"> На </w:t>
      </w:r>
      <w:r w:rsidR="003E5F47" w:rsidRPr="006E0D09">
        <w:rPr>
          <w:rFonts w:ascii="Times New Roman" w:hAnsi="Times New Roman" w:cs="Times New Roman"/>
          <w:b/>
          <w:sz w:val="28"/>
          <w:szCs w:val="28"/>
        </w:rPr>
        <w:t>ПС 110 кВ Эл</w:t>
      </w:r>
      <w:r w:rsidR="00F2593A" w:rsidRPr="006E0D09">
        <w:rPr>
          <w:rFonts w:ascii="Times New Roman" w:hAnsi="Times New Roman" w:cs="Times New Roman"/>
          <w:b/>
          <w:sz w:val="28"/>
          <w:szCs w:val="28"/>
        </w:rPr>
        <w:t>и</w:t>
      </w:r>
      <w:r w:rsidR="003E5F47" w:rsidRPr="006E0D09">
        <w:rPr>
          <w:rFonts w:ascii="Times New Roman" w:hAnsi="Times New Roman" w:cs="Times New Roman"/>
          <w:b/>
          <w:sz w:val="28"/>
          <w:szCs w:val="28"/>
        </w:rPr>
        <w:t>км</w:t>
      </w:r>
      <w:r w:rsidR="00F2593A" w:rsidRPr="006E0D09">
        <w:rPr>
          <w:rFonts w:ascii="Times New Roman" w:hAnsi="Times New Roman" w:cs="Times New Roman"/>
          <w:b/>
          <w:sz w:val="28"/>
          <w:szCs w:val="28"/>
        </w:rPr>
        <w:t>а</w:t>
      </w:r>
      <w:r w:rsidR="003E5F47" w:rsidRPr="006E0D09">
        <w:rPr>
          <w:rFonts w:ascii="Times New Roman" w:hAnsi="Times New Roman" w:cs="Times New Roman"/>
          <w:b/>
          <w:sz w:val="28"/>
          <w:szCs w:val="28"/>
        </w:rPr>
        <w:t>нарская</w:t>
      </w:r>
      <w:r w:rsidR="003E5F47" w:rsidRPr="006E0D09">
        <w:rPr>
          <w:rFonts w:ascii="Times New Roman" w:hAnsi="Times New Roman" w:cs="Times New Roman"/>
          <w:sz w:val="28"/>
          <w:szCs w:val="28"/>
        </w:rPr>
        <w:t xml:space="preserve"> установлены трансформаторы 2х6,3 МВА. ПС является единственным центром электроснабжения Чемальского района Республики Алтай на правом берегу р. Катунь</w:t>
      </w:r>
      <w:r w:rsidR="005073A9" w:rsidRPr="006E0D09">
        <w:rPr>
          <w:rFonts w:ascii="Times New Roman" w:hAnsi="Times New Roman" w:cs="Times New Roman"/>
          <w:sz w:val="28"/>
          <w:szCs w:val="28"/>
        </w:rPr>
        <w:t>.</w:t>
      </w:r>
      <w:r w:rsidR="003E5F47" w:rsidRPr="006E0D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F55603" w14:textId="5A8C18D7" w:rsidR="003E5F47" w:rsidRPr="006E0D09" w:rsidRDefault="003E5F47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Допустимая максимальная загрузка трансформаторов составляет </w:t>
      </w:r>
      <w:r w:rsidR="003F6519" w:rsidRPr="006E0D09">
        <w:rPr>
          <w:rFonts w:ascii="Times New Roman" w:hAnsi="Times New Roman" w:cs="Times New Roman"/>
          <w:sz w:val="28"/>
          <w:szCs w:val="28"/>
        </w:rPr>
        <w:t>6,6</w:t>
      </w:r>
      <w:r w:rsidR="00D64A22" w:rsidRPr="006E0D09">
        <w:rPr>
          <w:rFonts w:ascii="Times New Roman" w:hAnsi="Times New Roman" w:cs="Times New Roman"/>
          <w:sz w:val="28"/>
          <w:szCs w:val="28"/>
        </w:rPr>
        <w:t> </w:t>
      </w:r>
      <w:r w:rsidR="00C64B8D" w:rsidRPr="006E0D09">
        <w:rPr>
          <w:rFonts w:ascii="Times New Roman" w:hAnsi="Times New Roman" w:cs="Times New Roman"/>
          <w:sz w:val="28"/>
          <w:szCs w:val="28"/>
        </w:rPr>
        <w:t xml:space="preserve">МВА </w:t>
      </w:r>
      <w:r w:rsidRPr="006E0D09">
        <w:rPr>
          <w:rFonts w:ascii="Times New Roman" w:hAnsi="Times New Roman" w:cs="Times New Roman"/>
          <w:sz w:val="28"/>
          <w:szCs w:val="28"/>
        </w:rPr>
        <w:t xml:space="preserve">(с учетом перегрузочной способности 5 %). </w:t>
      </w:r>
    </w:p>
    <w:p w14:paraId="78F19EC8" w14:textId="4BA1CAEB" w:rsidR="003E5F47" w:rsidRPr="006E0D09" w:rsidRDefault="003E5F47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По данным зимнего контрольного замера 201</w:t>
      </w:r>
      <w:r w:rsidR="005535D2" w:rsidRPr="006E0D09">
        <w:rPr>
          <w:rFonts w:ascii="Times New Roman" w:hAnsi="Times New Roman" w:cs="Times New Roman"/>
          <w:sz w:val="28"/>
          <w:szCs w:val="28"/>
        </w:rPr>
        <w:t>7</w:t>
      </w:r>
      <w:r w:rsidRPr="006E0D09">
        <w:rPr>
          <w:rFonts w:ascii="Times New Roman" w:hAnsi="Times New Roman" w:cs="Times New Roman"/>
          <w:sz w:val="28"/>
          <w:szCs w:val="28"/>
        </w:rPr>
        <w:t xml:space="preserve"> г. </w:t>
      </w:r>
      <w:r w:rsidR="003F6519" w:rsidRPr="006E0D09">
        <w:rPr>
          <w:rFonts w:ascii="Times New Roman" w:hAnsi="Times New Roman" w:cs="Times New Roman"/>
          <w:sz w:val="28"/>
          <w:szCs w:val="28"/>
        </w:rPr>
        <w:t xml:space="preserve">максимальная </w:t>
      </w:r>
      <w:r w:rsidRPr="006E0D09">
        <w:rPr>
          <w:rFonts w:ascii="Times New Roman" w:hAnsi="Times New Roman" w:cs="Times New Roman"/>
          <w:sz w:val="28"/>
          <w:szCs w:val="28"/>
        </w:rPr>
        <w:t>загрузка трансформатора Т-1 (Т-2) при аварийном отключении силового трансформатора Т-2 (Т-1), состав</w:t>
      </w:r>
      <w:r w:rsidR="003F6519" w:rsidRPr="006E0D09">
        <w:rPr>
          <w:rFonts w:ascii="Times New Roman" w:hAnsi="Times New Roman" w:cs="Times New Roman"/>
          <w:sz w:val="28"/>
          <w:szCs w:val="28"/>
        </w:rPr>
        <w:t>ила</w:t>
      </w:r>
      <w:r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5535D2" w:rsidRPr="006E0D09">
        <w:rPr>
          <w:rFonts w:ascii="Times New Roman" w:hAnsi="Times New Roman" w:cs="Times New Roman"/>
          <w:sz w:val="28"/>
          <w:szCs w:val="28"/>
        </w:rPr>
        <w:t>6</w:t>
      </w:r>
      <w:r w:rsidR="00B84550" w:rsidRPr="006E0D09">
        <w:rPr>
          <w:rFonts w:ascii="Times New Roman" w:hAnsi="Times New Roman" w:cs="Times New Roman"/>
          <w:sz w:val="28"/>
          <w:szCs w:val="28"/>
        </w:rPr>
        <w:t>,</w:t>
      </w:r>
      <w:r w:rsidR="005535D2" w:rsidRPr="006E0D09">
        <w:rPr>
          <w:rFonts w:ascii="Times New Roman" w:hAnsi="Times New Roman" w:cs="Times New Roman"/>
          <w:sz w:val="28"/>
          <w:szCs w:val="28"/>
        </w:rPr>
        <w:t>89</w:t>
      </w:r>
      <w:r w:rsidRPr="006E0D09">
        <w:rPr>
          <w:rFonts w:ascii="Times New Roman" w:hAnsi="Times New Roman" w:cs="Times New Roman"/>
          <w:sz w:val="28"/>
          <w:szCs w:val="28"/>
        </w:rPr>
        <w:t xml:space="preserve"> МВ</w:t>
      </w:r>
      <w:r w:rsidR="003F6519" w:rsidRPr="006E0D09">
        <w:rPr>
          <w:rFonts w:ascii="Times New Roman" w:hAnsi="Times New Roman" w:cs="Times New Roman"/>
          <w:sz w:val="28"/>
          <w:szCs w:val="28"/>
        </w:rPr>
        <w:t>А</w:t>
      </w:r>
      <w:r w:rsidRPr="006E0D09">
        <w:rPr>
          <w:rFonts w:ascii="Times New Roman" w:hAnsi="Times New Roman" w:cs="Times New Roman"/>
          <w:sz w:val="28"/>
          <w:szCs w:val="28"/>
        </w:rPr>
        <w:t xml:space="preserve">: </w:t>
      </w:r>
      <w:r w:rsidR="003F6519" w:rsidRPr="006E0D09">
        <w:rPr>
          <w:rFonts w:ascii="Times New Roman" w:hAnsi="Times New Roman" w:cs="Times New Roman"/>
          <w:sz w:val="28"/>
          <w:szCs w:val="28"/>
        </w:rPr>
        <w:t>109,4</w:t>
      </w:r>
      <w:r w:rsidR="00B84550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 xml:space="preserve">% от номинальной мощности трансформатора (перегруз </w:t>
      </w:r>
      <w:r w:rsidR="003F6519" w:rsidRPr="006E0D09">
        <w:rPr>
          <w:rFonts w:ascii="Times New Roman" w:hAnsi="Times New Roman" w:cs="Times New Roman"/>
          <w:sz w:val="28"/>
          <w:szCs w:val="28"/>
        </w:rPr>
        <w:t>0,59</w:t>
      </w:r>
      <w:r w:rsidR="005535D2" w:rsidRPr="006E0D09">
        <w:rPr>
          <w:rFonts w:ascii="Times New Roman" w:hAnsi="Times New Roman" w:cs="Times New Roman"/>
          <w:sz w:val="28"/>
          <w:szCs w:val="28"/>
        </w:rPr>
        <w:t xml:space="preserve"> МВ</w:t>
      </w:r>
      <w:r w:rsidR="003F6519" w:rsidRPr="006E0D09">
        <w:rPr>
          <w:rFonts w:ascii="Times New Roman" w:hAnsi="Times New Roman" w:cs="Times New Roman"/>
          <w:sz w:val="28"/>
          <w:szCs w:val="28"/>
        </w:rPr>
        <w:t>А</w:t>
      </w:r>
      <w:r w:rsidRPr="006E0D09">
        <w:rPr>
          <w:rFonts w:ascii="Times New Roman" w:hAnsi="Times New Roman" w:cs="Times New Roman"/>
          <w:sz w:val="28"/>
          <w:szCs w:val="28"/>
        </w:rPr>
        <w:t xml:space="preserve">) и </w:t>
      </w:r>
      <w:r w:rsidR="005535D2" w:rsidRPr="006E0D09">
        <w:rPr>
          <w:rFonts w:ascii="Times New Roman" w:hAnsi="Times New Roman" w:cs="Times New Roman"/>
          <w:sz w:val="28"/>
          <w:szCs w:val="28"/>
        </w:rPr>
        <w:t>1</w:t>
      </w:r>
      <w:r w:rsidR="003F6519" w:rsidRPr="006E0D09">
        <w:rPr>
          <w:rFonts w:ascii="Times New Roman" w:hAnsi="Times New Roman" w:cs="Times New Roman"/>
          <w:sz w:val="28"/>
          <w:szCs w:val="28"/>
        </w:rPr>
        <w:t>04,4</w:t>
      </w:r>
      <w:r w:rsidRPr="006E0D09">
        <w:rPr>
          <w:rFonts w:ascii="Times New Roman" w:hAnsi="Times New Roman" w:cs="Times New Roman"/>
          <w:sz w:val="28"/>
          <w:szCs w:val="28"/>
        </w:rPr>
        <w:t xml:space="preserve"> % от длительно допустимой загрузки (перегруз </w:t>
      </w:r>
      <w:r w:rsidR="005535D2" w:rsidRPr="006E0D09">
        <w:rPr>
          <w:rFonts w:ascii="Times New Roman" w:hAnsi="Times New Roman" w:cs="Times New Roman"/>
          <w:sz w:val="28"/>
          <w:szCs w:val="28"/>
        </w:rPr>
        <w:t>0,</w:t>
      </w:r>
      <w:r w:rsidR="003F6519" w:rsidRPr="006E0D09">
        <w:rPr>
          <w:rFonts w:ascii="Times New Roman" w:hAnsi="Times New Roman" w:cs="Times New Roman"/>
          <w:sz w:val="28"/>
          <w:szCs w:val="28"/>
        </w:rPr>
        <w:t>29</w:t>
      </w:r>
      <w:r w:rsidR="005535D2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C64B8D" w:rsidRPr="006E0D09">
        <w:rPr>
          <w:rFonts w:ascii="Times New Roman" w:hAnsi="Times New Roman" w:cs="Times New Roman"/>
          <w:sz w:val="28"/>
          <w:szCs w:val="28"/>
        </w:rPr>
        <w:t>МВА</w:t>
      </w:r>
      <w:r w:rsidR="005535D2" w:rsidRPr="006E0D09">
        <w:rPr>
          <w:rFonts w:ascii="Times New Roman" w:hAnsi="Times New Roman" w:cs="Times New Roman"/>
          <w:sz w:val="28"/>
          <w:szCs w:val="28"/>
        </w:rPr>
        <w:t>).</w:t>
      </w:r>
    </w:p>
    <w:p w14:paraId="41E02D7C" w14:textId="1ADBA704" w:rsidR="00C64B8D" w:rsidRPr="006E0D09" w:rsidRDefault="00C64B8D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С учётом действующих договоров на технологическое присоединение максимальная загрузка трансформатора Т-1 (Т-2) составит 13,39 МВА: 212,48% от номинальной мощности трансформатора (перегруз 7,09 МВА) и 202,87% от длительно допустимой загрузки (перегруз 6,79 МВА). </w:t>
      </w:r>
    </w:p>
    <w:p w14:paraId="7C28A2FB" w14:textId="762369A1" w:rsidR="00C64B8D" w:rsidRPr="006E0D09" w:rsidRDefault="00C64B8D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Превышение значений загрузки трансформаторов выше длительно допустимой максимальной загрузки филиалом ПАО «МРСК Сибири» - «ГАЭС» не допускается, что приводит к необходимости ввода графиков аварийного отключения. Объем ввода графика аварийного отключения потребителей при перегрузке трансформатора Т-1 (Т-2) на </w:t>
      </w:r>
      <w:r w:rsidR="007B4FC0" w:rsidRPr="006E0D09">
        <w:rPr>
          <w:rFonts w:ascii="Times New Roman" w:hAnsi="Times New Roman" w:cs="Times New Roman"/>
          <w:sz w:val="28"/>
          <w:szCs w:val="28"/>
        </w:rPr>
        <w:t>109,4</w:t>
      </w:r>
      <w:r w:rsidRPr="006E0D09">
        <w:rPr>
          <w:rFonts w:ascii="Times New Roman" w:hAnsi="Times New Roman" w:cs="Times New Roman"/>
          <w:sz w:val="28"/>
          <w:szCs w:val="28"/>
        </w:rPr>
        <w:t xml:space="preserve">% составляет </w:t>
      </w:r>
      <w:r w:rsidR="007B4FC0" w:rsidRPr="006E0D09">
        <w:rPr>
          <w:rFonts w:ascii="Times New Roman" w:hAnsi="Times New Roman" w:cs="Times New Roman"/>
          <w:sz w:val="28"/>
          <w:szCs w:val="28"/>
        </w:rPr>
        <w:t>0,</w:t>
      </w:r>
      <w:r w:rsidR="007C3750" w:rsidRPr="006E0D09">
        <w:rPr>
          <w:rFonts w:ascii="Times New Roman" w:hAnsi="Times New Roman" w:cs="Times New Roman"/>
          <w:sz w:val="28"/>
          <w:szCs w:val="28"/>
        </w:rPr>
        <w:t xml:space="preserve">29 </w:t>
      </w:r>
      <w:r w:rsidRPr="006E0D09">
        <w:rPr>
          <w:rFonts w:ascii="Times New Roman" w:hAnsi="Times New Roman" w:cs="Times New Roman"/>
          <w:sz w:val="28"/>
          <w:szCs w:val="28"/>
        </w:rPr>
        <w:t>МВА. С учетом действующих договоров на технологическое присоединение объем ввода графика аварийного отключения при перегрузке трансформатора Т-1 (Т-2)</w:t>
      </w:r>
      <w:r w:rsidR="0072482C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Pr="006E0D09">
        <w:rPr>
          <w:rFonts w:ascii="Times New Roman" w:hAnsi="Times New Roman" w:cs="Times New Roman"/>
          <w:sz w:val="28"/>
          <w:szCs w:val="28"/>
        </w:rPr>
        <w:t xml:space="preserve">на </w:t>
      </w:r>
      <w:r w:rsidR="007B4FC0" w:rsidRPr="006E0D09">
        <w:rPr>
          <w:rFonts w:ascii="Times New Roman" w:hAnsi="Times New Roman" w:cs="Times New Roman"/>
          <w:sz w:val="28"/>
          <w:szCs w:val="28"/>
        </w:rPr>
        <w:t>212,48</w:t>
      </w:r>
      <w:r w:rsidR="0072482C" w:rsidRPr="006E0D09">
        <w:rPr>
          <w:rFonts w:ascii="Times New Roman" w:hAnsi="Times New Roman" w:cs="Times New Roman"/>
          <w:sz w:val="28"/>
          <w:szCs w:val="28"/>
        </w:rPr>
        <w:t>% составит</w:t>
      </w:r>
      <w:r w:rsidR="007B4FC0"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7C3750" w:rsidRPr="006E0D09">
        <w:rPr>
          <w:rFonts w:ascii="Times New Roman" w:hAnsi="Times New Roman" w:cs="Times New Roman"/>
          <w:sz w:val="28"/>
          <w:szCs w:val="28"/>
        </w:rPr>
        <w:t>6,7</w:t>
      </w:r>
      <w:r w:rsidR="007B4FC0" w:rsidRPr="006E0D09">
        <w:rPr>
          <w:rFonts w:ascii="Times New Roman" w:hAnsi="Times New Roman" w:cs="Times New Roman"/>
          <w:sz w:val="28"/>
          <w:szCs w:val="28"/>
        </w:rPr>
        <w:t xml:space="preserve">9 </w:t>
      </w:r>
      <w:r w:rsidRPr="006E0D09">
        <w:rPr>
          <w:rFonts w:ascii="Times New Roman" w:hAnsi="Times New Roman" w:cs="Times New Roman"/>
          <w:sz w:val="28"/>
          <w:szCs w:val="28"/>
        </w:rPr>
        <w:t>МВА.</w:t>
      </w:r>
    </w:p>
    <w:p w14:paraId="7B9AC7D9" w14:textId="60BF3A74" w:rsidR="003E5F47" w:rsidRPr="006E0D09" w:rsidRDefault="003E5F47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ПС 110 кВ </w:t>
      </w:r>
      <w:r w:rsidR="00B84550" w:rsidRPr="006E0D09">
        <w:rPr>
          <w:rFonts w:ascii="Times New Roman" w:hAnsi="Times New Roman" w:cs="Times New Roman"/>
          <w:sz w:val="28"/>
          <w:szCs w:val="28"/>
        </w:rPr>
        <w:t>Эл</w:t>
      </w:r>
      <w:r w:rsidR="003F6519" w:rsidRPr="006E0D09">
        <w:rPr>
          <w:rFonts w:ascii="Times New Roman" w:hAnsi="Times New Roman" w:cs="Times New Roman"/>
          <w:sz w:val="28"/>
          <w:szCs w:val="28"/>
        </w:rPr>
        <w:t>и</w:t>
      </w:r>
      <w:r w:rsidR="00B84550" w:rsidRPr="006E0D09">
        <w:rPr>
          <w:rFonts w:ascii="Times New Roman" w:hAnsi="Times New Roman" w:cs="Times New Roman"/>
          <w:sz w:val="28"/>
          <w:szCs w:val="28"/>
        </w:rPr>
        <w:t>км</w:t>
      </w:r>
      <w:r w:rsidR="003F6519" w:rsidRPr="006E0D09">
        <w:rPr>
          <w:rFonts w:ascii="Times New Roman" w:hAnsi="Times New Roman" w:cs="Times New Roman"/>
          <w:sz w:val="28"/>
          <w:szCs w:val="28"/>
        </w:rPr>
        <w:t>а</w:t>
      </w:r>
      <w:r w:rsidR="00B84550" w:rsidRPr="006E0D09">
        <w:rPr>
          <w:rFonts w:ascii="Times New Roman" w:hAnsi="Times New Roman" w:cs="Times New Roman"/>
          <w:sz w:val="28"/>
          <w:szCs w:val="28"/>
        </w:rPr>
        <w:t xml:space="preserve">нарская </w:t>
      </w:r>
      <w:r w:rsidRPr="006E0D09">
        <w:rPr>
          <w:rFonts w:ascii="Times New Roman" w:hAnsi="Times New Roman" w:cs="Times New Roman"/>
          <w:sz w:val="28"/>
          <w:szCs w:val="28"/>
        </w:rPr>
        <w:t>является единственным центром питания 110 кВ в рассматриваемом районе, в связи с этим перевод нагрузки на другие центры питания для предотвращения перегруз</w:t>
      </w:r>
      <w:r w:rsidR="003F6519" w:rsidRPr="006E0D09">
        <w:rPr>
          <w:rFonts w:ascii="Times New Roman" w:hAnsi="Times New Roman" w:cs="Times New Roman"/>
          <w:sz w:val="28"/>
          <w:szCs w:val="28"/>
        </w:rPr>
        <w:t>ки трансформаторов не возможен.</w:t>
      </w:r>
    </w:p>
    <w:p w14:paraId="7BF1D7AC" w14:textId="01A9E482" w:rsidR="003E5F47" w:rsidRPr="006E0D09" w:rsidRDefault="003E5F47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На основании изложенного </w:t>
      </w:r>
      <w:r w:rsidR="007C3750" w:rsidRPr="006E0D09">
        <w:rPr>
          <w:rFonts w:ascii="Times New Roman" w:hAnsi="Times New Roman" w:cs="Times New Roman"/>
          <w:sz w:val="28"/>
          <w:szCs w:val="28"/>
        </w:rPr>
        <w:t xml:space="preserve">уже на этапе 2019 г. </w:t>
      </w:r>
      <w:r w:rsidRPr="006E0D09">
        <w:rPr>
          <w:rFonts w:ascii="Times New Roman" w:hAnsi="Times New Roman" w:cs="Times New Roman"/>
          <w:sz w:val="28"/>
          <w:szCs w:val="28"/>
        </w:rPr>
        <w:t xml:space="preserve">требуется реконструкция ПС 110 кВ </w:t>
      </w:r>
      <w:r w:rsidR="005B3934" w:rsidRPr="006E0D09">
        <w:rPr>
          <w:rFonts w:ascii="Times New Roman" w:hAnsi="Times New Roman" w:cs="Times New Roman"/>
          <w:sz w:val="28"/>
          <w:szCs w:val="28"/>
        </w:rPr>
        <w:t>Эл</w:t>
      </w:r>
      <w:r w:rsidR="005E198D" w:rsidRPr="006E0D09">
        <w:rPr>
          <w:rFonts w:ascii="Times New Roman" w:hAnsi="Times New Roman" w:cs="Times New Roman"/>
          <w:sz w:val="28"/>
          <w:szCs w:val="28"/>
        </w:rPr>
        <w:t>и</w:t>
      </w:r>
      <w:r w:rsidR="005B3934" w:rsidRPr="006E0D09">
        <w:rPr>
          <w:rFonts w:ascii="Times New Roman" w:hAnsi="Times New Roman" w:cs="Times New Roman"/>
          <w:sz w:val="28"/>
          <w:szCs w:val="28"/>
        </w:rPr>
        <w:t>км</w:t>
      </w:r>
      <w:r w:rsidR="005E198D" w:rsidRPr="006E0D09">
        <w:rPr>
          <w:rFonts w:ascii="Times New Roman" w:hAnsi="Times New Roman" w:cs="Times New Roman"/>
          <w:sz w:val="28"/>
          <w:szCs w:val="28"/>
        </w:rPr>
        <w:t>а</w:t>
      </w:r>
      <w:r w:rsidR="005B3934" w:rsidRPr="006E0D09">
        <w:rPr>
          <w:rFonts w:ascii="Times New Roman" w:hAnsi="Times New Roman" w:cs="Times New Roman"/>
          <w:sz w:val="28"/>
          <w:szCs w:val="28"/>
        </w:rPr>
        <w:t>нарская</w:t>
      </w:r>
      <w:r w:rsidRPr="006E0D09">
        <w:rPr>
          <w:rFonts w:ascii="Times New Roman" w:hAnsi="Times New Roman" w:cs="Times New Roman"/>
          <w:sz w:val="28"/>
          <w:szCs w:val="28"/>
        </w:rPr>
        <w:t xml:space="preserve"> с заменой трансформаторов Т-1, Т-2 мощностью 6,3 МВА на трансформаторы большей мощности</w:t>
      </w:r>
      <w:r w:rsidR="005B3934" w:rsidRPr="006E0D09">
        <w:rPr>
          <w:rFonts w:ascii="Times New Roman" w:hAnsi="Times New Roman" w:cs="Times New Roman"/>
          <w:sz w:val="28"/>
          <w:szCs w:val="28"/>
        </w:rPr>
        <w:t xml:space="preserve"> или установкой дополнительных трансформаторов</w:t>
      </w:r>
      <w:r w:rsidRPr="006E0D0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6608AF" w14:textId="62775E4B" w:rsidR="003F6519" w:rsidRPr="006E0D09" w:rsidRDefault="003D242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Кроме того, максимальная загрузка трансформаторов Т-1 и Т-2 ПС 110 кВ Эликманарская в режиме </w:t>
      </w:r>
      <w:r w:rsidRPr="006E0D0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E0D09">
        <w:rPr>
          <w:rFonts w:ascii="Times New Roman" w:hAnsi="Times New Roman" w:cs="Times New Roman"/>
          <w:sz w:val="28"/>
          <w:szCs w:val="28"/>
        </w:rPr>
        <w:t>-1 с учётом действующих договоров на технологическое присоединение составит 13,39 МВА (п. 22 таблицы 2.11). Таким образом, на ПС 110 кВ Эликманарская необходима замена существующих трансформаторов Т-1, Т-2 мощностью 2х6,3 МВА на трансформаторы большей мощности 2х16 МВА.</w:t>
      </w:r>
    </w:p>
    <w:p w14:paraId="010F99BD" w14:textId="77777777" w:rsidR="00636FC4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lastRenderedPageBreak/>
        <w:t>В большинстве случаев на дизельных электростанциях, предназначенных для электроснабжения населенных пунктов, расположенных в труднодоступных горных районах, эксплуатируется физически изношенное энергетическое оборудование, что обусловливает низкие технико-экономические показатели работы дизельных электростанций, низкие качество и надежность электроснабжения потребителей. Удельные расходы топлива на большинстве дизельных электростанций достигают 457 г условного топлива/кВт.ч, что в 1,5 раза превышает средний нормативный расход топлива.</w:t>
      </w:r>
    </w:p>
    <w:p w14:paraId="2B1B32E1" w14:textId="77777777" w:rsidR="00A0720F" w:rsidRPr="006E0D09" w:rsidRDefault="00636FC4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Низкие технико-экономические показатели большинства дизельных электростанций, высокие цены на дизельное топливо и высокие транспортные тарифы (что особенно сказывается в отдаленных районах) приводят к высокой себестоимости производства электроэнергии на дизельных электростанциях</w:t>
      </w:r>
      <w:r w:rsidR="00A0720F" w:rsidRPr="006E0D09">
        <w:rPr>
          <w:rFonts w:ascii="Times New Roman" w:hAnsi="Times New Roman" w:cs="Times New Roman"/>
          <w:sz w:val="28"/>
          <w:szCs w:val="28"/>
        </w:rPr>
        <w:t>.</w:t>
      </w:r>
    </w:p>
    <w:p w14:paraId="18695165" w14:textId="6EEF0B0A" w:rsidR="003D2421" w:rsidRPr="006E0D09" w:rsidRDefault="003D2421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Однако, в связи с тем, что мощность изолированных энергоузлов энергосистемы на территории Республики Алтай и мощность энергоисточников в них расположенных не превышает 5 МВт, </w:t>
      </w:r>
      <w:r w:rsidR="00D2069A" w:rsidRPr="006E0D09">
        <w:rPr>
          <w:rFonts w:ascii="Times New Roman" w:hAnsi="Times New Roman" w:cs="Times New Roman"/>
          <w:sz w:val="28"/>
          <w:szCs w:val="28"/>
        </w:rPr>
        <w:t>данные энергоузлы настоящей Программой не рассматриваются.</w:t>
      </w:r>
    </w:p>
    <w:p w14:paraId="4D0B6962" w14:textId="3C9DA880" w:rsidR="00D920AD" w:rsidRPr="006E0D09" w:rsidRDefault="00640A27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Вся территория Республики Алтай является энергодефицитным районом. </w:t>
      </w:r>
      <w:r w:rsidR="0008142A" w:rsidRPr="006E0D09">
        <w:rPr>
          <w:rFonts w:ascii="Times New Roman" w:hAnsi="Times New Roman" w:cs="Times New Roman"/>
          <w:sz w:val="28"/>
          <w:szCs w:val="28"/>
        </w:rPr>
        <w:t>Объем э</w:t>
      </w:r>
      <w:r w:rsidRPr="006E0D09">
        <w:rPr>
          <w:rFonts w:ascii="Times New Roman" w:hAnsi="Times New Roman" w:cs="Times New Roman"/>
          <w:sz w:val="28"/>
          <w:szCs w:val="28"/>
        </w:rPr>
        <w:t>нергодефицит</w:t>
      </w:r>
      <w:r w:rsidR="0008142A" w:rsidRPr="006E0D09">
        <w:rPr>
          <w:rFonts w:ascii="Times New Roman" w:hAnsi="Times New Roman" w:cs="Times New Roman"/>
          <w:sz w:val="28"/>
          <w:szCs w:val="28"/>
        </w:rPr>
        <w:t>а</w:t>
      </w:r>
      <w:r w:rsidRPr="006E0D09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5535D2" w:rsidRPr="006E0D09">
        <w:rPr>
          <w:rFonts w:ascii="Times New Roman" w:hAnsi="Times New Roman" w:cs="Times New Roman"/>
          <w:sz w:val="28"/>
          <w:szCs w:val="28"/>
        </w:rPr>
        <w:t>101</w:t>
      </w:r>
      <w:r w:rsidRPr="006E0D09">
        <w:rPr>
          <w:rFonts w:ascii="Times New Roman" w:hAnsi="Times New Roman" w:cs="Times New Roman"/>
          <w:sz w:val="28"/>
          <w:szCs w:val="28"/>
        </w:rPr>
        <w:t xml:space="preserve"> МВт и </w:t>
      </w:r>
      <w:r w:rsidR="00D2069A" w:rsidRPr="006E0D09">
        <w:rPr>
          <w:rFonts w:ascii="Times New Roman" w:hAnsi="Times New Roman" w:cs="Times New Roman"/>
          <w:sz w:val="28"/>
          <w:szCs w:val="28"/>
        </w:rPr>
        <w:t>508,4</w:t>
      </w:r>
      <w:r w:rsidRPr="006E0D09">
        <w:rPr>
          <w:rFonts w:ascii="Times New Roman" w:hAnsi="Times New Roman" w:cs="Times New Roman"/>
          <w:sz w:val="28"/>
          <w:szCs w:val="28"/>
        </w:rPr>
        <w:t xml:space="preserve"> </w:t>
      </w:r>
      <w:r w:rsidR="00D2069A" w:rsidRPr="006E0D09">
        <w:rPr>
          <w:rFonts w:ascii="Times New Roman" w:hAnsi="Times New Roman" w:cs="Times New Roman"/>
          <w:sz w:val="28"/>
          <w:szCs w:val="28"/>
        </w:rPr>
        <w:t>млн</w:t>
      </w:r>
      <w:r w:rsidRPr="006E0D09">
        <w:rPr>
          <w:rFonts w:ascii="Times New Roman" w:hAnsi="Times New Roman" w:cs="Times New Roman"/>
          <w:sz w:val="28"/>
          <w:szCs w:val="28"/>
        </w:rPr>
        <w:t>.кВт.ч</w:t>
      </w:r>
      <w:r w:rsidR="0044420D" w:rsidRPr="006E0D09">
        <w:rPr>
          <w:rFonts w:ascii="Times New Roman" w:hAnsi="Times New Roman" w:cs="Times New Roman"/>
          <w:sz w:val="28"/>
          <w:szCs w:val="28"/>
        </w:rPr>
        <w:t>.</w:t>
      </w:r>
      <w:r w:rsidR="00D2069A" w:rsidRPr="006E0D09">
        <w:rPr>
          <w:rFonts w:ascii="Times New Roman" w:hAnsi="Times New Roman" w:cs="Times New Roman"/>
          <w:sz w:val="28"/>
          <w:szCs w:val="28"/>
        </w:rPr>
        <w:t xml:space="preserve"> (на 31.12.2017 г.)</w:t>
      </w:r>
      <w:r w:rsidR="0008142A" w:rsidRPr="006E0D09">
        <w:rPr>
          <w:rFonts w:ascii="Times New Roman" w:hAnsi="Times New Roman" w:cs="Times New Roman"/>
          <w:sz w:val="28"/>
          <w:szCs w:val="28"/>
        </w:rPr>
        <w:t>.</w:t>
      </w:r>
      <w:bookmarkEnd w:id="20"/>
    </w:p>
    <w:p w14:paraId="7D8C3BC1" w14:textId="1502CBD9" w:rsidR="00E4186E" w:rsidRPr="006E0D09" w:rsidRDefault="009E3EF6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В энергосистеме на территории Республики Алтай </w:t>
      </w:r>
      <w:r w:rsidR="00E17487" w:rsidRPr="006E0D09">
        <w:rPr>
          <w:rFonts w:ascii="Times New Roman" w:hAnsi="Times New Roman" w:cs="Times New Roman"/>
          <w:sz w:val="28"/>
          <w:szCs w:val="28"/>
        </w:rPr>
        <w:t>«</w:t>
      </w:r>
      <w:r w:rsidRPr="006E0D09">
        <w:rPr>
          <w:rFonts w:ascii="Times New Roman" w:hAnsi="Times New Roman" w:cs="Times New Roman"/>
          <w:sz w:val="28"/>
          <w:szCs w:val="28"/>
        </w:rPr>
        <w:t>узкие места</w:t>
      </w:r>
      <w:r w:rsidR="00E17487" w:rsidRPr="006E0D09">
        <w:rPr>
          <w:rFonts w:ascii="Times New Roman" w:hAnsi="Times New Roman" w:cs="Times New Roman"/>
          <w:sz w:val="28"/>
          <w:szCs w:val="28"/>
        </w:rPr>
        <w:t>»</w:t>
      </w:r>
      <w:r w:rsidRPr="006E0D09">
        <w:rPr>
          <w:rFonts w:ascii="Times New Roman" w:hAnsi="Times New Roman" w:cs="Times New Roman"/>
          <w:sz w:val="28"/>
          <w:szCs w:val="28"/>
        </w:rPr>
        <w:t xml:space="preserve">, связанные с отсутствием возможности обеспечения допустимых уровней напряжения, а также оборудование 110 кВ номинальные параметры которого не соответствуют фактическому уровню ТКЗ </w:t>
      </w:r>
      <w:r w:rsidR="0044420D" w:rsidRPr="006E0D09">
        <w:rPr>
          <w:rFonts w:ascii="Times New Roman" w:hAnsi="Times New Roman" w:cs="Times New Roman"/>
          <w:sz w:val="28"/>
          <w:szCs w:val="28"/>
        </w:rPr>
        <w:t>отсутствуют</w:t>
      </w:r>
      <w:r w:rsidRPr="006E0D09">
        <w:rPr>
          <w:rFonts w:ascii="Times New Roman" w:hAnsi="Times New Roman" w:cs="Times New Roman"/>
          <w:sz w:val="28"/>
          <w:szCs w:val="28"/>
        </w:rPr>
        <w:t>.</w:t>
      </w:r>
    </w:p>
    <w:p w14:paraId="12405752" w14:textId="77777777" w:rsidR="00E4186E" w:rsidRPr="006E0D09" w:rsidRDefault="00E4186E" w:rsidP="006E0D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br w:type="page"/>
      </w:r>
    </w:p>
    <w:p w14:paraId="4962B290" w14:textId="2C027A79" w:rsidR="00E4186E" w:rsidRPr="00241DF4" w:rsidRDefault="00E4186E" w:rsidP="006E0D09">
      <w:pPr>
        <w:pStyle w:val="a3"/>
        <w:keepNext/>
        <w:numPr>
          <w:ilvl w:val="0"/>
          <w:numId w:val="1"/>
        </w:numPr>
        <w:tabs>
          <w:tab w:val="num" w:pos="709"/>
        </w:tabs>
        <w:jc w:val="both"/>
        <w:outlineLvl w:val="0"/>
        <w:rPr>
          <w:rFonts w:ascii="Times New Roman" w:eastAsia="Times New Roman" w:hAnsi="Times New Roman"/>
          <w:smallCaps/>
          <w:sz w:val="28"/>
          <w:szCs w:val="28"/>
          <w:highlight w:val="yellow"/>
        </w:rPr>
      </w:pPr>
      <w:bookmarkStart w:id="23" w:name="_Toc511929534"/>
      <w:r w:rsidRPr="00241DF4">
        <w:rPr>
          <w:rFonts w:ascii="Times New Roman" w:eastAsia="Times New Roman" w:hAnsi="Times New Roman"/>
          <w:smallCaps/>
          <w:sz w:val="28"/>
          <w:szCs w:val="28"/>
          <w:highlight w:val="yellow"/>
        </w:rPr>
        <w:lastRenderedPageBreak/>
        <w:t>Основные направления развития электроэнергетики Республики Алтай</w:t>
      </w:r>
      <w:bookmarkEnd w:id="23"/>
    </w:p>
    <w:p w14:paraId="5FEF7DE3" w14:textId="77777777" w:rsidR="00E4186E" w:rsidRPr="006E0D09" w:rsidRDefault="00E4186E" w:rsidP="006E0D09">
      <w:pPr>
        <w:pStyle w:val="2"/>
        <w:keepLines/>
        <w:spacing w:before="0" w:after="0"/>
        <w:ind w:left="851" w:hanging="425"/>
        <w:rPr>
          <w:rFonts w:ascii="Times New Roman" w:hAnsi="Times New Roman" w:cs="Times New Roman"/>
          <w:b w:val="0"/>
        </w:rPr>
      </w:pPr>
      <w:bookmarkStart w:id="24" w:name="_Toc511929535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4.1. Цели и задачи развития электроэнергетики Республики Алтай</w:t>
      </w:r>
      <w:bookmarkEnd w:id="24"/>
    </w:p>
    <w:p w14:paraId="561D44BB" w14:textId="77777777" w:rsidR="00E4186E" w:rsidRPr="006E0D09" w:rsidRDefault="00E4186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Основной целью развития электроэнергетики Республики Алтай является обеспечение развития эффективной многоотраслевой экономики на основе ликвидации дефицита в энергоресурсах и обеспечения их доступной цены и высокого качества на всей территории субъекта. Одним из возможных вариантов реализации поставленной цели является создание на основе имеющихся на территории, возобновляемых, прежде всего, гидро- и гелеоэнергетических ресурсов. </w:t>
      </w:r>
    </w:p>
    <w:p w14:paraId="3BE2981F" w14:textId="77777777" w:rsidR="00E4186E" w:rsidRPr="006E0D09" w:rsidRDefault="00E4186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 xml:space="preserve">Основные задачи развития электроэнергетики региона: </w:t>
      </w:r>
    </w:p>
    <w:p w14:paraId="7EF2B41A" w14:textId="77777777" w:rsidR="00E4186E" w:rsidRPr="006E0D09" w:rsidRDefault="00E4186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- развитие энергетической инфраструктуры, инженерных электросетевых коммуникаций Республики Алтай, повышение энергоэффективности и снижение потерь при передаче и распределении электроэнергии, усиление внешних связей с единой энергосистемой;</w:t>
      </w:r>
    </w:p>
    <w:p w14:paraId="16F9F6AA" w14:textId="0C909EFF" w:rsidR="00E4186E" w:rsidRPr="006E0D09" w:rsidRDefault="00E4186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- создание эффективных генерирующих мощностей на основе строительства источников тепловой и электрической энергии с максимальным использованием природных возобновляемых ресурсов и когенерации.</w:t>
      </w:r>
      <w:bookmarkStart w:id="25" w:name="_Toc216192884"/>
    </w:p>
    <w:p w14:paraId="6620AAC1" w14:textId="4BEB5271" w:rsidR="00ED596B" w:rsidRPr="006E0D09" w:rsidRDefault="00ED596B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Кроме того, на территории, обслуживаемой Майминским РЭС Филиала ПАО «МРСК Сибири» - «Горно-Алтайские электрические сети» осуществляется разработка и внедрение комплексного инновационного проекта «Цифровой РЭС», направленного на:</w:t>
      </w:r>
    </w:p>
    <w:p w14:paraId="49DB86D6" w14:textId="06932B69" w:rsidR="00ED596B" w:rsidRPr="006E0D09" w:rsidRDefault="00ED596B" w:rsidP="006E0D09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>Создание электрических сетей с высокой степенью автоматизации, наблюдаемости и управления;</w:t>
      </w:r>
    </w:p>
    <w:p w14:paraId="05D08A86" w14:textId="56F5125E" w:rsidR="00ED596B" w:rsidRPr="006E0D09" w:rsidRDefault="00ED596B" w:rsidP="006E0D09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>Повышение надежности электроснабжения потребителей;</w:t>
      </w:r>
    </w:p>
    <w:p w14:paraId="2C5EF4CC" w14:textId="2376995C" w:rsidR="00ED596B" w:rsidRPr="006E0D09" w:rsidRDefault="00ED596B" w:rsidP="006E0D09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>Снижение потерь электрической энергии;</w:t>
      </w:r>
    </w:p>
    <w:p w14:paraId="51E1FFD7" w14:textId="17E62F33" w:rsidR="00ED596B" w:rsidRPr="006E0D09" w:rsidRDefault="00ED596B" w:rsidP="006E0D09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>Создание платформы для дальнейшего развития систем энергомониторинга и автоматизации на базе реализованных программных решений;</w:t>
      </w:r>
    </w:p>
    <w:p w14:paraId="5BE7140B" w14:textId="14537B71" w:rsidR="00ED596B" w:rsidRPr="006E0D09" w:rsidRDefault="00ED596B" w:rsidP="006E0D09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>Повышение управляемости электрической сети.</w:t>
      </w:r>
    </w:p>
    <w:p w14:paraId="5FA801DC" w14:textId="35ACB843" w:rsidR="005A4AFF" w:rsidRPr="006E0D09" w:rsidRDefault="005A4AFF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Реализация инновационного проекта «Цифровой РЭС» будет осуществляться на ПС 110 кВ Майминская, а также электрической сети 10 кВ и ниже, питающейся от ПС 110 кВ Майминская.</w:t>
      </w:r>
    </w:p>
    <w:p w14:paraId="0E789700" w14:textId="77777777" w:rsidR="00E4186E" w:rsidRPr="006E0D09" w:rsidRDefault="00E4186E" w:rsidP="006E0D09">
      <w:pPr>
        <w:pStyle w:val="2"/>
        <w:keepLines/>
        <w:spacing w:before="0" w:after="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26" w:name="_Toc511929536"/>
      <w:bookmarkEnd w:id="25"/>
      <w:r w:rsidRPr="006E0D09">
        <w:rPr>
          <w:rFonts w:ascii="Times New Roman" w:eastAsiaTheme="majorEastAsia" w:hAnsi="Times New Roman" w:cs="Times New Roman"/>
          <w:b w:val="0"/>
          <w:i w:val="0"/>
          <w:iCs w:val="0"/>
        </w:rPr>
        <w:t>4.2. Прогноз потребления электроэнергии и мощности на 5-ти летний период.</w:t>
      </w:r>
      <w:bookmarkEnd w:id="26"/>
    </w:p>
    <w:p w14:paraId="60381BD1" w14:textId="77777777" w:rsidR="00E4186E" w:rsidRPr="006E0D09" w:rsidRDefault="00E4186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D09">
        <w:rPr>
          <w:rFonts w:ascii="Times New Roman" w:hAnsi="Times New Roman" w:cs="Times New Roman"/>
          <w:b/>
          <w:sz w:val="28"/>
          <w:szCs w:val="28"/>
        </w:rPr>
        <w:t>Прогноз потребления электроэнергии</w:t>
      </w:r>
    </w:p>
    <w:p w14:paraId="26E7339E" w14:textId="77777777" w:rsidR="00E4186E" w:rsidRPr="006E0D09" w:rsidRDefault="00E4186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В настоящей схеме и программе принято два варианта прогноза потребления электроэнергии (таблица 4.1):</w:t>
      </w:r>
    </w:p>
    <w:p w14:paraId="0EB3F3DE" w14:textId="3F374C82" w:rsidR="00E4186E" w:rsidRPr="006E0D09" w:rsidRDefault="00E4186E" w:rsidP="006E0D09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t xml:space="preserve">прогноз потребления электроэнергии и максимума нагрузки Республики Алтай (вариант 1 – базовый), разработан на основе данных предоставленных Филиалом АО </w:t>
      </w:r>
      <w:r w:rsidR="00E17487" w:rsidRPr="006E0D09">
        <w:rPr>
          <w:rFonts w:ascii="Times New Roman" w:hAnsi="Times New Roman"/>
          <w:sz w:val="28"/>
          <w:szCs w:val="28"/>
        </w:rPr>
        <w:t>«</w:t>
      </w:r>
      <w:r w:rsidRPr="006E0D09">
        <w:rPr>
          <w:rFonts w:ascii="Times New Roman" w:hAnsi="Times New Roman"/>
          <w:sz w:val="28"/>
          <w:szCs w:val="28"/>
        </w:rPr>
        <w:t>СО ЕЭС</w:t>
      </w:r>
      <w:r w:rsidR="00E17487" w:rsidRPr="006E0D09">
        <w:rPr>
          <w:rFonts w:ascii="Times New Roman" w:hAnsi="Times New Roman"/>
          <w:sz w:val="28"/>
          <w:szCs w:val="28"/>
        </w:rPr>
        <w:t>»</w:t>
      </w:r>
      <w:r w:rsidRPr="006E0D09">
        <w:rPr>
          <w:rFonts w:ascii="Times New Roman" w:hAnsi="Times New Roman"/>
          <w:sz w:val="28"/>
          <w:szCs w:val="28"/>
        </w:rPr>
        <w:t xml:space="preserve"> </w:t>
      </w:r>
      <w:r w:rsidR="00E17487" w:rsidRPr="006E0D09">
        <w:rPr>
          <w:rFonts w:ascii="Times New Roman" w:hAnsi="Times New Roman"/>
          <w:sz w:val="28"/>
          <w:szCs w:val="28"/>
        </w:rPr>
        <w:t>Новосибирское РДУ</w:t>
      </w:r>
      <w:r w:rsidRPr="006E0D09">
        <w:rPr>
          <w:rFonts w:ascii="Times New Roman" w:hAnsi="Times New Roman"/>
          <w:sz w:val="28"/>
          <w:szCs w:val="28"/>
        </w:rPr>
        <w:t>.</w:t>
      </w:r>
    </w:p>
    <w:p w14:paraId="289F395B" w14:textId="77777777" w:rsidR="00E4186E" w:rsidRPr="006E0D09" w:rsidRDefault="00E4186E" w:rsidP="006E0D09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6E0D09">
        <w:rPr>
          <w:rFonts w:ascii="Times New Roman" w:hAnsi="Times New Roman"/>
          <w:sz w:val="28"/>
          <w:szCs w:val="28"/>
        </w:rPr>
        <w:lastRenderedPageBreak/>
        <w:t>прогноз потребления электроэнергии и максимума нагрузки Республики Алтай (вариант 2 – оптимистический), разработан на основе данных предоставленных Министерства регионального развития Республики Алтай.</w:t>
      </w:r>
    </w:p>
    <w:p w14:paraId="08DD941D" w14:textId="479840D2" w:rsidR="00510142" w:rsidRPr="006E0D09" w:rsidRDefault="00510142" w:rsidP="006E0D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682A40" w14:textId="2102F0D3" w:rsidR="00E4186E" w:rsidRPr="006E0D09" w:rsidRDefault="00E4186E" w:rsidP="006E0D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Таблица 4.1</w:t>
      </w:r>
    </w:p>
    <w:p w14:paraId="5A29E36B" w14:textId="77777777" w:rsidR="00E4186E" w:rsidRPr="006E0D09" w:rsidRDefault="00E4186E" w:rsidP="006E0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D09">
        <w:rPr>
          <w:rFonts w:ascii="Times New Roman" w:hAnsi="Times New Roman" w:cs="Times New Roman"/>
          <w:sz w:val="28"/>
          <w:szCs w:val="28"/>
        </w:rPr>
        <w:t>Прогноз потребления электроэнергии</w:t>
      </w:r>
    </w:p>
    <w:tbl>
      <w:tblPr>
        <w:tblW w:w="9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1339"/>
        <w:gridCol w:w="1276"/>
        <w:gridCol w:w="1212"/>
        <w:gridCol w:w="29"/>
        <w:gridCol w:w="1169"/>
        <w:gridCol w:w="29"/>
        <w:gridCol w:w="1066"/>
      </w:tblGrid>
      <w:tr w:rsidR="00046923" w:rsidRPr="000A2BB8" w14:paraId="3E31BB1E" w14:textId="77777777" w:rsidTr="00510142">
        <w:trPr>
          <w:trHeight w:val="270"/>
          <w:jc w:val="center"/>
        </w:trPr>
        <w:tc>
          <w:tcPr>
            <w:tcW w:w="3276" w:type="dxa"/>
          </w:tcPr>
          <w:p w14:paraId="5D474A4A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1339" w:type="dxa"/>
            <w:vAlign w:val="center"/>
          </w:tcPr>
          <w:p w14:paraId="12F9E4A2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C4D5F9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241" w:type="dxa"/>
            <w:gridSpan w:val="2"/>
            <w:shd w:val="clear" w:color="auto" w:fill="auto"/>
            <w:noWrap/>
            <w:vAlign w:val="center"/>
          </w:tcPr>
          <w:p w14:paraId="755170FE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1198" w:type="dxa"/>
            <w:gridSpan w:val="2"/>
            <w:shd w:val="clear" w:color="auto" w:fill="auto"/>
            <w:noWrap/>
            <w:vAlign w:val="center"/>
          </w:tcPr>
          <w:p w14:paraId="5068C1AD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Pr="000A2BB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14:paraId="5DDAD7FF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</w:tr>
      <w:tr w:rsidR="00046923" w:rsidRPr="000A2BB8" w14:paraId="15A0C3D3" w14:textId="77777777" w:rsidTr="00510142">
        <w:trPr>
          <w:trHeight w:val="270"/>
          <w:jc w:val="center"/>
        </w:trPr>
        <w:tc>
          <w:tcPr>
            <w:tcW w:w="9396" w:type="dxa"/>
            <w:gridSpan w:val="8"/>
            <w:shd w:val="clear" w:color="auto" w:fill="DBE5F1" w:themeFill="accent1" w:themeFillTint="33"/>
          </w:tcPr>
          <w:p w14:paraId="518E68A4" w14:textId="06F089B1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Вариант 1 – базовый</w:t>
            </w:r>
          </w:p>
        </w:tc>
      </w:tr>
      <w:tr w:rsidR="00046923" w:rsidRPr="000A2BB8" w14:paraId="5B76AA45" w14:textId="77777777" w:rsidTr="00510142">
        <w:trPr>
          <w:trHeight w:val="270"/>
          <w:jc w:val="center"/>
        </w:trPr>
        <w:tc>
          <w:tcPr>
            <w:tcW w:w="3276" w:type="dxa"/>
            <w:vAlign w:val="center"/>
          </w:tcPr>
          <w:p w14:paraId="53853989" w14:textId="77777777" w:rsidR="00046923" w:rsidRPr="000A2BB8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Style w:val="FontStyle116"/>
                <w:bCs/>
                <w:color w:val="000000" w:themeColor="text1"/>
              </w:rPr>
            </w:pP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Электропотребление, млн. кВт</w:t>
            </w: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Symbol" w:char="F0D7"/>
            </w: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1339" w:type="dxa"/>
            <w:vAlign w:val="center"/>
          </w:tcPr>
          <w:p w14:paraId="38FD2C57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546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9ACAD6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548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14:paraId="44646DA7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549</w:t>
            </w:r>
          </w:p>
        </w:tc>
        <w:tc>
          <w:tcPr>
            <w:tcW w:w="1198" w:type="dxa"/>
            <w:gridSpan w:val="2"/>
            <w:shd w:val="clear" w:color="auto" w:fill="auto"/>
            <w:noWrap/>
            <w:vAlign w:val="center"/>
          </w:tcPr>
          <w:p w14:paraId="5BCF6773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  <w:tc>
          <w:tcPr>
            <w:tcW w:w="1095" w:type="dxa"/>
            <w:gridSpan w:val="2"/>
            <w:shd w:val="clear" w:color="auto" w:fill="auto"/>
            <w:noWrap/>
            <w:vAlign w:val="center"/>
          </w:tcPr>
          <w:p w14:paraId="3EC08111" w14:textId="77777777" w:rsidR="00046923" w:rsidRPr="006872B3" w:rsidRDefault="00046923" w:rsidP="0051014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right="-69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552</w:t>
            </w:r>
          </w:p>
        </w:tc>
      </w:tr>
      <w:tr w:rsidR="00046923" w:rsidRPr="000A2BB8" w14:paraId="59C1C89A" w14:textId="77777777" w:rsidTr="00510142">
        <w:trPr>
          <w:trHeight w:val="270"/>
          <w:jc w:val="center"/>
        </w:trPr>
        <w:tc>
          <w:tcPr>
            <w:tcW w:w="3276" w:type="dxa"/>
            <w:vAlign w:val="center"/>
          </w:tcPr>
          <w:p w14:paraId="726F0FFA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napToGrid w:val="0"/>
                <w:color w:val="000000" w:themeColor="text1"/>
                <w:sz w:val="28"/>
                <w:szCs w:val="28"/>
              </w:rPr>
              <w:t xml:space="preserve">абсолютный прирост электропотребления, </w:t>
            </w: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млн. кВт</w:t>
            </w: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Symbol" w:char="F0D7"/>
            </w: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1339" w:type="dxa"/>
            <w:vAlign w:val="center"/>
          </w:tcPr>
          <w:p w14:paraId="29C4CDC7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170A9B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14:paraId="54FEC8CE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8" w:type="dxa"/>
            <w:gridSpan w:val="2"/>
            <w:shd w:val="clear" w:color="auto" w:fill="auto"/>
            <w:noWrap/>
            <w:vAlign w:val="center"/>
          </w:tcPr>
          <w:p w14:paraId="4D6A6146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95" w:type="dxa"/>
            <w:gridSpan w:val="2"/>
            <w:shd w:val="clear" w:color="auto" w:fill="auto"/>
            <w:noWrap/>
            <w:vAlign w:val="center"/>
          </w:tcPr>
          <w:p w14:paraId="05229D7D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6923" w:rsidRPr="000A2BB8" w14:paraId="6A79C7C8" w14:textId="77777777" w:rsidTr="00510142">
        <w:trPr>
          <w:trHeight w:val="270"/>
          <w:jc w:val="center"/>
        </w:trPr>
        <w:tc>
          <w:tcPr>
            <w:tcW w:w="3276" w:type="dxa"/>
            <w:vAlign w:val="center"/>
          </w:tcPr>
          <w:p w14:paraId="7A3991E3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 w:themeColor="text1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napToGrid w:val="0"/>
                <w:color w:val="000000" w:themeColor="text1"/>
                <w:sz w:val="28"/>
                <w:szCs w:val="28"/>
              </w:rPr>
              <w:t>среднегодовые темпы прироста, %</w:t>
            </w:r>
          </w:p>
        </w:tc>
        <w:tc>
          <w:tcPr>
            <w:tcW w:w="1339" w:type="dxa"/>
            <w:vAlign w:val="center"/>
          </w:tcPr>
          <w:p w14:paraId="0D9E986B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4A0A61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14:paraId="6B7CE5FB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98" w:type="dxa"/>
            <w:gridSpan w:val="2"/>
            <w:shd w:val="clear" w:color="auto" w:fill="auto"/>
            <w:noWrap/>
            <w:vAlign w:val="center"/>
          </w:tcPr>
          <w:p w14:paraId="318FB79C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095" w:type="dxa"/>
            <w:gridSpan w:val="2"/>
            <w:shd w:val="clear" w:color="auto" w:fill="auto"/>
            <w:noWrap/>
            <w:vAlign w:val="center"/>
          </w:tcPr>
          <w:p w14:paraId="7183A506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046923" w:rsidRPr="000A2BB8" w14:paraId="528A1E78" w14:textId="77777777" w:rsidTr="00510142">
        <w:trPr>
          <w:trHeight w:val="270"/>
          <w:jc w:val="center"/>
        </w:trPr>
        <w:tc>
          <w:tcPr>
            <w:tcW w:w="9396" w:type="dxa"/>
            <w:gridSpan w:val="8"/>
            <w:shd w:val="clear" w:color="auto" w:fill="DBE5F1" w:themeFill="accent1" w:themeFillTint="33"/>
          </w:tcPr>
          <w:p w14:paraId="13FEAC25" w14:textId="3C4B1B1D" w:rsidR="00046923" w:rsidRPr="000A2BB8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Вариант 2 – оптимистический</w:t>
            </w:r>
          </w:p>
        </w:tc>
      </w:tr>
      <w:tr w:rsidR="00046923" w:rsidRPr="000A2BB8" w14:paraId="58D29547" w14:textId="77777777" w:rsidTr="00510142">
        <w:trPr>
          <w:trHeight w:val="270"/>
          <w:jc w:val="center"/>
        </w:trPr>
        <w:tc>
          <w:tcPr>
            <w:tcW w:w="3276" w:type="dxa"/>
            <w:vAlign w:val="center"/>
          </w:tcPr>
          <w:p w14:paraId="17BFB3DE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прогноз потребления электроэнергии</w:t>
            </w:r>
          </w:p>
        </w:tc>
        <w:tc>
          <w:tcPr>
            <w:tcW w:w="1339" w:type="dxa"/>
            <w:vAlign w:val="center"/>
          </w:tcPr>
          <w:p w14:paraId="3064100F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588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C8E313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1241" w:type="dxa"/>
            <w:gridSpan w:val="2"/>
            <w:shd w:val="clear" w:color="auto" w:fill="auto"/>
            <w:noWrap/>
            <w:vAlign w:val="center"/>
          </w:tcPr>
          <w:p w14:paraId="7ABBF849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622</w:t>
            </w:r>
          </w:p>
        </w:tc>
        <w:tc>
          <w:tcPr>
            <w:tcW w:w="1198" w:type="dxa"/>
            <w:gridSpan w:val="2"/>
            <w:shd w:val="clear" w:color="auto" w:fill="auto"/>
            <w:noWrap/>
            <w:vAlign w:val="center"/>
          </w:tcPr>
          <w:p w14:paraId="1831050E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638</w:t>
            </w:r>
          </w:p>
        </w:tc>
        <w:tc>
          <w:tcPr>
            <w:tcW w:w="1066" w:type="dxa"/>
            <w:shd w:val="clear" w:color="auto" w:fill="auto"/>
            <w:noWrap/>
            <w:vAlign w:val="center"/>
          </w:tcPr>
          <w:p w14:paraId="2B9B9938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651</w:t>
            </w:r>
          </w:p>
        </w:tc>
      </w:tr>
      <w:tr w:rsidR="00046923" w:rsidRPr="000A2BB8" w14:paraId="11E4708C" w14:textId="77777777" w:rsidTr="00510142">
        <w:trPr>
          <w:trHeight w:val="270"/>
          <w:jc w:val="center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A3A8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абсолютный прирост электропотребления, млн. кВт</w:t>
            </w: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sym w:font="Symbol" w:char="F0D7"/>
            </w: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15DC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76ABE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6E25A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65CAE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4BB6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046923" w:rsidRPr="000A2BB8" w14:paraId="30614514" w14:textId="77777777" w:rsidTr="00510142">
        <w:trPr>
          <w:trHeight w:val="270"/>
          <w:jc w:val="center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E5CC4" w14:textId="77777777" w:rsidR="00046923" w:rsidRPr="000A2BB8" w:rsidRDefault="00046923" w:rsidP="009F3C7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среднегодовые темпы прироста, 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7DA1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56CB1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7AF06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24229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0F597" w14:textId="77777777" w:rsidR="00046923" w:rsidRPr="006872B3" w:rsidRDefault="00046923" w:rsidP="009F3C7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</w:tbl>
    <w:p w14:paraId="59ED1AB9" w14:textId="77777777" w:rsidR="009F3C72" w:rsidRPr="00341C32" w:rsidRDefault="009F3C72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C9BEC1" w14:textId="6C050EF3" w:rsidR="00E4186E" w:rsidRDefault="00E4186E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В оптимистическом варианте учитываются все заявки на технологическое присоединение поданные в филиал ПАО </w:t>
      </w:r>
      <w:r w:rsidR="00E17487" w:rsidRPr="00341C32">
        <w:rPr>
          <w:rFonts w:ascii="Times New Roman" w:hAnsi="Times New Roman" w:cs="Times New Roman"/>
          <w:sz w:val="28"/>
          <w:szCs w:val="28"/>
        </w:rPr>
        <w:t>«</w:t>
      </w:r>
      <w:r w:rsidRPr="00341C32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341C32">
        <w:rPr>
          <w:rFonts w:ascii="Times New Roman" w:hAnsi="Times New Roman" w:cs="Times New Roman"/>
          <w:sz w:val="28"/>
          <w:szCs w:val="28"/>
        </w:rPr>
        <w:t>»</w:t>
      </w:r>
      <w:r w:rsidRPr="00341C32">
        <w:rPr>
          <w:rFonts w:ascii="Times New Roman" w:hAnsi="Times New Roman" w:cs="Times New Roman"/>
          <w:sz w:val="28"/>
          <w:szCs w:val="28"/>
        </w:rPr>
        <w:t xml:space="preserve"> - </w:t>
      </w:r>
      <w:r w:rsidR="00E17487" w:rsidRPr="00341C32">
        <w:rPr>
          <w:rFonts w:ascii="Times New Roman" w:hAnsi="Times New Roman" w:cs="Times New Roman"/>
          <w:sz w:val="28"/>
          <w:szCs w:val="28"/>
        </w:rPr>
        <w:t>«</w:t>
      </w:r>
      <w:r w:rsidRPr="00341C32">
        <w:rPr>
          <w:rFonts w:ascii="Times New Roman" w:hAnsi="Times New Roman" w:cs="Times New Roman"/>
          <w:sz w:val="28"/>
          <w:szCs w:val="28"/>
        </w:rPr>
        <w:t>ГАЭС</w:t>
      </w:r>
      <w:r w:rsidR="00E17487" w:rsidRPr="00341C32">
        <w:rPr>
          <w:rFonts w:ascii="Times New Roman" w:hAnsi="Times New Roman" w:cs="Times New Roman"/>
          <w:sz w:val="28"/>
          <w:szCs w:val="28"/>
        </w:rPr>
        <w:t>»</w:t>
      </w:r>
      <w:r w:rsidRPr="00341C32">
        <w:rPr>
          <w:rFonts w:ascii="Times New Roman" w:hAnsi="Times New Roman" w:cs="Times New Roman"/>
          <w:sz w:val="28"/>
          <w:szCs w:val="28"/>
        </w:rPr>
        <w:t xml:space="preserve">. Прирост электропотребления в основном ожидается за счет строящихся и планируемых потенциальных потребителей электрической энергии, а это сегодня: объекты туристско-рекреационного типа, </w:t>
      </w:r>
      <w:r w:rsidR="00592839" w:rsidRPr="00341C32">
        <w:rPr>
          <w:rFonts w:ascii="Times New Roman" w:hAnsi="Times New Roman" w:cs="Times New Roman"/>
          <w:sz w:val="28"/>
          <w:szCs w:val="28"/>
        </w:rPr>
        <w:t xml:space="preserve">животноводческие комплексы, предприятия </w:t>
      </w:r>
      <w:r w:rsidRPr="00341C32">
        <w:rPr>
          <w:rFonts w:ascii="Times New Roman" w:hAnsi="Times New Roman" w:cs="Times New Roman"/>
          <w:sz w:val="28"/>
          <w:szCs w:val="28"/>
        </w:rPr>
        <w:t>лекарственно-технического сырья, объекты социальной сферы, жилищно-коммунального хозяйства и прочие потребители.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A7B2D9" w14:textId="77777777" w:rsidR="00E4186E" w:rsidRDefault="00E4186E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lastRenderedPageBreak/>
        <w:t>Таблица 4.2</w:t>
      </w:r>
    </w:p>
    <w:p w14:paraId="291329F2" w14:textId="77777777" w:rsidR="00341C32" w:rsidRPr="00341C32" w:rsidRDefault="00341C32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5852CA3" w14:textId="7DC93B12" w:rsidR="00E4186E" w:rsidRDefault="00E4186E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Заявки потребителей на присоединение к электрической сети</w:t>
      </w:r>
    </w:p>
    <w:p w14:paraId="5F3CEA40" w14:textId="77777777" w:rsidR="00341C32" w:rsidRPr="00341C32" w:rsidRDefault="00341C32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B85CFF" w14:textId="1635CD56" w:rsidR="009F3C72" w:rsidRPr="00341C32" w:rsidRDefault="009F3C72" w:rsidP="00341C32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 xml:space="preserve">ЗАО «ГЛК Манжерок». Перспективная нагрузка </w:t>
      </w:r>
      <w:r w:rsidR="00DE5205" w:rsidRPr="00341C32">
        <w:rPr>
          <w:rFonts w:ascii="Times New Roman" w:hAnsi="Times New Roman"/>
          <w:sz w:val="28"/>
          <w:szCs w:val="28"/>
        </w:rPr>
        <w:t>0,37</w:t>
      </w:r>
      <w:r w:rsidRPr="00341C32">
        <w:rPr>
          <w:rFonts w:ascii="Times New Roman" w:hAnsi="Times New Roman"/>
          <w:sz w:val="28"/>
          <w:szCs w:val="28"/>
        </w:rPr>
        <w:t xml:space="preserve"> МВт (присоединение к ПС 110 кВ Манжерокская</w:t>
      </w:r>
      <w:r w:rsidR="00013565" w:rsidRPr="00341C32">
        <w:rPr>
          <w:rFonts w:ascii="Times New Roman" w:hAnsi="Times New Roman"/>
          <w:sz w:val="28"/>
          <w:szCs w:val="28"/>
        </w:rPr>
        <w:t>; 2018 г.</w:t>
      </w:r>
      <w:r w:rsidRPr="00341C32">
        <w:rPr>
          <w:rFonts w:ascii="Times New Roman" w:hAnsi="Times New Roman"/>
          <w:sz w:val="28"/>
          <w:szCs w:val="28"/>
        </w:rPr>
        <w:t>);</w:t>
      </w:r>
    </w:p>
    <w:p w14:paraId="64D483AB" w14:textId="634328D0" w:rsidR="009F3C72" w:rsidRPr="00341C32" w:rsidRDefault="009F3C72" w:rsidP="00341C32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>ООО «ЮЙХЭН». Перспективная нагрузка 0,84 МВт (электроустановки животноводческого комплекса; присоединение к ПС 110 кВ Чойская</w:t>
      </w:r>
      <w:r w:rsidR="00013565" w:rsidRPr="00341C32">
        <w:rPr>
          <w:rFonts w:ascii="Times New Roman" w:hAnsi="Times New Roman"/>
          <w:sz w:val="28"/>
          <w:szCs w:val="28"/>
        </w:rPr>
        <w:t>; 2018 г.</w:t>
      </w:r>
      <w:r w:rsidRPr="00341C32">
        <w:rPr>
          <w:rFonts w:ascii="Times New Roman" w:hAnsi="Times New Roman"/>
          <w:sz w:val="28"/>
          <w:szCs w:val="28"/>
        </w:rPr>
        <w:t>);</w:t>
      </w:r>
    </w:p>
    <w:p w14:paraId="47CC1994" w14:textId="228194BF" w:rsidR="009F3C72" w:rsidRPr="00341C32" w:rsidRDefault="009F3C72" w:rsidP="00341C32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 xml:space="preserve">Администрация МО «Шебалинский район». Перспективная нагрузка </w:t>
      </w:r>
      <w:r w:rsidR="00A435AB" w:rsidRPr="00341C32">
        <w:rPr>
          <w:rFonts w:ascii="Times New Roman" w:hAnsi="Times New Roman"/>
          <w:sz w:val="28"/>
          <w:szCs w:val="28"/>
        </w:rPr>
        <w:t>1,48</w:t>
      </w:r>
      <w:r w:rsidRPr="00341C32">
        <w:rPr>
          <w:rFonts w:ascii="Times New Roman" w:hAnsi="Times New Roman"/>
          <w:sz w:val="28"/>
          <w:szCs w:val="28"/>
        </w:rPr>
        <w:t xml:space="preserve"> МВт (электроустановки 185 жилых домов микрорайоне «Новый» с. Черга; присоединение к ПС 110 кВ Чергинская</w:t>
      </w:r>
      <w:r w:rsidR="00013565" w:rsidRPr="00341C32">
        <w:rPr>
          <w:rFonts w:ascii="Times New Roman" w:hAnsi="Times New Roman"/>
          <w:sz w:val="28"/>
          <w:szCs w:val="28"/>
        </w:rPr>
        <w:t>; 2020 г.</w:t>
      </w:r>
      <w:r w:rsidRPr="00341C32">
        <w:rPr>
          <w:rFonts w:ascii="Times New Roman" w:hAnsi="Times New Roman"/>
          <w:sz w:val="28"/>
          <w:szCs w:val="28"/>
        </w:rPr>
        <w:t>).</w:t>
      </w:r>
    </w:p>
    <w:p w14:paraId="3EF38213" w14:textId="77777777" w:rsidR="00341C32" w:rsidRPr="00341C32" w:rsidRDefault="00341C32" w:rsidP="00341C32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/>
          <w:sz w:val="28"/>
          <w:szCs w:val="28"/>
        </w:rPr>
      </w:pPr>
    </w:p>
    <w:p w14:paraId="3D0C8D37" w14:textId="77777777" w:rsidR="00E4186E" w:rsidRPr="00341C32" w:rsidRDefault="00E4186E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7" w:name="_Toc216192885"/>
      <w:r w:rsidRPr="00341C32">
        <w:rPr>
          <w:rFonts w:ascii="Times New Roman" w:hAnsi="Times New Roman" w:cs="Times New Roman"/>
          <w:b/>
          <w:sz w:val="28"/>
          <w:szCs w:val="28"/>
        </w:rPr>
        <w:t>Прогноз максимума нагрузки</w:t>
      </w:r>
    </w:p>
    <w:bookmarkEnd w:id="27"/>
    <w:p w14:paraId="2592413D" w14:textId="77777777" w:rsidR="00E4186E" w:rsidRDefault="00E4186E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Таблица 4.3</w:t>
      </w:r>
    </w:p>
    <w:p w14:paraId="1ED1F12A" w14:textId="77777777" w:rsidR="00341C32" w:rsidRPr="00341C32" w:rsidRDefault="00341C32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6DD74DC" w14:textId="77777777" w:rsidR="00E4186E" w:rsidRPr="00341C32" w:rsidRDefault="00E4186E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Прогноз максимума нагрузки Республики Алтай</w:t>
      </w:r>
    </w:p>
    <w:tbl>
      <w:tblPr>
        <w:tblW w:w="9228" w:type="dxa"/>
        <w:tblInd w:w="-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1275"/>
        <w:gridCol w:w="1241"/>
        <w:gridCol w:w="1240"/>
        <w:gridCol w:w="1064"/>
        <w:gridCol w:w="1136"/>
      </w:tblGrid>
      <w:tr w:rsidR="009F3C72" w:rsidRPr="000A2BB8" w14:paraId="0923D295" w14:textId="77777777" w:rsidTr="00B34361">
        <w:trPr>
          <w:trHeight w:val="270"/>
        </w:trPr>
        <w:tc>
          <w:tcPr>
            <w:tcW w:w="3272" w:type="dxa"/>
          </w:tcPr>
          <w:p w14:paraId="28D90280" w14:textId="77777777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BE0AB42" w14:textId="2660064F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75170CC4" w14:textId="72E0F2A1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1051BCE8" w14:textId="385670C7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2AC8D3F1" w14:textId="69E22A74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Pr="000A2BB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136" w:type="dxa"/>
            <w:vAlign w:val="center"/>
          </w:tcPr>
          <w:p w14:paraId="75779F36" w14:textId="2483A2D9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</w:tr>
      <w:tr w:rsidR="009F3C72" w:rsidRPr="000A2BB8" w14:paraId="75F7C5A7" w14:textId="67D016FD" w:rsidTr="009F3C72">
        <w:trPr>
          <w:trHeight w:val="270"/>
        </w:trPr>
        <w:tc>
          <w:tcPr>
            <w:tcW w:w="9228" w:type="dxa"/>
            <w:gridSpan w:val="6"/>
          </w:tcPr>
          <w:p w14:paraId="350EDF46" w14:textId="6A14658B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Вариант 1 – базовый</w:t>
            </w:r>
          </w:p>
        </w:tc>
      </w:tr>
      <w:tr w:rsidR="009F3C72" w:rsidRPr="000A2BB8" w14:paraId="76A08ECB" w14:textId="77777777" w:rsidTr="00B34361">
        <w:trPr>
          <w:trHeight w:val="270"/>
        </w:trPr>
        <w:tc>
          <w:tcPr>
            <w:tcW w:w="3272" w:type="dxa"/>
            <w:vAlign w:val="center"/>
          </w:tcPr>
          <w:p w14:paraId="3D66854A" w14:textId="77777777" w:rsidR="009F3C72" w:rsidRPr="000A2BB8" w:rsidRDefault="009F3C72" w:rsidP="0084547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Style w:val="FontStyle116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максимум нагрузки, МВт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FAEB8F4" w14:textId="690B183A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0CFA2290" w14:textId="69AD4827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730CB172" w14:textId="37B5ED44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49005906" w14:textId="595C0F29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136" w:type="dxa"/>
            <w:vAlign w:val="center"/>
          </w:tcPr>
          <w:p w14:paraId="2D6429B3" w14:textId="3BBE8058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</w:tr>
      <w:tr w:rsidR="009F3C72" w:rsidRPr="000A2BB8" w14:paraId="307BC37C" w14:textId="77777777" w:rsidTr="00B34361">
        <w:trPr>
          <w:trHeight w:val="270"/>
        </w:trPr>
        <w:tc>
          <w:tcPr>
            <w:tcW w:w="3272" w:type="dxa"/>
            <w:vAlign w:val="center"/>
          </w:tcPr>
          <w:p w14:paraId="0892E8A0" w14:textId="77777777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napToGrid w:val="0"/>
                <w:sz w:val="28"/>
                <w:szCs w:val="28"/>
              </w:rPr>
              <w:t>среднегодовые темпы прироста, %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4098C7F" w14:textId="164E91C1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6D5FA2B3" w14:textId="5F3A4E29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08F1A092" w14:textId="5AD56BCF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38A9B7F6" w14:textId="4895DA23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136" w:type="dxa"/>
            <w:vAlign w:val="center"/>
          </w:tcPr>
          <w:p w14:paraId="620337AD" w14:textId="37DE46CF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9F3C72" w:rsidRPr="000A2BB8" w14:paraId="0DE87D71" w14:textId="169B876F" w:rsidTr="009F3C72">
        <w:trPr>
          <w:trHeight w:val="270"/>
        </w:trPr>
        <w:tc>
          <w:tcPr>
            <w:tcW w:w="9228" w:type="dxa"/>
            <w:gridSpan w:val="6"/>
          </w:tcPr>
          <w:p w14:paraId="67A77D45" w14:textId="352F1549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bCs/>
                <w:sz w:val="28"/>
                <w:szCs w:val="28"/>
              </w:rPr>
              <w:t>Вариант 2 – оптимистический</w:t>
            </w:r>
          </w:p>
        </w:tc>
      </w:tr>
      <w:tr w:rsidR="009F3C72" w:rsidRPr="000A2BB8" w14:paraId="3590242C" w14:textId="77777777" w:rsidTr="00B34361">
        <w:trPr>
          <w:trHeight w:val="270"/>
        </w:trPr>
        <w:tc>
          <w:tcPr>
            <w:tcW w:w="3272" w:type="dxa"/>
            <w:vAlign w:val="center"/>
          </w:tcPr>
          <w:p w14:paraId="2B2108E8" w14:textId="77777777" w:rsidR="009F3C72" w:rsidRPr="000A2BB8" w:rsidRDefault="009F3C72" w:rsidP="0084547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Style w:val="FontStyle116"/>
                <w:bCs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z w:val="28"/>
                <w:szCs w:val="28"/>
              </w:rPr>
              <w:t>максимум нагрузки, МВт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161CAB2" w14:textId="654F41B9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5FA9F623" w14:textId="2C993DD6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16549700" w14:textId="0DE5F63D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46319F42" w14:textId="4A243E2D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136" w:type="dxa"/>
            <w:vAlign w:val="center"/>
          </w:tcPr>
          <w:p w14:paraId="78B79305" w14:textId="6B723124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</w:tr>
      <w:tr w:rsidR="009F3C72" w:rsidRPr="000A2BB8" w14:paraId="17A2172D" w14:textId="77777777" w:rsidTr="00B34361">
        <w:trPr>
          <w:trHeight w:val="270"/>
        </w:trPr>
        <w:tc>
          <w:tcPr>
            <w:tcW w:w="3272" w:type="dxa"/>
            <w:vAlign w:val="center"/>
          </w:tcPr>
          <w:p w14:paraId="75C88179" w14:textId="77777777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0A2BB8">
              <w:rPr>
                <w:rFonts w:ascii="Times New Roman" w:hAnsi="Times New Roman"/>
                <w:snapToGrid w:val="0"/>
                <w:sz w:val="28"/>
                <w:szCs w:val="28"/>
              </w:rPr>
              <w:t>среднегодовые темпы прироста, %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68B68E2" w14:textId="16D42865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241" w:type="dxa"/>
            <w:shd w:val="clear" w:color="auto" w:fill="auto"/>
            <w:noWrap/>
            <w:vAlign w:val="center"/>
          </w:tcPr>
          <w:p w14:paraId="3D4384F6" w14:textId="641E56F9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14:paraId="6250A98E" w14:textId="7AFB75B4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4B85A4C5" w14:textId="1BDF8622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136" w:type="dxa"/>
            <w:vAlign w:val="center"/>
          </w:tcPr>
          <w:p w14:paraId="610F00E4" w14:textId="6929970C" w:rsidR="009F3C72" w:rsidRPr="000A2BB8" w:rsidRDefault="009F3C72" w:rsidP="0084547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72B3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</w:tr>
    </w:tbl>
    <w:p w14:paraId="405FE5DA" w14:textId="77777777" w:rsidR="00E4186E" w:rsidRPr="00B34361" w:rsidRDefault="00E4186E" w:rsidP="00B34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894775" w14:textId="4F78BC4B" w:rsidR="00F5492F" w:rsidRDefault="00E4186E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F5492F" w:rsidRPr="00341C32">
        <w:rPr>
          <w:rFonts w:ascii="Times New Roman" w:hAnsi="Times New Roman" w:cs="Times New Roman"/>
          <w:sz w:val="28"/>
          <w:szCs w:val="28"/>
        </w:rPr>
        <w:t xml:space="preserve">действующими договорами на технологическое присоединение </w:t>
      </w:r>
      <w:r w:rsidR="0073258B" w:rsidRPr="00341C32">
        <w:rPr>
          <w:rFonts w:ascii="Times New Roman" w:hAnsi="Times New Roman" w:cs="Times New Roman"/>
          <w:sz w:val="28"/>
          <w:szCs w:val="28"/>
        </w:rPr>
        <w:t>потребителей</w:t>
      </w:r>
      <w:r w:rsidRPr="00341C32">
        <w:rPr>
          <w:rFonts w:ascii="Times New Roman" w:hAnsi="Times New Roman" w:cs="Times New Roman"/>
          <w:sz w:val="28"/>
          <w:szCs w:val="28"/>
        </w:rPr>
        <w:t>, предоставленны</w:t>
      </w:r>
      <w:r w:rsidR="009D4FD6" w:rsidRPr="00341C32">
        <w:rPr>
          <w:rFonts w:ascii="Times New Roman" w:hAnsi="Times New Roman" w:cs="Times New Roman"/>
          <w:sz w:val="28"/>
          <w:szCs w:val="28"/>
        </w:rPr>
        <w:t>е</w:t>
      </w:r>
      <w:r w:rsidRPr="00341C32">
        <w:rPr>
          <w:rFonts w:ascii="Times New Roman" w:hAnsi="Times New Roman" w:cs="Times New Roman"/>
          <w:sz w:val="28"/>
          <w:szCs w:val="28"/>
        </w:rPr>
        <w:t xml:space="preserve"> филиалом ПАО </w:t>
      </w:r>
      <w:r w:rsidR="00E17487" w:rsidRPr="00341C32">
        <w:rPr>
          <w:rFonts w:ascii="Times New Roman" w:hAnsi="Times New Roman" w:cs="Times New Roman"/>
          <w:sz w:val="28"/>
          <w:szCs w:val="28"/>
        </w:rPr>
        <w:t>«</w:t>
      </w:r>
      <w:r w:rsidRPr="00341C32">
        <w:rPr>
          <w:rFonts w:ascii="Times New Roman" w:hAnsi="Times New Roman" w:cs="Times New Roman"/>
          <w:sz w:val="28"/>
          <w:szCs w:val="28"/>
        </w:rPr>
        <w:t>МРСК Сибири</w:t>
      </w:r>
      <w:r w:rsidR="00E17487" w:rsidRPr="00341C32">
        <w:rPr>
          <w:rFonts w:ascii="Times New Roman" w:hAnsi="Times New Roman" w:cs="Times New Roman"/>
          <w:sz w:val="28"/>
          <w:szCs w:val="28"/>
        </w:rPr>
        <w:t>»</w:t>
      </w:r>
      <w:r w:rsidRPr="00341C32">
        <w:rPr>
          <w:rFonts w:ascii="Times New Roman" w:hAnsi="Times New Roman" w:cs="Times New Roman"/>
          <w:sz w:val="28"/>
          <w:szCs w:val="28"/>
        </w:rPr>
        <w:t xml:space="preserve"> - </w:t>
      </w:r>
      <w:r w:rsidR="00E17487" w:rsidRPr="00341C32">
        <w:rPr>
          <w:rFonts w:ascii="Times New Roman" w:hAnsi="Times New Roman" w:cs="Times New Roman"/>
          <w:sz w:val="28"/>
          <w:szCs w:val="28"/>
        </w:rPr>
        <w:t>«</w:t>
      </w:r>
      <w:r w:rsidRPr="00341C32">
        <w:rPr>
          <w:rFonts w:ascii="Times New Roman" w:hAnsi="Times New Roman" w:cs="Times New Roman"/>
          <w:sz w:val="28"/>
          <w:szCs w:val="28"/>
        </w:rPr>
        <w:t>ГАЭС</w:t>
      </w:r>
      <w:r w:rsidR="00E17487" w:rsidRPr="00341C32">
        <w:rPr>
          <w:rFonts w:ascii="Times New Roman" w:hAnsi="Times New Roman" w:cs="Times New Roman"/>
          <w:sz w:val="28"/>
          <w:szCs w:val="28"/>
        </w:rPr>
        <w:t>»</w:t>
      </w:r>
      <w:r w:rsidRPr="00341C32">
        <w:rPr>
          <w:rFonts w:ascii="Times New Roman" w:hAnsi="Times New Roman" w:cs="Times New Roman"/>
          <w:sz w:val="28"/>
          <w:szCs w:val="28"/>
        </w:rPr>
        <w:t xml:space="preserve">, </w:t>
      </w:r>
      <w:r w:rsidR="00F5492F" w:rsidRPr="00341C32">
        <w:rPr>
          <w:rFonts w:ascii="Times New Roman" w:hAnsi="Times New Roman" w:cs="Times New Roman"/>
          <w:sz w:val="28"/>
          <w:szCs w:val="28"/>
        </w:rPr>
        <w:t>суммарный объем</w:t>
      </w:r>
      <w:r w:rsidR="006F0967" w:rsidRPr="00341C32">
        <w:rPr>
          <w:rFonts w:ascii="Times New Roman" w:hAnsi="Times New Roman" w:cs="Times New Roman"/>
          <w:sz w:val="28"/>
          <w:szCs w:val="28"/>
        </w:rPr>
        <w:t xml:space="preserve"> присоединяемой</w:t>
      </w:r>
      <w:r w:rsidR="00F5492F" w:rsidRPr="00341C32">
        <w:rPr>
          <w:rFonts w:ascii="Times New Roman" w:hAnsi="Times New Roman" w:cs="Times New Roman"/>
          <w:sz w:val="28"/>
          <w:szCs w:val="28"/>
        </w:rPr>
        <w:t xml:space="preserve"> мощности по действующим договорам</w:t>
      </w:r>
      <w:r w:rsidR="006F0967" w:rsidRPr="00341C32">
        <w:rPr>
          <w:rFonts w:ascii="Times New Roman" w:hAnsi="Times New Roman" w:cs="Times New Roman"/>
          <w:sz w:val="28"/>
          <w:szCs w:val="28"/>
        </w:rPr>
        <w:t xml:space="preserve"> </w:t>
      </w:r>
      <w:r w:rsidR="00F5492F" w:rsidRPr="00341C32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4C4C9E" w:rsidRPr="00341C32">
        <w:rPr>
          <w:rFonts w:ascii="Times New Roman" w:hAnsi="Times New Roman" w:cs="Times New Roman"/>
          <w:sz w:val="28"/>
          <w:szCs w:val="28"/>
        </w:rPr>
        <w:t>3</w:t>
      </w:r>
      <w:r w:rsidR="006F0967" w:rsidRPr="00341C32">
        <w:rPr>
          <w:rFonts w:ascii="Times New Roman" w:hAnsi="Times New Roman" w:cs="Times New Roman"/>
          <w:sz w:val="28"/>
          <w:szCs w:val="28"/>
        </w:rPr>
        <w:t xml:space="preserve">3 </w:t>
      </w:r>
      <w:r w:rsidR="004C4C9E" w:rsidRPr="00341C32">
        <w:rPr>
          <w:rFonts w:ascii="Times New Roman" w:hAnsi="Times New Roman" w:cs="Times New Roman"/>
          <w:sz w:val="28"/>
          <w:szCs w:val="28"/>
        </w:rPr>
        <w:t>МВА</w:t>
      </w:r>
      <w:r w:rsidR="006F0967" w:rsidRPr="00341C32">
        <w:rPr>
          <w:rFonts w:ascii="Times New Roman" w:hAnsi="Times New Roman" w:cs="Times New Roman"/>
          <w:sz w:val="28"/>
          <w:szCs w:val="28"/>
        </w:rPr>
        <w:t>.</w:t>
      </w:r>
    </w:p>
    <w:p w14:paraId="1295A2B6" w14:textId="77777777" w:rsidR="00341C32" w:rsidRPr="00341C32" w:rsidRDefault="00341C32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4E0C4F" w14:textId="60342D6A" w:rsidR="00E4186E" w:rsidRPr="00341C32" w:rsidRDefault="00E4186E" w:rsidP="00341C32">
      <w:pPr>
        <w:pStyle w:val="2"/>
        <w:keepLines/>
        <w:spacing w:before="0" w:after="0"/>
        <w:ind w:left="850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28" w:name="_Toc511929537"/>
      <w:r w:rsidRPr="00341C32">
        <w:rPr>
          <w:rFonts w:ascii="Times New Roman" w:eastAsiaTheme="majorEastAsia" w:hAnsi="Times New Roman" w:cs="Times New Roman"/>
          <w:b w:val="0"/>
          <w:i w:val="0"/>
          <w:iCs w:val="0"/>
        </w:rPr>
        <w:t>4.3 Детализация электропотребления и максимума нагрузки по отдельным частям энергосистемы Республики Алтай</w:t>
      </w:r>
      <w:bookmarkEnd w:id="28"/>
    </w:p>
    <w:p w14:paraId="4DF7BDE0" w14:textId="77777777" w:rsidR="00E4186E" w:rsidRPr="00341C32" w:rsidRDefault="00E4186E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На территории Республики Алтай нет явно выраженных энергорайонов.</w:t>
      </w:r>
    </w:p>
    <w:p w14:paraId="052AF634" w14:textId="77777777" w:rsidR="0084547A" w:rsidRPr="00341C32" w:rsidRDefault="0084547A" w:rsidP="00341C32">
      <w:pPr>
        <w:pStyle w:val="2"/>
        <w:keepLines/>
        <w:spacing w:after="120"/>
        <w:ind w:left="850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29" w:name="_Toc511929538"/>
      <w:r w:rsidRPr="00341C32">
        <w:rPr>
          <w:rFonts w:ascii="Times New Roman" w:eastAsiaTheme="majorEastAsia" w:hAnsi="Times New Roman" w:cs="Times New Roman"/>
          <w:b w:val="0"/>
          <w:i w:val="0"/>
          <w:iCs w:val="0"/>
        </w:rPr>
        <w:t>4.4. Перечень планируемых к строительству и выводу из эксплуатации генерирующих мощностей на электростанциях Республики Алтай</w:t>
      </w:r>
      <w:bookmarkEnd w:id="29"/>
    </w:p>
    <w:p w14:paraId="4E2681F9" w14:textId="5E1C9E45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Перечень генерирующих объектов с высокой вероятностью реализации, ввод которых по данным проекта схемы и программы развития ЕЭС России на 2018-2024 гг. предусмотрен на территории Республики Алтай, приведен в таблице 4.4.</w:t>
      </w:r>
    </w:p>
    <w:p w14:paraId="17B3C266" w14:textId="77777777" w:rsidR="00013565" w:rsidRDefault="00013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36550D97" w14:textId="75D21670" w:rsidR="0084547A" w:rsidRPr="0084547A" w:rsidRDefault="0084547A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4547A">
        <w:rPr>
          <w:rFonts w:ascii="Times New Roman" w:hAnsi="Times New Roman" w:cs="Times New Roman"/>
          <w:sz w:val="24"/>
          <w:szCs w:val="24"/>
        </w:rPr>
        <w:lastRenderedPageBreak/>
        <w:t>Таблица 4.4</w:t>
      </w:r>
    </w:p>
    <w:tbl>
      <w:tblPr>
        <w:tblW w:w="9144" w:type="dxa"/>
        <w:jc w:val="center"/>
        <w:shd w:val="clear" w:color="000000" w:fill="auto"/>
        <w:tblLook w:val="04A0" w:firstRow="1" w:lastRow="0" w:firstColumn="1" w:lastColumn="0" w:noHBand="0" w:noVBand="1"/>
      </w:tblPr>
      <w:tblGrid>
        <w:gridCol w:w="2019"/>
        <w:gridCol w:w="1918"/>
        <w:gridCol w:w="1115"/>
        <w:gridCol w:w="1736"/>
        <w:gridCol w:w="1435"/>
        <w:gridCol w:w="921"/>
      </w:tblGrid>
      <w:tr w:rsidR="0084547A" w:rsidRPr="000A2BB8" w14:paraId="05EFCF8E" w14:textId="77777777" w:rsidTr="0084547A">
        <w:trPr>
          <w:trHeight w:val="525"/>
          <w:jc w:val="center"/>
        </w:trPr>
        <w:tc>
          <w:tcPr>
            <w:tcW w:w="2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vAlign w:val="center"/>
          </w:tcPr>
          <w:p w14:paraId="77F7356A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  <w:t>Электростанция (станционный номер, тип турбины)</w:t>
            </w:r>
          </w:p>
        </w:tc>
        <w:tc>
          <w:tcPr>
            <w:tcW w:w="1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</w:tcPr>
          <w:p w14:paraId="61C9225C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  <w:t>Генерирующая компания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uto"/>
            <w:noWrap/>
            <w:vAlign w:val="center"/>
          </w:tcPr>
          <w:p w14:paraId="7C381130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  <w:t>Вид топлива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</w:tcPr>
          <w:p w14:paraId="0DF8629D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  <w:t>Тип ввода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CEBE466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  <w:t>Мощность, МВт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50A5DBD8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</w:rPr>
              <w:t>Год ввода</w:t>
            </w:r>
          </w:p>
        </w:tc>
      </w:tr>
      <w:tr w:rsidR="0084547A" w:rsidRPr="000A2BB8" w14:paraId="6459356D" w14:textId="77777777" w:rsidTr="0084547A">
        <w:trPr>
          <w:trHeight w:val="694"/>
          <w:jc w:val="center"/>
        </w:trPr>
        <w:tc>
          <w:tcPr>
            <w:tcW w:w="2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vAlign w:val="center"/>
          </w:tcPr>
          <w:p w14:paraId="5BFA2525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Ининская СЭС  (1 очередь)</w:t>
            </w:r>
          </w:p>
        </w:tc>
        <w:tc>
          <w:tcPr>
            <w:tcW w:w="1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</w:tcPr>
          <w:p w14:paraId="266FDCE0" w14:textId="7D80EAFA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ООО </w:t>
            </w:r>
            <w:r w:rsidR="00E17487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«</w:t>
            </w: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АвеларСолар Технолоджи</w:t>
            </w:r>
            <w:r w:rsidR="00E17487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»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uto"/>
            <w:noWrap/>
            <w:vAlign w:val="center"/>
          </w:tcPr>
          <w:p w14:paraId="2C794E73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нет топлива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</w:tcPr>
          <w:p w14:paraId="44C359C9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новое строительство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5583CDA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15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75233FF3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2019</w:t>
            </w:r>
          </w:p>
        </w:tc>
      </w:tr>
      <w:tr w:rsidR="0084547A" w:rsidRPr="000A2BB8" w14:paraId="7950F974" w14:textId="77777777" w:rsidTr="0084547A">
        <w:trPr>
          <w:trHeight w:val="694"/>
          <w:jc w:val="center"/>
        </w:trPr>
        <w:tc>
          <w:tcPr>
            <w:tcW w:w="2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vAlign w:val="center"/>
          </w:tcPr>
          <w:p w14:paraId="4D6382DE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Ининская СЭС-2 </w:t>
            </w:r>
          </w:p>
        </w:tc>
        <w:tc>
          <w:tcPr>
            <w:tcW w:w="1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</w:tcPr>
          <w:p w14:paraId="7DA06A8B" w14:textId="2262CE6A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ООО </w:t>
            </w:r>
            <w:r w:rsidR="00E17487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«</w:t>
            </w: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АвеларСолар Технолоджи</w:t>
            </w:r>
            <w:r w:rsidR="00E17487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»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uto"/>
            <w:noWrap/>
            <w:vAlign w:val="center"/>
          </w:tcPr>
          <w:p w14:paraId="0E2445EB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нет топлива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</w:tcPr>
          <w:p w14:paraId="209AFFBF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новое строительство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7551FEC7" w14:textId="77777777" w:rsidR="0084547A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10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65A80191" w14:textId="77777777" w:rsidR="0084547A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2019</w:t>
            </w:r>
          </w:p>
        </w:tc>
      </w:tr>
      <w:tr w:rsidR="0084547A" w:rsidRPr="000A2BB8" w14:paraId="42995315" w14:textId="77777777" w:rsidTr="0084547A">
        <w:trPr>
          <w:trHeight w:val="694"/>
          <w:jc w:val="center"/>
        </w:trPr>
        <w:tc>
          <w:tcPr>
            <w:tcW w:w="2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uto"/>
            <w:vAlign w:val="center"/>
          </w:tcPr>
          <w:p w14:paraId="327ED8EB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Усть-Коксинская СЭС</w:t>
            </w:r>
          </w:p>
        </w:tc>
        <w:tc>
          <w:tcPr>
            <w:tcW w:w="1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</w:tcPr>
          <w:p w14:paraId="475479ED" w14:textId="112B8BE0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ООО </w:t>
            </w:r>
            <w:r w:rsidR="00E17487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«</w:t>
            </w: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АвеларСолар Технолоджи</w:t>
            </w:r>
            <w:r w:rsidR="00E17487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»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uto"/>
            <w:noWrap/>
            <w:vAlign w:val="center"/>
          </w:tcPr>
          <w:p w14:paraId="0ED648AD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нет топлива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</w:tcPr>
          <w:p w14:paraId="4DAEC494" w14:textId="77777777" w:rsidR="0084547A" w:rsidRPr="00C74B6D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новое строительство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44B8304A" w14:textId="77777777" w:rsidR="0084547A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25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69216E82" w14:textId="77777777" w:rsidR="0084547A" w:rsidRDefault="0084547A" w:rsidP="00845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2019</w:t>
            </w:r>
          </w:p>
        </w:tc>
      </w:tr>
    </w:tbl>
    <w:p w14:paraId="3AB94C86" w14:textId="77777777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В рамках дополнительного оптимистического варианта предусматривается</w:t>
      </w:r>
      <w:r w:rsidRPr="00341C3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41C32">
        <w:rPr>
          <w:rFonts w:ascii="Times New Roman" w:hAnsi="Times New Roman" w:cs="Times New Roman"/>
          <w:sz w:val="28"/>
          <w:szCs w:val="28"/>
        </w:rPr>
        <w:t>развитие собственных генерирующих источников электроэнергии, не вошедших в проект СиПР ЕЭС России на 2018-2024 годы.</w:t>
      </w:r>
    </w:p>
    <w:p w14:paraId="71B980A0" w14:textId="77777777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В период до 2023 годы планируется проектирование, строительство и ввод объектов генерации, указанных в таблице 4.5 (по данным Министерства регионального развития Республики Алтай). В данный перечень вошли электростанции, использующие возобновляемые ресурсы.</w:t>
      </w:r>
    </w:p>
    <w:p w14:paraId="7488730E" w14:textId="77777777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Реализация данных проектов направлена на: </w:t>
      </w:r>
    </w:p>
    <w:p w14:paraId="31B2E6BC" w14:textId="77777777" w:rsidR="0084547A" w:rsidRPr="00341C32" w:rsidRDefault="0084547A" w:rsidP="00341C3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 xml:space="preserve">обеспечить потребность регионального рынка энергии и мощности Республики Алтай в летний период за счет объектов генерации, расположенных на территории Республики; </w:t>
      </w:r>
    </w:p>
    <w:p w14:paraId="374A7D82" w14:textId="77777777" w:rsidR="0084547A" w:rsidRPr="00341C32" w:rsidRDefault="0084547A" w:rsidP="00341C3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 xml:space="preserve">поэтапное сокращение дефицита электрических мощностей в зимний период максимальных нагрузок, тем самым сократить величину перетоков по питающим Республику Алтай ЛЭП 110 кВ; </w:t>
      </w:r>
    </w:p>
    <w:p w14:paraId="7C57DFA9" w14:textId="76C27E7C" w:rsidR="0084547A" w:rsidRPr="00341C32" w:rsidRDefault="0084547A" w:rsidP="00341C32">
      <w:pPr>
        <w:pStyle w:val="a3"/>
        <w:numPr>
          <w:ilvl w:val="0"/>
          <w:numId w:val="11"/>
        </w:numPr>
        <w:ind w:firstLine="709"/>
        <w:jc w:val="both"/>
        <w:rPr>
          <w:rFonts w:ascii="Times New Roman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>снижение потерь в сетях и повысить эффективность электрических сетей.</w:t>
      </w:r>
    </w:p>
    <w:p w14:paraId="522C4104" w14:textId="77777777" w:rsidR="0084547A" w:rsidRPr="000A2BB8" w:rsidRDefault="0084547A" w:rsidP="008454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84547A" w:rsidRPr="000A2BB8" w:rsidSect="00636FC4">
          <w:headerReference w:type="even" r:id="rId30"/>
          <w:headerReference w:type="default" r:id="rId31"/>
          <w:footerReference w:type="even" r:id="rId32"/>
          <w:footerReference w:type="default" r:id="rId3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C72294" w14:textId="77777777" w:rsidR="0084547A" w:rsidRDefault="0084547A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lastRenderedPageBreak/>
        <w:t>Таблица 4.5</w:t>
      </w:r>
    </w:p>
    <w:p w14:paraId="0FDCD505" w14:textId="77777777" w:rsidR="00341C32" w:rsidRPr="00341C32" w:rsidRDefault="00341C32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939A415" w14:textId="40B5A3BA" w:rsidR="0084547A" w:rsidRPr="00341C32" w:rsidRDefault="0084547A" w:rsidP="00341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Перечень новых и расширяемых электростанций Республики Алтай по данным Министерства регионального развития Республики Алтай</w:t>
      </w:r>
    </w:p>
    <w:tbl>
      <w:tblPr>
        <w:tblW w:w="14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2659"/>
        <w:gridCol w:w="2217"/>
        <w:gridCol w:w="936"/>
        <w:gridCol w:w="1479"/>
        <w:gridCol w:w="2410"/>
        <w:gridCol w:w="1842"/>
        <w:gridCol w:w="2433"/>
      </w:tblGrid>
      <w:tr w:rsidR="0084547A" w:rsidRPr="00C74B6D" w14:paraId="7980B075" w14:textId="77777777" w:rsidTr="00510142">
        <w:trPr>
          <w:trHeight w:val="20"/>
          <w:jc w:val="center"/>
        </w:trPr>
        <w:tc>
          <w:tcPr>
            <w:tcW w:w="541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1358968B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№ п/п</w:t>
            </w:r>
          </w:p>
        </w:tc>
        <w:tc>
          <w:tcPr>
            <w:tcW w:w="2659" w:type="dxa"/>
            <w:tcMar>
              <w:top w:w="85" w:type="dxa"/>
              <w:bottom w:w="85" w:type="dxa"/>
            </w:tcMar>
            <w:vAlign w:val="center"/>
          </w:tcPr>
          <w:p w14:paraId="48940EF7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Наименование электростанции</w:t>
            </w:r>
          </w:p>
        </w:tc>
        <w:tc>
          <w:tcPr>
            <w:tcW w:w="2217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730EE39B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Принадлежность</w:t>
            </w:r>
          </w:p>
          <w:p w14:paraId="1D3EB543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к компании</w:t>
            </w:r>
          </w:p>
        </w:tc>
        <w:tc>
          <w:tcPr>
            <w:tcW w:w="936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09BC79E0" w14:textId="0EC809B0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Год ввода</w:t>
            </w:r>
          </w:p>
        </w:tc>
        <w:tc>
          <w:tcPr>
            <w:tcW w:w="1479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1E9C3223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Вводимая мощность,</w:t>
            </w:r>
          </w:p>
          <w:p w14:paraId="693C1F2F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МВт, Гкал/ч</w:t>
            </w:r>
          </w:p>
        </w:tc>
        <w:tc>
          <w:tcPr>
            <w:tcW w:w="2410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4285504D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Место расположения</w:t>
            </w:r>
          </w:p>
        </w:tc>
        <w:tc>
          <w:tcPr>
            <w:tcW w:w="184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0F6667FA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Площадь резервирования земель, га</w:t>
            </w:r>
          </w:p>
        </w:tc>
        <w:tc>
          <w:tcPr>
            <w:tcW w:w="2433" w:type="dxa"/>
            <w:vMerge w:val="restart"/>
            <w:vAlign w:val="center"/>
          </w:tcPr>
          <w:p w14:paraId="66AF98AA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Примечание</w:t>
            </w:r>
          </w:p>
        </w:tc>
      </w:tr>
      <w:tr w:rsidR="0084547A" w:rsidRPr="00C74B6D" w14:paraId="0285504A" w14:textId="77777777" w:rsidTr="00510142">
        <w:trPr>
          <w:trHeight w:val="20"/>
          <w:jc w:val="center"/>
        </w:trPr>
        <w:tc>
          <w:tcPr>
            <w:tcW w:w="541" w:type="dxa"/>
            <w:vMerge/>
            <w:tcMar>
              <w:top w:w="85" w:type="dxa"/>
              <w:bottom w:w="85" w:type="dxa"/>
            </w:tcMar>
            <w:vAlign w:val="center"/>
          </w:tcPr>
          <w:p w14:paraId="58FE7EA0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</w:p>
        </w:tc>
        <w:tc>
          <w:tcPr>
            <w:tcW w:w="2659" w:type="dxa"/>
            <w:tcMar>
              <w:top w:w="85" w:type="dxa"/>
              <w:bottom w:w="85" w:type="dxa"/>
            </w:tcMar>
            <w:vAlign w:val="center"/>
          </w:tcPr>
          <w:p w14:paraId="364C9F36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napToGrid w:val="0"/>
                <w:sz w:val="24"/>
                <w:szCs w:val="28"/>
              </w:rPr>
              <w:t>Номер блока, тип оборудования</w:t>
            </w:r>
          </w:p>
        </w:tc>
        <w:tc>
          <w:tcPr>
            <w:tcW w:w="2217" w:type="dxa"/>
            <w:vMerge/>
            <w:tcMar>
              <w:top w:w="85" w:type="dxa"/>
              <w:bottom w:w="85" w:type="dxa"/>
            </w:tcMar>
            <w:vAlign w:val="center"/>
          </w:tcPr>
          <w:p w14:paraId="3484A15A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</w:p>
        </w:tc>
        <w:tc>
          <w:tcPr>
            <w:tcW w:w="936" w:type="dxa"/>
            <w:vMerge/>
            <w:tcMar>
              <w:top w:w="85" w:type="dxa"/>
              <w:bottom w:w="85" w:type="dxa"/>
            </w:tcMar>
            <w:vAlign w:val="center"/>
          </w:tcPr>
          <w:p w14:paraId="5F2EBF27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color w:val="0000FF"/>
                <w:sz w:val="24"/>
                <w:szCs w:val="28"/>
              </w:rPr>
            </w:pPr>
          </w:p>
        </w:tc>
        <w:tc>
          <w:tcPr>
            <w:tcW w:w="1479" w:type="dxa"/>
            <w:vMerge/>
            <w:tcMar>
              <w:top w:w="85" w:type="dxa"/>
              <w:bottom w:w="85" w:type="dxa"/>
            </w:tcMar>
            <w:vAlign w:val="center"/>
          </w:tcPr>
          <w:p w14:paraId="1F68239F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</w:p>
        </w:tc>
        <w:tc>
          <w:tcPr>
            <w:tcW w:w="2410" w:type="dxa"/>
            <w:vMerge/>
            <w:tcMar>
              <w:top w:w="85" w:type="dxa"/>
              <w:bottom w:w="85" w:type="dxa"/>
            </w:tcMar>
            <w:vAlign w:val="center"/>
          </w:tcPr>
          <w:p w14:paraId="792B462D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</w:p>
        </w:tc>
        <w:tc>
          <w:tcPr>
            <w:tcW w:w="1842" w:type="dxa"/>
            <w:vMerge/>
            <w:tcMar>
              <w:top w:w="85" w:type="dxa"/>
              <w:bottom w:w="85" w:type="dxa"/>
            </w:tcMar>
            <w:vAlign w:val="center"/>
          </w:tcPr>
          <w:p w14:paraId="0C302E20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</w:p>
        </w:tc>
        <w:tc>
          <w:tcPr>
            <w:tcW w:w="2433" w:type="dxa"/>
            <w:vMerge/>
          </w:tcPr>
          <w:p w14:paraId="2F664C2E" w14:textId="77777777" w:rsidR="0084547A" w:rsidRPr="00C74B6D" w:rsidRDefault="0084547A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napToGrid w:val="0"/>
                <w:sz w:val="24"/>
                <w:szCs w:val="28"/>
              </w:rPr>
            </w:pPr>
          </w:p>
        </w:tc>
      </w:tr>
      <w:tr w:rsidR="004C4C9E" w:rsidRPr="00C74B6D" w14:paraId="2156AFB4" w14:textId="77777777" w:rsidTr="007B4274">
        <w:trPr>
          <w:trHeight w:val="20"/>
          <w:jc w:val="center"/>
        </w:trPr>
        <w:tc>
          <w:tcPr>
            <w:tcW w:w="541" w:type="dxa"/>
            <w:tcMar>
              <w:top w:w="85" w:type="dxa"/>
              <w:bottom w:w="85" w:type="dxa"/>
            </w:tcMar>
            <w:vAlign w:val="center"/>
          </w:tcPr>
          <w:p w14:paraId="4F65D69D" w14:textId="77777777" w:rsidR="004C4C9E" w:rsidRPr="00723801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659" w:type="dxa"/>
            <w:tcMar>
              <w:top w:w="85" w:type="dxa"/>
              <w:bottom w:w="85" w:type="dxa"/>
            </w:tcMar>
            <w:vAlign w:val="center"/>
          </w:tcPr>
          <w:p w14:paraId="10E71391" w14:textId="2B286BE5" w:rsidR="004C4C9E" w:rsidRPr="00C74B6D" w:rsidRDefault="004C4C9E" w:rsidP="00510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Каскад МГЭС Мульта-1 (3х12 МВт)</w:t>
            </w:r>
          </w:p>
        </w:tc>
        <w:tc>
          <w:tcPr>
            <w:tcW w:w="2217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0BE65395" w14:textId="076B02FC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 xml:space="preserve">ЗАО </w:t>
            </w: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C74B6D">
              <w:rPr>
                <w:rFonts w:ascii="Times New Roman" w:hAnsi="Times New Roman"/>
                <w:sz w:val="24"/>
                <w:szCs w:val="28"/>
              </w:rPr>
              <w:t>Алтайская генерирующая компания</w:t>
            </w:r>
            <w:r>
              <w:rPr>
                <w:rFonts w:ascii="Times New Roman" w:hAnsi="Times New Roman"/>
                <w:sz w:val="24"/>
                <w:szCs w:val="28"/>
              </w:rPr>
              <w:t>»</w:t>
            </w:r>
            <w:r w:rsidRPr="00C74B6D" w:rsidDel="00864E95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936" w:type="dxa"/>
            <w:tcMar>
              <w:top w:w="85" w:type="dxa"/>
              <w:bottom w:w="85" w:type="dxa"/>
            </w:tcMar>
            <w:vAlign w:val="center"/>
          </w:tcPr>
          <w:p w14:paraId="1E212D8F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2021</w:t>
            </w:r>
          </w:p>
        </w:tc>
        <w:tc>
          <w:tcPr>
            <w:tcW w:w="1479" w:type="dxa"/>
            <w:tcMar>
              <w:top w:w="85" w:type="dxa"/>
              <w:bottom w:w="85" w:type="dxa"/>
            </w:tcMar>
            <w:vAlign w:val="center"/>
          </w:tcPr>
          <w:p w14:paraId="79DD83CA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36,0</w:t>
            </w:r>
          </w:p>
        </w:tc>
        <w:tc>
          <w:tcPr>
            <w:tcW w:w="2410" w:type="dxa"/>
            <w:tcMar>
              <w:top w:w="85" w:type="dxa"/>
              <w:bottom w:w="85" w:type="dxa"/>
            </w:tcMar>
            <w:vAlign w:val="center"/>
          </w:tcPr>
          <w:p w14:paraId="4215C91B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Республика Алтай, Усть-Коксинский район</w:t>
            </w:r>
          </w:p>
        </w:tc>
        <w:tc>
          <w:tcPr>
            <w:tcW w:w="1842" w:type="dxa"/>
            <w:tcMar>
              <w:top w:w="85" w:type="dxa"/>
              <w:bottom w:w="85" w:type="dxa"/>
            </w:tcMar>
            <w:vAlign w:val="center"/>
          </w:tcPr>
          <w:p w14:paraId="58D0D9DD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Определяется проектом</w:t>
            </w:r>
          </w:p>
        </w:tc>
        <w:tc>
          <w:tcPr>
            <w:tcW w:w="2433" w:type="dxa"/>
            <w:vMerge w:val="restart"/>
            <w:vAlign w:val="center"/>
          </w:tcPr>
          <w:p w14:paraId="02F1FD39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 w:cs="Calibri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по данным Минрегионразвития Республики Алтай</w:t>
            </w:r>
          </w:p>
          <w:p w14:paraId="5F42D0F2" w14:textId="51484662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 w:cs="Calibri"/>
                <w:sz w:val="24"/>
                <w:szCs w:val="28"/>
              </w:rPr>
            </w:pPr>
          </w:p>
        </w:tc>
      </w:tr>
      <w:tr w:rsidR="004C4C9E" w:rsidRPr="00C74B6D" w14:paraId="51F98846" w14:textId="77777777" w:rsidTr="007B4274">
        <w:trPr>
          <w:trHeight w:val="20"/>
          <w:jc w:val="center"/>
        </w:trPr>
        <w:tc>
          <w:tcPr>
            <w:tcW w:w="541" w:type="dxa"/>
            <w:tcMar>
              <w:top w:w="85" w:type="dxa"/>
              <w:bottom w:w="85" w:type="dxa"/>
            </w:tcMar>
            <w:vAlign w:val="center"/>
          </w:tcPr>
          <w:p w14:paraId="159F536D" w14:textId="77777777" w:rsidR="004C4C9E" w:rsidRPr="00157A06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659" w:type="dxa"/>
            <w:tcMar>
              <w:top w:w="85" w:type="dxa"/>
              <w:bottom w:w="85" w:type="dxa"/>
            </w:tcMar>
            <w:vAlign w:val="center"/>
          </w:tcPr>
          <w:p w14:paraId="1C503792" w14:textId="348FE021" w:rsidR="004C4C9E" w:rsidRPr="00C74B6D" w:rsidRDefault="004C4C9E" w:rsidP="00510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Arial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 xml:space="preserve">Каскад МГЭС на реке Чуя, в т.ч. МГЭС </w:t>
            </w: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C74B6D">
              <w:rPr>
                <w:rFonts w:ascii="Times New Roman" w:hAnsi="Times New Roman"/>
                <w:sz w:val="24"/>
                <w:szCs w:val="28"/>
              </w:rPr>
              <w:t>Чибит</w:t>
            </w:r>
            <w:r>
              <w:rPr>
                <w:rFonts w:ascii="Times New Roman" w:hAnsi="Times New Roman"/>
                <w:sz w:val="24"/>
                <w:szCs w:val="28"/>
              </w:rPr>
              <w:t>»</w:t>
            </w:r>
            <w:r w:rsidRPr="00C74B6D">
              <w:rPr>
                <w:rFonts w:ascii="Times New Roman" w:hAnsi="Times New Roman"/>
                <w:sz w:val="24"/>
                <w:szCs w:val="28"/>
              </w:rPr>
              <w:t xml:space="preserve"> (24 МВт)</w:t>
            </w:r>
          </w:p>
        </w:tc>
        <w:tc>
          <w:tcPr>
            <w:tcW w:w="2217" w:type="dxa"/>
            <w:vMerge/>
            <w:tcMar>
              <w:top w:w="85" w:type="dxa"/>
              <w:bottom w:w="85" w:type="dxa"/>
            </w:tcMar>
            <w:vAlign w:val="center"/>
          </w:tcPr>
          <w:p w14:paraId="4C708DA4" w14:textId="6BB6A513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36" w:type="dxa"/>
            <w:tcMar>
              <w:top w:w="85" w:type="dxa"/>
              <w:bottom w:w="85" w:type="dxa"/>
            </w:tcMar>
            <w:vAlign w:val="center"/>
          </w:tcPr>
          <w:p w14:paraId="14F6AFDC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2021</w:t>
            </w:r>
          </w:p>
        </w:tc>
        <w:tc>
          <w:tcPr>
            <w:tcW w:w="1479" w:type="dxa"/>
            <w:tcMar>
              <w:top w:w="85" w:type="dxa"/>
              <w:bottom w:w="85" w:type="dxa"/>
            </w:tcMar>
            <w:vAlign w:val="center"/>
          </w:tcPr>
          <w:p w14:paraId="56C5583F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24,0</w:t>
            </w:r>
          </w:p>
        </w:tc>
        <w:tc>
          <w:tcPr>
            <w:tcW w:w="2410" w:type="dxa"/>
            <w:tcMar>
              <w:top w:w="85" w:type="dxa"/>
              <w:bottom w:w="85" w:type="dxa"/>
            </w:tcMar>
            <w:vAlign w:val="center"/>
          </w:tcPr>
          <w:p w14:paraId="6BD7541B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Республика Алтай, Улаганский район</w:t>
            </w:r>
          </w:p>
        </w:tc>
        <w:tc>
          <w:tcPr>
            <w:tcW w:w="1842" w:type="dxa"/>
            <w:tcMar>
              <w:top w:w="85" w:type="dxa"/>
              <w:bottom w:w="85" w:type="dxa"/>
            </w:tcMar>
            <w:vAlign w:val="center"/>
          </w:tcPr>
          <w:p w14:paraId="3EC28D3D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Определяется проектом</w:t>
            </w:r>
          </w:p>
        </w:tc>
        <w:tc>
          <w:tcPr>
            <w:tcW w:w="2433" w:type="dxa"/>
            <w:vMerge/>
            <w:vAlign w:val="center"/>
          </w:tcPr>
          <w:p w14:paraId="48B1398C" w14:textId="1EF6F3C1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864E95" w:rsidRPr="00C74B6D" w14:paraId="11EAC85D" w14:textId="77777777" w:rsidTr="007B4274">
        <w:trPr>
          <w:trHeight w:val="20"/>
          <w:jc w:val="center"/>
        </w:trPr>
        <w:tc>
          <w:tcPr>
            <w:tcW w:w="541" w:type="dxa"/>
            <w:tcMar>
              <w:top w:w="85" w:type="dxa"/>
              <w:bottom w:w="85" w:type="dxa"/>
            </w:tcMar>
            <w:vAlign w:val="center"/>
          </w:tcPr>
          <w:p w14:paraId="0BA2442B" w14:textId="77155932" w:rsidR="00864E95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659" w:type="dxa"/>
            <w:tcMar>
              <w:top w:w="85" w:type="dxa"/>
              <w:bottom w:w="85" w:type="dxa"/>
            </w:tcMar>
            <w:vAlign w:val="center"/>
          </w:tcPr>
          <w:p w14:paraId="6B1DCFCE" w14:textId="61DF98DA" w:rsidR="00864E95" w:rsidRPr="00C74B6D" w:rsidRDefault="00864E95" w:rsidP="00510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Майминская СЭС - 2 очередь</w:t>
            </w:r>
          </w:p>
        </w:tc>
        <w:tc>
          <w:tcPr>
            <w:tcW w:w="2217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71B9F5CA" w14:textId="445DF1E1" w:rsidR="00864E95" w:rsidRPr="00C74B6D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ООО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«</w:t>
            </w:r>
            <w:r w:rsidRPr="00C74B6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АвеларСолар Технолоджи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»</w:t>
            </w:r>
          </w:p>
        </w:tc>
        <w:tc>
          <w:tcPr>
            <w:tcW w:w="936" w:type="dxa"/>
            <w:tcMar>
              <w:top w:w="85" w:type="dxa"/>
              <w:bottom w:w="85" w:type="dxa"/>
            </w:tcMar>
            <w:vAlign w:val="center"/>
          </w:tcPr>
          <w:p w14:paraId="06172C10" w14:textId="0CBB3009" w:rsidR="00864E95" w:rsidRPr="00C74B6D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2019</w:t>
            </w:r>
          </w:p>
        </w:tc>
        <w:tc>
          <w:tcPr>
            <w:tcW w:w="1479" w:type="dxa"/>
            <w:tcMar>
              <w:top w:w="85" w:type="dxa"/>
              <w:bottom w:w="85" w:type="dxa"/>
            </w:tcMar>
            <w:vAlign w:val="center"/>
          </w:tcPr>
          <w:p w14:paraId="42022805" w14:textId="042E72A2" w:rsidR="00864E95" w:rsidRPr="00B20730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20730">
              <w:rPr>
                <w:rFonts w:ascii="Times New Roman" w:hAnsi="Times New Roman"/>
                <w:sz w:val="24"/>
                <w:szCs w:val="28"/>
              </w:rPr>
              <w:t>5,0</w:t>
            </w:r>
          </w:p>
        </w:tc>
        <w:tc>
          <w:tcPr>
            <w:tcW w:w="2410" w:type="dxa"/>
            <w:tcMar>
              <w:top w:w="85" w:type="dxa"/>
              <w:bottom w:w="85" w:type="dxa"/>
            </w:tcMar>
            <w:vAlign w:val="center"/>
          </w:tcPr>
          <w:p w14:paraId="67C62939" w14:textId="177A382E" w:rsidR="00864E95" w:rsidRPr="00317975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17975">
              <w:rPr>
                <w:rFonts w:ascii="Times New Roman" w:hAnsi="Times New Roman"/>
                <w:sz w:val="24"/>
                <w:szCs w:val="28"/>
              </w:rPr>
              <w:t>Республика Алтай, Майминский район</w:t>
            </w:r>
          </w:p>
        </w:tc>
        <w:tc>
          <w:tcPr>
            <w:tcW w:w="1842" w:type="dxa"/>
            <w:tcMar>
              <w:top w:w="85" w:type="dxa"/>
              <w:bottom w:w="85" w:type="dxa"/>
            </w:tcMar>
            <w:vAlign w:val="center"/>
          </w:tcPr>
          <w:p w14:paraId="38284EA4" w14:textId="5C71B1B4" w:rsidR="00864E95" w:rsidRPr="00C74B6D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Определяется проектом</w:t>
            </w:r>
          </w:p>
        </w:tc>
        <w:tc>
          <w:tcPr>
            <w:tcW w:w="2433" w:type="dxa"/>
            <w:vAlign w:val="center"/>
          </w:tcPr>
          <w:p w14:paraId="7D5DC8BC" w14:textId="31D31637" w:rsidR="00864E95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Договор на технологическое присоединение</w:t>
            </w:r>
          </w:p>
        </w:tc>
      </w:tr>
      <w:tr w:rsidR="00864E95" w:rsidRPr="00C74B6D" w14:paraId="0F1D5953" w14:textId="77777777" w:rsidTr="007B4274">
        <w:trPr>
          <w:trHeight w:val="20"/>
          <w:jc w:val="center"/>
        </w:trPr>
        <w:tc>
          <w:tcPr>
            <w:tcW w:w="541" w:type="dxa"/>
            <w:tcMar>
              <w:top w:w="85" w:type="dxa"/>
              <w:bottom w:w="85" w:type="dxa"/>
            </w:tcMar>
            <w:vAlign w:val="center"/>
          </w:tcPr>
          <w:p w14:paraId="0EF7E443" w14:textId="23430B25" w:rsidR="00864E95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659" w:type="dxa"/>
            <w:tcMar>
              <w:top w:w="85" w:type="dxa"/>
              <w:bottom w:w="85" w:type="dxa"/>
            </w:tcMar>
            <w:vAlign w:val="center"/>
          </w:tcPr>
          <w:p w14:paraId="56FC97E2" w14:textId="14F2BC34" w:rsidR="00864E95" w:rsidRPr="00C74B6D" w:rsidRDefault="00864E95" w:rsidP="00510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Усть-Коксинсая СЭС - 3 очередь</w:t>
            </w:r>
          </w:p>
        </w:tc>
        <w:tc>
          <w:tcPr>
            <w:tcW w:w="2217" w:type="dxa"/>
            <w:vMerge/>
            <w:tcMar>
              <w:top w:w="85" w:type="dxa"/>
              <w:bottom w:w="85" w:type="dxa"/>
            </w:tcMar>
            <w:vAlign w:val="center"/>
          </w:tcPr>
          <w:p w14:paraId="335BA620" w14:textId="54445008" w:rsidR="00864E95" w:rsidRPr="00C74B6D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36" w:type="dxa"/>
            <w:tcMar>
              <w:top w:w="85" w:type="dxa"/>
              <w:bottom w:w="85" w:type="dxa"/>
            </w:tcMar>
            <w:vAlign w:val="center"/>
          </w:tcPr>
          <w:p w14:paraId="5E00D81D" w14:textId="3A0E64C5" w:rsidR="00864E95" w:rsidRPr="00013565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13565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479" w:type="dxa"/>
            <w:tcMar>
              <w:top w:w="85" w:type="dxa"/>
              <w:bottom w:w="85" w:type="dxa"/>
            </w:tcMar>
            <w:vAlign w:val="center"/>
          </w:tcPr>
          <w:p w14:paraId="616FBD1B" w14:textId="553C9B5A" w:rsidR="00864E95" w:rsidRPr="00C74B6D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15,0</w:t>
            </w:r>
          </w:p>
        </w:tc>
        <w:tc>
          <w:tcPr>
            <w:tcW w:w="2410" w:type="dxa"/>
            <w:tcMar>
              <w:top w:w="85" w:type="dxa"/>
              <w:bottom w:w="85" w:type="dxa"/>
            </w:tcMar>
            <w:vAlign w:val="center"/>
          </w:tcPr>
          <w:p w14:paraId="16B69638" w14:textId="5DE021F2" w:rsidR="00864E95" w:rsidRPr="00C74B6D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Республика Алтай, Усть-Коксинский район</w:t>
            </w:r>
          </w:p>
        </w:tc>
        <w:tc>
          <w:tcPr>
            <w:tcW w:w="1842" w:type="dxa"/>
            <w:tcMar>
              <w:top w:w="85" w:type="dxa"/>
              <w:bottom w:w="85" w:type="dxa"/>
            </w:tcMar>
            <w:vAlign w:val="center"/>
          </w:tcPr>
          <w:p w14:paraId="75AD9AE9" w14:textId="7E8513DF" w:rsidR="00864E95" w:rsidRPr="00C74B6D" w:rsidRDefault="00864E95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Определяется проектом</w:t>
            </w:r>
          </w:p>
        </w:tc>
        <w:tc>
          <w:tcPr>
            <w:tcW w:w="2433" w:type="dxa"/>
            <w:vAlign w:val="center"/>
          </w:tcPr>
          <w:p w14:paraId="201CE22B" w14:textId="31B87E2A" w:rsidR="00864E95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Проект ТУ на технологическое присоединение</w:t>
            </w:r>
          </w:p>
        </w:tc>
      </w:tr>
      <w:tr w:rsidR="004C4C9E" w:rsidRPr="00C74B6D" w14:paraId="6F78A635" w14:textId="77777777" w:rsidTr="007B4274">
        <w:trPr>
          <w:trHeight w:val="20"/>
          <w:jc w:val="center"/>
        </w:trPr>
        <w:tc>
          <w:tcPr>
            <w:tcW w:w="541" w:type="dxa"/>
            <w:tcMar>
              <w:top w:w="85" w:type="dxa"/>
              <w:bottom w:w="85" w:type="dxa"/>
            </w:tcMar>
            <w:vAlign w:val="center"/>
          </w:tcPr>
          <w:p w14:paraId="77450AE6" w14:textId="145A84F1" w:rsidR="004C4C9E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659" w:type="dxa"/>
            <w:tcMar>
              <w:top w:w="85" w:type="dxa"/>
              <w:bottom w:w="85" w:type="dxa"/>
            </w:tcMar>
          </w:tcPr>
          <w:p w14:paraId="2EC006BA" w14:textId="2E795AC3" w:rsidR="004C4C9E" w:rsidRDefault="004C4C9E" w:rsidP="00510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 xml:space="preserve">Чемальская СЭС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17" w:type="dxa"/>
            <w:vMerge/>
            <w:tcMar>
              <w:top w:w="85" w:type="dxa"/>
              <w:bottom w:w="85" w:type="dxa"/>
            </w:tcMar>
            <w:vAlign w:val="center"/>
          </w:tcPr>
          <w:p w14:paraId="17CEDA13" w14:textId="531B9999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936" w:type="dxa"/>
            <w:tcMar>
              <w:top w:w="85" w:type="dxa"/>
              <w:bottom w:w="85" w:type="dxa"/>
            </w:tcMar>
            <w:vAlign w:val="center"/>
          </w:tcPr>
          <w:p w14:paraId="7590CFD5" w14:textId="6F31C2C8" w:rsidR="004C4C9E" w:rsidRPr="00013565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13565">
              <w:rPr>
                <w:rFonts w:ascii="Times New Roman" w:hAnsi="Times New Roman"/>
                <w:snapToGrid w:val="0"/>
                <w:sz w:val="24"/>
                <w:szCs w:val="28"/>
              </w:rPr>
              <w:t>2020</w:t>
            </w:r>
          </w:p>
        </w:tc>
        <w:tc>
          <w:tcPr>
            <w:tcW w:w="1479" w:type="dxa"/>
            <w:tcMar>
              <w:top w:w="85" w:type="dxa"/>
              <w:bottom w:w="85" w:type="dxa"/>
            </w:tcMar>
            <w:vAlign w:val="center"/>
          </w:tcPr>
          <w:p w14:paraId="4F8222C7" w14:textId="630A6AEA" w:rsidR="004C4C9E" w:rsidRPr="00013565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13565">
              <w:rPr>
                <w:rFonts w:ascii="Times New Roman" w:hAnsi="Times New Roman"/>
                <w:snapToGrid w:val="0"/>
                <w:sz w:val="24"/>
                <w:szCs w:val="28"/>
              </w:rPr>
              <w:t>10</w:t>
            </w:r>
          </w:p>
        </w:tc>
        <w:tc>
          <w:tcPr>
            <w:tcW w:w="2410" w:type="dxa"/>
            <w:tcMar>
              <w:top w:w="85" w:type="dxa"/>
              <w:bottom w:w="85" w:type="dxa"/>
            </w:tcMar>
          </w:tcPr>
          <w:p w14:paraId="4E7D04A2" w14:textId="612AC915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7A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 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лтай, Чемальский район</w:t>
            </w:r>
          </w:p>
        </w:tc>
        <w:tc>
          <w:tcPr>
            <w:tcW w:w="1842" w:type="dxa"/>
            <w:tcMar>
              <w:top w:w="85" w:type="dxa"/>
              <w:bottom w:w="85" w:type="dxa"/>
            </w:tcMar>
            <w:vAlign w:val="center"/>
          </w:tcPr>
          <w:p w14:paraId="2D279A9D" w14:textId="26891B6A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Определяется проектом</w:t>
            </w:r>
          </w:p>
        </w:tc>
        <w:tc>
          <w:tcPr>
            <w:tcW w:w="2433" w:type="dxa"/>
            <w:vMerge w:val="restart"/>
            <w:vAlign w:val="center"/>
          </w:tcPr>
          <w:p w14:paraId="69AABEE9" w14:textId="77777777" w:rsidR="004C4C9E" w:rsidRPr="00C74B6D" w:rsidRDefault="004C4C9E" w:rsidP="00002B2C">
            <w:pPr>
              <w:spacing w:after="0" w:line="240" w:lineRule="auto"/>
              <w:contextualSpacing/>
              <w:jc w:val="center"/>
              <w:rPr>
                <w:rFonts w:ascii="Times New Roman" w:hAnsi="Times New Roman" w:cs="Calibri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по данным Минрегионразвития Республики Алтай</w:t>
            </w:r>
          </w:p>
          <w:p w14:paraId="636331C1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C4C9E" w:rsidRPr="00C74B6D" w14:paraId="02731789" w14:textId="77777777" w:rsidTr="007B4274">
        <w:trPr>
          <w:trHeight w:val="20"/>
          <w:jc w:val="center"/>
        </w:trPr>
        <w:tc>
          <w:tcPr>
            <w:tcW w:w="541" w:type="dxa"/>
            <w:tcMar>
              <w:top w:w="85" w:type="dxa"/>
              <w:bottom w:w="85" w:type="dxa"/>
            </w:tcMar>
            <w:vAlign w:val="center"/>
          </w:tcPr>
          <w:p w14:paraId="63AEE24A" w14:textId="6FAABE6F" w:rsidR="004C4C9E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659" w:type="dxa"/>
            <w:tcMar>
              <w:top w:w="85" w:type="dxa"/>
              <w:bottom w:w="85" w:type="dxa"/>
            </w:tcMar>
          </w:tcPr>
          <w:p w14:paraId="472C1C8E" w14:textId="53955A37" w:rsidR="004C4C9E" w:rsidRDefault="004C4C9E" w:rsidP="00510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>Шебалинская СЭС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**</w:t>
            </w:r>
          </w:p>
        </w:tc>
        <w:tc>
          <w:tcPr>
            <w:tcW w:w="2217" w:type="dxa"/>
            <w:vMerge/>
            <w:tcMar>
              <w:top w:w="85" w:type="dxa"/>
              <w:bottom w:w="85" w:type="dxa"/>
            </w:tcMar>
            <w:vAlign w:val="center"/>
          </w:tcPr>
          <w:p w14:paraId="02504E1A" w14:textId="49F67985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936" w:type="dxa"/>
            <w:tcMar>
              <w:top w:w="85" w:type="dxa"/>
              <w:bottom w:w="85" w:type="dxa"/>
            </w:tcMar>
            <w:vAlign w:val="center"/>
          </w:tcPr>
          <w:p w14:paraId="5DD0FF1B" w14:textId="5826BB3C" w:rsidR="004C4C9E" w:rsidRPr="00013565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13565">
              <w:rPr>
                <w:rFonts w:ascii="Times New Roman" w:hAnsi="Times New Roman"/>
                <w:snapToGrid w:val="0"/>
                <w:sz w:val="24"/>
                <w:szCs w:val="28"/>
              </w:rPr>
              <w:t>2020</w:t>
            </w:r>
          </w:p>
        </w:tc>
        <w:tc>
          <w:tcPr>
            <w:tcW w:w="1479" w:type="dxa"/>
            <w:tcMar>
              <w:top w:w="85" w:type="dxa"/>
              <w:bottom w:w="85" w:type="dxa"/>
            </w:tcMar>
            <w:vAlign w:val="center"/>
          </w:tcPr>
          <w:p w14:paraId="35D7897A" w14:textId="60E9D372" w:rsidR="004C4C9E" w:rsidRPr="00013565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13565">
              <w:rPr>
                <w:rFonts w:ascii="Times New Roman" w:hAnsi="Times New Roman"/>
                <w:snapToGrid w:val="0"/>
                <w:sz w:val="24"/>
                <w:szCs w:val="28"/>
              </w:rPr>
              <w:t>25</w:t>
            </w:r>
          </w:p>
        </w:tc>
        <w:tc>
          <w:tcPr>
            <w:tcW w:w="2410" w:type="dxa"/>
            <w:tcMar>
              <w:top w:w="85" w:type="dxa"/>
              <w:bottom w:w="85" w:type="dxa"/>
            </w:tcMar>
          </w:tcPr>
          <w:p w14:paraId="28C1CF8F" w14:textId="3EA36D05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7A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 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лтай, Шебалинский район</w:t>
            </w:r>
          </w:p>
        </w:tc>
        <w:tc>
          <w:tcPr>
            <w:tcW w:w="1842" w:type="dxa"/>
            <w:tcMar>
              <w:top w:w="85" w:type="dxa"/>
              <w:bottom w:w="85" w:type="dxa"/>
            </w:tcMar>
            <w:vAlign w:val="center"/>
          </w:tcPr>
          <w:p w14:paraId="2E446A4E" w14:textId="10AD9529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Определяется проектом</w:t>
            </w:r>
          </w:p>
        </w:tc>
        <w:tc>
          <w:tcPr>
            <w:tcW w:w="2433" w:type="dxa"/>
            <w:vMerge/>
            <w:vAlign w:val="center"/>
          </w:tcPr>
          <w:p w14:paraId="11AF0582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C4C9E" w:rsidRPr="00C74B6D" w14:paraId="09112DCD" w14:textId="77777777" w:rsidTr="007B4274">
        <w:trPr>
          <w:trHeight w:val="20"/>
          <w:jc w:val="center"/>
        </w:trPr>
        <w:tc>
          <w:tcPr>
            <w:tcW w:w="541" w:type="dxa"/>
            <w:tcMar>
              <w:top w:w="85" w:type="dxa"/>
              <w:bottom w:w="85" w:type="dxa"/>
            </w:tcMar>
            <w:vAlign w:val="center"/>
          </w:tcPr>
          <w:p w14:paraId="02391202" w14:textId="7316D07C" w:rsidR="004C4C9E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659" w:type="dxa"/>
            <w:tcMar>
              <w:top w:w="85" w:type="dxa"/>
              <w:bottom w:w="85" w:type="dxa"/>
            </w:tcMar>
            <w:vAlign w:val="center"/>
          </w:tcPr>
          <w:p w14:paraId="6274931E" w14:textId="4BF5341E" w:rsidR="004C4C9E" w:rsidRDefault="004C4C9E" w:rsidP="00510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Турочакская СЭС</w:t>
            </w:r>
          </w:p>
        </w:tc>
        <w:tc>
          <w:tcPr>
            <w:tcW w:w="2217" w:type="dxa"/>
            <w:vMerge/>
            <w:tcMar>
              <w:top w:w="85" w:type="dxa"/>
              <w:bottom w:w="85" w:type="dxa"/>
            </w:tcMar>
            <w:vAlign w:val="center"/>
          </w:tcPr>
          <w:p w14:paraId="2D3CCF2D" w14:textId="0C50983D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936" w:type="dxa"/>
            <w:tcMar>
              <w:top w:w="85" w:type="dxa"/>
              <w:bottom w:w="85" w:type="dxa"/>
            </w:tcMar>
            <w:vAlign w:val="center"/>
          </w:tcPr>
          <w:p w14:paraId="10E4C3B2" w14:textId="18DD45CE" w:rsidR="004C4C9E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2023</w:t>
            </w:r>
          </w:p>
        </w:tc>
        <w:tc>
          <w:tcPr>
            <w:tcW w:w="1479" w:type="dxa"/>
            <w:tcMar>
              <w:top w:w="85" w:type="dxa"/>
              <w:bottom w:w="85" w:type="dxa"/>
            </w:tcMar>
            <w:vAlign w:val="center"/>
          </w:tcPr>
          <w:p w14:paraId="33344F0B" w14:textId="7BCBC0AE" w:rsidR="004C4C9E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2410" w:type="dxa"/>
            <w:tcMar>
              <w:top w:w="85" w:type="dxa"/>
              <w:bottom w:w="85" w:type="dxa"/>
            </w:tcMar>
            <w:vAlign w:val="center"/>
          </w:tcPr>
          <w:p w14:paraId="78C9287E" w14:textId="0E61B82D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7A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 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лтай, Турочакский район</w:t>
            </w:r>
          </w:p>
        </w:tc>
        <w:tc>
          <w:tcPr>
            <w:tcW w:w="1842" w:type="dxa"/>
            <w:tcMar>
              <w:top w:w="85" w:type="dxa"/>
              <w:bottom w:w="85" w:type="dxa"/>
            </w:tcMar>
            <w:vAlign w:val="center"/>
          </w:tcPr>
          <w:p w14:paraId="58235F43" w14:textId="7D2E746D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Определяется проектом</w:t>
            </w:r>
          </w:p>
        </w:tc>
        <w:tc>
          <w:tcPr>
            <w:tcW w:w="2433" w:type="dxa"/>
            <w:vMerge/>
            <w:vAlign w:val="center"/>
          </w:tcPr>
          <w:p w14:paraId="600A5FFC" w14:textId="77777777" w:rsidR="004C4C9E" w:rsidRPr="00C74B6D" w:rsidRDefault="004C4C9E" w:rsidP="005101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05C13EEA" w14:textId="77777777" w:rsidR="0061483D" w:rsidRPr="004808C5" w:rsidRDefault="0061483D" w:rsidP="00510142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4808C5">
        <w:rPr>
          <w:rFonts w:ascii="Times New Roman" w:hAnsi="Times New Roman" w:cs="Times New Roman"/>
          <w:b/>
          <w:sz w:val="26"/>
          <w:szCs w:val="26"/>
        </w:rPr>
        <w:t xml:space="preserve">* - </w:t>
      </w:r>
      <w:r w:rsidRPr="004808C5">
        <w:rPr>
          <w:rFonts w:ascii="Times New Roman" w:hAnsi="Times New Roman" w:cs="Times New Roman"/>
          <w:sz w:val="26"/>
          <w:szCs w:val="26"/>
        </w:rPr>
        <w:t>при условии успешного прохождения конкурса ОПВ 2018 года;</w:t>
      </w:r>
    </w:p>
    <w:p w14:paraId="61973893" w14:textId="77777777" w:rsidR="0061483D" w:rsidRPr="004808C5" w:rsidRDefault="0061483D" w:rsidP="00510142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4808C5">
        <w:rPr>
          <w:rFonts w:ascii="Times New Roman" w:hAnsi="Times New Roman" w:cs="Times New Roman"/>
          <w:b/>
          <w:sz w:val="26"/>
          <w:szCs w:val="26"/>
        </w:rPr>
        <w:lastRenderedPageBreak/>
        <w:t>** -</w:t>
      </w:r>
      <w:r w:rsidRPr="004808C5">
        <w:rPr>
          <w:rFonts w:ascii="Times New Roman" w:hAnsi="Times New Roman" w:cs="Times New Roman"/>
          <w:sz w:val="26"/>
          <w:szCs w:val="26"/>
        </w:rPr>
        <w:t xml:space="preserve"> при условии нахождения подходящего земельного участка вдоль линии 110 кВ Черга – Усть-Кокса.</w:t>
      </w:r>
    </w:p>
    <w:p w14:paraId="79BDF57E" w14:textId="77777777" w:rsidR="0084547A" w:rsidRPr="000A2BB8" w:rsidRDefault="0084547A" w:rsidP="0084547A">
      <w:pPr>
        <w:spacing w:after="0" w:line="240" w:lineRule="auto"/>
        <w:ind w:right="-58"/>
        <w:contextualSpacing/>
        <w:jc w:val="both"/>
        <w:rPr>
          <w:rFonts w:ascii="Times New Roman" w:hAnsi="Times New Roman"/>
          <w:sz w:val="28"/>
          <w:szCs w:val="28"/>
        </w:rPr>
        <w:sectPr w:rsidR="0084547A" w:rsidRPr="000A2BB8" w:rsidSect="00636FC4">
          <w:pgSz w:w="16838" w:h="11906" w:orient="landscape"/>
          <w:pgMar w:top="1440" w:right="1134" w:bottom="1106" w:left="1134" w:header="709" w:footer="709" w:gutter="0"/>
          <w:cols w:space="708"/>
          <w:titlePg/>
          <w:docGrid w:linePitch="360"/>
        </w:sectPr>
      </w:pPr>
    </w:p>
    <w:p w14:paraId="077FD03F" w14:textId="77777777" w:rsidR="0084547A" w:rsidRPr="00341C32" w:rsidRDefault="0084547A" w:rsidP="00341C32">
      <w:pPr>
        <w:pStyle w:val="2"/>
        <w:keepLines/>
        <w:spacing w:before="0" w:after="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30" w:name="_Toc511929539"/>
      <w:r w:rsidRPr="00341C32">
        <w:rPr>
          <w:rFonts w:ascii="Times New Roman" w:eastAsiaTheme="majorEastAsia" w:hAnsi="Times New Roman" w:cs="Times New Roman"/>
          <w:b w:val="0"/>
          <w:i w:val="0"/>
          <w:iCs w:val="0"/>
        </w:rPr>
        <w:lastRenderedPageBreak/>
        <w:t>4.5. Прогноз возможных объемов развития энергетики Республики Алтай на основе ВИЭ и местных видов топлива</w:t>
      </w:r>
      <w:bookmarkEnd w:id="30"/>
    </w:p>
    <w:p w14:paraId="2D95CC5F" w14:textId="17C4AC2F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Республика Алтай – один из немногих регионов Российской Федерации, на территории которого до 2015 года не было источников электроэнергии</w:t>
      </w:r>
      <w:r w:rsidR="00341C32">
        <w:rPr>
          <w:rFonts w:ascii="Times New Roman" w:hAnsi="Times New Roman" w:cs="Times New Roman"/>
          <w:sz w:val="28"/>
          <w:szCs w:val="28"/>
        </w:rPr>
        <w:t>,</w:t>
      </w:r>
      <w:r w:rsidRPr="00341C32">
        <w:rPr>
          <w:rFonts w:ascii="Times New Roman" w:hAnsi="Times New Roman" w:cs="Times New Roman"/>
          <w:sz w:val="28"/>
          <w:szCs w:val="28"/>
        </w:rPr>
        <w:t xml:space="preserve"> работающих параллельно с ЕЭС России.</w:t>
      </w:r>
    </w:p>
    <w:p w14:paraId="66CE11AE" w14:textId="77777777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В настоящее время в Республике Алтай насчитывается 12 населённых пунктов, где отсутствует централизованное электроснабжение. </w:t>
      </w:r>
    </w:p>
    <w:p w14:paraId="0A8930C2" w14:textId="61745441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Гарантирующим поставщиком электрической энергии в труднодоступных и отдаленных населенных пунктах РА являются ООО </w:t>
      </w:r>
      <w:r w:rsidR="00E17487" w:rsidRPr="00341C32">
        <w:rPr>
          <w:rFonts w:ascii="Times New Roman" w:hAnsi="Times New Roman" w:cs="Times New Roman"/>
          <w:sz w:val="28"/>
          <w:szCs w:val="28"/>
        </w:rPr>
        <w:t>«</w:t>
      </w:r>
      <w:r w:rsidRPr="00341C32">
        <w:rPr>
          <w:rFonts w:ascii="Times New Roman" w:hAnsi="Times New Roman" w:cs="Times New Roman"/>
          <w:sz w:val="28"/>
          <w:szCs w:val="28"/>
        </w:rPr>
        <w:t>Солнечная энергия</w:t>
      </w:r>
      <w:r w:rsidR="00E17487" w:rsidRPr="00341C32">
        <w:rPr>
          <w:rFonts w:ascii="Times New Roman" w:hAnsi="Times New Roman" w:cs="Times New Roman"/>
          <w:sz w:val="28"/>
          <w:szCs w:val="28"/>
        </w:rPr>
        <w:t>»</w:t>
      </w:r>
      <w:r w:rsidRPr="00341C32">
        <w:rPr>
          <w:rFonts w:ascii="Times New Roman" w:hAnsi="Times New Roman" w:cs="Times New Roman"/>
          <w:sz w:val="28"/>
          <w:szCs w:val="28"/>
        </w:rPr>
        <w:t>, администрация Челушманского сельского поселения и администрация Саратанского сельского поселения Улаганского района Республики Алтай.</w:t>
      </w:r>
    </w:p>
    <w:p w14:paraId="4C202F35" w14:textId="6EF473C7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В МО </w:t>
      </w:r>
      <w:r w:rsidR="00E17487" w:rsidRPr="00341C32">
        <w:rPr>
          <w:rFonts w:ascii="Times New Roman" w:hAnsi="Times New Roman" w:cs="Times New Roman"/>
          <w:sz w:val="28"/>
          <w:szCs w:val="28"/>
        </w:rPr>
        <w:t>«</w:t>
      </w:r>
      <w:r w:rsidRPr="00341C32">
        <w:rPr>
          <w:rFonts w:ascii="Times New Roman" w:hAnsi="Times New Roman" w:cs="Times New Roman"/>
          <w:sz w:val="28"/>
          <w:szCs w:val="28"/>
        </w:rPr>
        <w:t>Турачакский район</w:t>
      </w:r>
      <w:r w:rsidR="00E17487" w:rsidRPr="00341C32">
        <w:rPr>
          <w:rFonts w:ascii="Times New Roman" w:hAnsi="Times New Roman" w:cs="Times New Roman"/>
          <w:sz w:val="28"/>
          <w:szCs w:val="28"/>
        </w:rPr>
        <w:t>»</w:t>
      </w:r>
      <w:r w:rsidRPr="00341C32">
        <w:rPr>
          <w:rFonts w:ascii="Times New Roman" w:hAnsi="Times New Roman" w:cs="Times New Roman"/>
          <w:sz w:val="28"/>
          <w:szCs w:val="28"/>
        </w:rPr>
        <w:t xml:space="preserve"> с.</w:t>
      </w:r>
      <w:r w:rsidR="00005C74" w:rsidRPr="00341C32">
        <w:rPr>
          <w:rFonts w:ascii="Times New Roman" w:hAnsi="Times New Roman" w:cs="Times New Roman"/>
          <w:sz w:val="28"/>
          <w:szCs w:val="28"/>
        </w:rPr>
        <w:t> </w:t>
      </w:r>
      <w:r w:rsidRPr="00341C32">
        <w:rPr>
          <w:rFonts w:ascii="Times New Roman" w:hAnsi="Times New Roman" w:cs="Times New Roman"/>
          <w:sz w:val="28"/>
          <w:szCs w:val="28"/>
        </w:rPr>
        <w:t>Бийка, п.</w:t>
      </w:r>
      <w:r w:rsidR="00005C74" w:rsidRPr="00341C32">
        <w:rPr>
          <w:rFonts w:ascii="Times New Roman" w:hAnsi="Times New Roman" w:cs="Times New Roman"/>
          <w:sz w:val="28"/>
          <w:szCs w:val="28"/>
        </w:rPr>
        <w:t> </w:t>
      </w:r>
      <w:r w:rsidRPr="00341C32">
        <w:rPr>
          <w:rFonts w:ascii="Times New Roman" w:hAnsi="Times New Roman" w:cs="Times New Roman"/>
          <w:sz w:val="28"/>
          <w:szCs w:val="28"/>
        </w:rPr>
        <w:t>Яйлю, с.</w:t>
      </w:r>
      <w:r w:rsidR="00005C74" w:rsidRPr="00341C32">
        <w:rPr>
          <w:rFonts w:ascii="Times New Roman" w:hAnsi="Times New Roman" w:cs="Times New Roman"/>
          <w:sz w:val="28"/>
          <w:szCs w:val="28"/>
        </w:rPr>
        <w:t> </w:t>
      </w:r>
      <w:r w:rsidRPr="00341C32">
        <w:rPr>
          <w:rFonts w:ascii="Times New Roman" w:hAnsi="Times New Roman" w:cs="Times New Roman"/>
          <w:sz w:val="28"/>
          <w:szCs w:val="28"/>
        </w:rPr>
        <w:t>Чуйка,</w:t>
      </w:r>
      <w:r w:rsidR="00005C74" w:rsidRPr="00341C32">
        <w:rPr>
          <w:rFonts w:ascii="Times New Roman" w:hAnsi="Times New Roman" w:cs="Times New Roman"/>
          <w:sz w:val="28"/>
          <w:szCs w:val="28"/>
        </w:rPr>
        <w:t xml:space="preserve"> </w:t>
      </w:r>
      <w:r w:rsidRPr="00341C32">
        <w:rPr>
          <w:rFonts w:ascii="Times New Roman" w:hAnsi="Times New Roman" w:cs="Times New Roman"/>
          <w:sz w:val="28"/>
          <w:szCs w:val="28"/>
        </w:rPr>
        <w:t>с.</w:t>
      </w:r>
      <w:r w:rsidR="00005C74" w:rsidRPr="00341C32">
        <w:rPr>
          <w:rFonts w:ascii="Times New Roman" w:hAnsi="Times New Roman" w:cs="Times New Roman"/>
          <w:sz w:val="28"/>
          <w:szCs w:val="28"/>
        </w:rPr>
        <w:t> </w:t>
      </w:r>
      <w:r w:rsidRPr="00341C32">
        <w:rPr>
          <w:rFonts w:ascii="Times New Roman" w:hAnsi="Times New Roman" w:cs="Times New Roman"/>
          <w:sz w:val="28"/>
          <w:szCs w:val="28"/>
        </w:rPr>
        <w:t>Курмач-байгол, и с.</w:t>
      </w:r>
      <w:r w:rsidR="00005C74" w:rsidRPr="00341C32">
        <w:rPr>
          <w:rFonts w:ascii="Times New Roman" w:hAnsi="Times New Roman" w:cs="Times New Roman"/>
          <w:sz w:val="28"/>
          <w:szCs w:val="28"/>
        </w:rPr>
        <w:t> </w:t>
      </w:r>
      <w:r w:rsidR="00341C32">
        <w:rPr>
          <w:rFonts w:ascii="Times New Roman" w:hAnsi="Times New Roman" w:cs="Times New Roman"/>
          <w:sz w:val="28"/>
          <w:szCs w:val="28"/>
        </w:rPr>
        <w:t>Суронаш электроснабжение</w:t>
      </w:r>
      <w:r w:rsidRPr="00341C32">
        <w:rPr>
          <w:rFonts w:ascii="Times New Roman" w:hAnsi="Times New Roman" w:cs="Times New Roman"/>
          <w:sz w:val="28"/>
          <w:szCs w:val="28"/>
        </w:rPr>
        <w:t xml:space="preserve"> осущест</w:t>
      </w:r>
      <w:r w:rsidR="00341C32">
        <w:rPr>
          <w:rFonts w:ascii="Times New Roman" w:hAnsi="Times New Roman" w:cs="Times New Roman"/>
          <w:sz w:val="28"/>
          <w:szCs w:val="28"/>
        </w:rPr>
        <w:t xml:space="preserve">вляется от дизельгенераторов, </w:t>
      </w:r>
      <w:r w:rsidRPr="00341C32">
        <w:rPr>
          <w:rFonts w:ascii="Times New Roman" w:hAnsi="Times New Roman" w:cs="Times New Roman"/>
          <w:sz w:val="28"/>
          <w:szCs w:val="28"/>
        </w:rPr>
        <w:t>источников бесперебойного питания, а также гибрид солнечно-дизельной станции.</w:t>
      </w:r>
    </w:p>
    <w:p w14:paraId="09BFEEF5" w14:textId="0AAAC057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В МО </w:t>
      </w:r>
      <w:r w:rsidR="00E17487" w:rsidRPr="00341C32">
        <w:rPr>
          <w:rFonts w:ascii="Times New Roman" w:hAnsi="Times New Roman" w:cs="Times New Roman"/>
          <w:sz w:val="28"/>
          <w:szCs w:val="28"/>
        </w:rPr>
        <w:t>«</w:t>
      </w:r>
      <w:r w:rsidRPr="00341C32">
        <w:rPr>
          <w:rFonts w:ascii="Times New Roman" w:hAnsi="Times New Roman" w:cs="Times New Roman"/>
          <w:sz w:val="28"/>
          <w:szCs w:val="28"/>
        </w:rPr>
        <w:t>Кош-Агачский район</w:t>
      </w:r>
      <w:r w:rsidR="00E17487" w:rsidRPr="00341C32">
        <w:rPr>
          <w:rFonts w:ascii="Times New Roman" w:hAnsi="Times New Roman" w:cs="Times New Roman"/>
          <w:sz w:val="28"/>
          <w:szCs w:val="28"/>
        </w:rPr>
        <w:t>»</w:t>
      </w:r>
      <w:r w:rsidRPr="00341C32">
        <w:rPr>
          <w:rFonts w:ascii="Times New Roman" w:hAnsi="Times New Roman" w:cs="Times New Roman"/>
          <w:sz w:val="28"/>
          <w:szCs w:val="28"/>
        </w:rPr>
        <w:t xml:space="preserve"> с. Аргут и с. Джазатор электроснабжение осуществляется от дизельгенераторов</w:t>
      </w:r>
      <w:r w:rsidR="00E37F70" w:rsidRPr="00341C32">
        <w:rPr>
          <w:rFonts w:ascii="Times New Roman" w:hAnsi="Times New Roman" w:cs="Times New Roman"/>
          <w:sz w:val="28"/>
          <w:szCs w:val="28"/>
        </w:rPr>
        <w:t xml:space="preserve"> и</w:t>
      </w:r>
      <w:r w:rsidRPr="00341C32">
        <w:rPr>
          <w:rFonts w:ascii="Times New Roman" w:hAnsi="Times New Roman" w:cs="Times New Roman"/>
          <w:sz w:val="28"/>
          <w:szCs w:val="28"/>
        </w:rPr>
        <w:t xml:space="preserve"> источников бесперебойного питания ДЭС 30 кВт и ГЭС – 630 кВт.</w:t>
      </w:r>
    </w:p>
    <w:p w14:paraId="233ED34B" w14:textId="53A18CBE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В МО </w:t>
      </w:r>
      <w:r w:rsidR="00E17487" w:rsidRPr="00341C32">
        <w:rPr>
          <w:rFonts w:ascii="Times New Roman" w:hAnsi="Times New Roman" w:cs="Times New Roman"/>
          <w:sz w:val="28"/>
          <w:szCs w:val="28"/>
        </w:rPr>
        <w:t>«</w:t>
      </w:r>
      <w:r w:rsidRPr="00341C32">
        <w:rPr>
          <w:rFonts w:ascii="Times New Roman" w:hAnsi="Times New Roman" w:cs="Times New Roman"/>
          <w:sz w:val="28"/>
          <w:szCs w:val="28"/>
        </w:rPr>
        <w:t>Улаганский район</w:t>
      </w:r>
      <w:r w:rsidR="00E17487" w:rsidRPr="00341C32">
        <w:rPr>
          <w:rFonts w:ascii="Times New Roman" w:hAnsi="Times New Roman" w:cs="Times New Roman"/>
          <w:sz w:val="28"/>
          <w:szCs w:val="28"/>
        </w:rPr>
        <w:t>»</w:t>
      </w:r>
      <w:r w:rsidRPr="00341C32">
        <w:rPr>
          <w:rFonts w:ascii="Times New Roman" w:hAnsi="Times New Roman" w:cs="Times New Roman"/>
          <w:sz w:val="28"/>
          <w:szCs w:val="28"/>
        </w:rPr>
        <w:t xml:space="preserve"> в с. Язула, с.Кайру, с. Коо, с. Кок-Паш, и с. Беле электроснабжение осуществляется от дизельгенераторов, источников бесперебойного питания, а также гибрид солнечно-дизельной станции.</w:t>
      </w:r>
    </w:p>
    <w:p w14:paraId="3C3CB71E" w14:textId="13915AD6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Для обеспечения круглосуточной электроэнергией одного из вышеуказанных поселков п</w:t>
      </w:r>
      <w:r w:rsidR="00505CB0" w:rsidRPr="00341C32">
        <w:rPr>
          <w:rFonts w:ascii="Times New Roman" w:hAnsi="Times New Roman" w:cs="Times New Roman"/>
          <w:sz w:val="28"/>
          <w:szCs w:val="28"/>
        </w:rPr>
        <w:t>. </w:t>
      </w:r>
      <w:r w:rsidRPr="00341C32">
        <w:rPr>
          <w:rFonts w:ascii="Times New Roman" w:hAnsi="Times New Roman" w:cs="Times New Roman"/>
          <w:sz w:val="28"/>
          <w:szCs w:val="28"/>
        </w:rPr>
        <w:t xml:space="preserve">Яйлю и для проведения научно исследовательских работ Физико-техническим институтом им. Иоффе г. Санкт-Петербург в марте 2013 года установлена Автономная гибридная энергетическая установка АГЭУ 100. </w:t>
      </w:r>
    </w:p>
    <w:p w14:paraId="0049CFB2" w14:textId="77777777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АГЭУ 100 представляет собой гибрид солнечно-дизельной станции в составе солнечных панелей суммарной мощностью 60 кВт, двух дизель генераторов по 40 кВт (один основной другой резервный).</w:t>
      </w:r>
    </w:p>
    <w:p w14:paraId="2AB19251" w14:textId="77777777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Для обеспечения электроэнергией предприятий электрометаллургии, сельского хозяйства, объектов туризма и рекреации, а также объектов социального назначения южных районов республики предполагается дальнейшее развитие генерирующего комплекса на базе возобновляемых источников энергии. Базовой частью генерирующего комплекса предполагается каскад малых ГЭС в среднем течении реки Чуя. </w:t>
      </w:r>
    </w:p>
    <w:p w14:paraId="7946FF2C" w14:textId="77777777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Для горячего водоснабжения потребителей с минимизацией расходов на топливо и электроэнергию (энергосбережение) предусматривается использование комплексов горячего водоснабжения на базе солнечных коллекторов.</w:t>
      </w:r>
    </w:p>
    <w:p w14:paraId="33B829BB" w14:textId="7BBA3AA9" w:rsidR="0084547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Потенциал развития использования возобновляемых ресурсов на территории Республики Алтай очень значителен и, безусловно, превышает внутренние потребности региона в электроэнергии. Перечень электростанций мощностью 5 МВт и выше, использующих возобновляемые ресурсы, </w:t>
      </w:r>
      <w:r w:rsidRPr="00341C32">
        <w:rPr>
          <w:rFonts w:ascii="Times New Roman" w:hAnsi="Times New Roman" w:cs="Times New Roman"/>
          <w:sz w:val="28"/>
          <w:szCs w:val="28"/>
        </w:rPr>
        <w:lastRenderedPageBreak/>
        <w:t>включаемых в данную Программу по предложению Министерства регионального развития Республики Алтай, приведён в Таблице 4.5.</w:t>
      </w:r>
    </w:p>
    <w:p w14:paraId="08D2771D" w14:textId="3B25B03E" w:rsidR="00D2069A" w:rsidRPr="00341C32" w:rsidRDefault="0084547A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Строительство электростанций, использующих местные виды топлива, в рассматриваемый пятилетний период не предполагается.</w:t>
      </w:r>
    </w:p>
    <w:p w14:paraId="4D35E831" w14:textId="77777777" w:rsidR="00560860" w:rsidRPr="00341C32" w:rsidRDefault="00560860" w:rsidP="00341C32">
      <w:pPr>
        <w:pStyle w:val="2"/>
        <w:keepLines/>
        <w:spacing w:before="0" w:after="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31" w:name="_Toc511929540"/>
      <w:r w:rsidRPr="00341C32">
        <w:rPr>
          <w:rFonts w:ascii="Times New Roman" w:eastAsiaTheme="majorEastAsia" w:hAnsi="Times New Roman" w:cs="Times New Roman"/>
          <w:b w:val="0"/>
          <w:i w:val="0"/>
          <w:iCs w:val="0"/>
        </w:rPr>
        <w:t>4.6. Общая оценка балансовой ситуации (по электроэнергии и мощности) на 5-летний период.</w:t>
      </w:r>
      <w:bookmarkEnd w:id="31"/>
    </w:p>
    <w:p w14:paraId="73766498" w14:textId="77777777" w:rsidR="00560860" w:rsidRPr="00341C32" w:rsidRDefault="00560860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Оценка перспективной балансовой ситуации для каждого варианта прогноза потребления выполнена на основе балансов электроэнергии и мощности. </w:t>
      </w:r>
    </w:p>
    <w:p w14:paraId="1FFE0B64" w14:textId="77777777" w:rsidR="00560860" w:rsidRPr="00341C32" w:rsidRDefault="00560860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Балансы мощности разработаны на час зимних максимумов нагрузок каждого года рассматриваемого периода.</w:t>
      </w:r>
    </w:p>
    <w:p w14:paraId="7007ABA7" w14:textId="77777777" w:rsidR="00560860" w:rsidRPr="00341C32" w:rsidRDefault="00560860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Формирование балансов выполнено с учетом следующего:</w:t>
      </w:r>
    </w:p>
    <w:p w14:paraId="71512BF0" w14:textId="77777777" w:rsidR="00560860" w:rsidRPr="00341C32" w:rsidRDefault="00560860" w:rsidP="00341C3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>располагаемая мощность СЭС принята равной 0, т.к. час максимума нагрузок приходится на темное время суток;</w:t>
      </w:r>
    </w:p>
    <w:p w14:paraId="520F8335" w14:textId="4EC14B07" w:rsidR="00560860" w:rsidRPr="00341C32" w:rsidRDefault="00560860" w:rsidP="00341C3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>располагаемая мощность МГЭС в зимние периоды в виду ледовых ограничений на реках и сокращением водотока принята в объеме 25 %;</w:t>
      </w:r>
    </w:p>
    <w:p w14:paraId="38296D2F" w14:textId="77777777" w:rsidR="00560860" w:rsidRPr="00341C32" w:rsidRDefault="00560860" w:rsidP="00341C3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>объекты генерации в балансах мощности учитываются в год их ввода;</w:t>
      </w:r>
    </w:p>
    <w:p w14:paraId="284E7141" w14:textId="77777777" w:rsidR="00560860" w:rsidRPr="00341C32" w:rsidRDefault="00560860" w:rsidP="00341C3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>объекты генерации в балансах электроэнергии учитываются с года, следующего за годом ввода.</w:t>
      </w:r>
    </w:p>
    <w:p w14:paraId="645B8189" w14:textId="702F6F40" w:rsidR="00560860" w:rsidRPr="00341C32" w:rsidRDefault="00560860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 xml:space="preserve">Объекты генерации установленной мощностью 5 МВт и более, не включенные в </w:t>
      </w:r>
      <w:r w:rsidR="00104C73" w:rsidRPr="00341C32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341C32">
        <w:rPr>
          <w:rFonts w:ascii="Times New Roman" w:hAnsi="Times New Roman" w:cs="Times New Roman"/>
          <w:sz w:val="28"/>
          <w:szCs w:val="28"/>
        </w:rPr>
        <w:t xml:space="preserve">СиПР ЕЭС России на </w:t>
      </w:r>
      <w:r w:rsidR="00104C73" w:rsidRPr="00341C32">
        <w:rPr>
          <w:rFonts w:ascii="Times New Roman" w:hAnsi="Times New Roman" w:cs="Times New Roman"/>
          <w:sz w:val="28"/>
          <w:szCs w:val="28"/>
        </w:rPr>
        <w:t>201</w:t>
      </w:r>
      <w:r w:rsidR="00DE5205" w:rsidRPr="00341C32">
        <w:rPr>
          <w:rFonts w:ascii="Times New Roman" w:hAnsi="Times New Roman" w:cs="Times New Roman"/>
          <w:sz w:val="28"/>
          <w:szCs w:val="28"/>
        </w:rPr>
        <w:t>8</w:t>
      </w:r>
      <w:r w:rsidRPr="00341C32">
        <w:rPr>
          <w:rFonts w:ascii="Times New Roman" w:hAnsi="Times New Roman" w:cs="Times New Roman"/>
          <w:sz w:val="28"/>
          <w:szCs w:val="28"/>
        </w:rPr>
        <w:t>-202</w:t>
      </w:r>
      <w:r w:rsidR="00104C73" w:rsidRPr="00341C32">
        <w:rPr>
          <w:rFonts w:ascii="Times New Roman" w:hAnsi="Times New Roman" w:cs="Times New Roman"/>
          <w:sz w:val="28"/>
          <w:szCs w:val="28"/>
        </w:rPr>
        <w:t>4</w:t>
      </w:r>
      <w:r w:rsidRPr="00341C32">
        <w:rPr>
          <w:rFonts w:ascii="Times New Roman" w:hAnsi="Times New Roman" w:cs="Times New Roman"/>
          <w:sz w:val="28"/>
          <w:szCs w:val="28"/>
        </w:rPr>
        <w:t xml:space="preserve"> гг.</w:t>
      </w:r>
    </w:p>
    <w:p w14:paraId="2B897ECA" w14:textId="77777777" w:rsidR="00505CB0" w:rsidRDefault="00505C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918EE8" w14:textId="09AF7789" w:rsidR="00560860" w:rsidRDefault="00560860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lastRenderedPageBreak/>
        <w:t>Таблица 4.7</w:t>
      </w:r>
    </w:p>
    <w:p w14:paraId="3C76FAC1" w14:textId="77777777" w:rsidR="00341C32" w:rsidRPr="00341C32" w:rsidRDefault="00341C32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F241360" w14:textId="77777777" w:rsidR="00560860" w:rsidRPr="00341C32" w:rsidRDefault="00560860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Балансы мощности на час зимнего максимума нагрузок для варианта 1</w:t>
      </w:r>
    </w:p>
    <w:tbl>
      <w:tblPr>
        <w:tblW w:w="8657" w:type="dxa"/>
        <w:tblInd w:w="98" w:type="dxa"/>
        <w:tblLook w:val="04A0" w:firstRow="1" w:lastRow="0" w:firstColumn="1" w:lastColumn="0" w:noHBand="0" w:noVBand="1"/>
      </w:tblPr>
      <w:tblGrid>
        <w:gridCol w:w="3696"/>
        <w:gridCol w:w="992"/>
        <w:gridCol w:w="992"/>
        <w:gridCol w:w="992"/>
        <w:gridCol w:w="993"/>
        <w:gridCol w:w="992"/>
      </w:tblGrid>
      <w:tr w:rsidR="00005C74" w:rsidRPr="00005C74" w14:paraId="271F240F" w14:textId="77777777" w:rsidTr="005A4CC0">
        <w:trPr>
          <w:trHeight w:val="390"/>
        </w:trPr>
        <w:tc>
          <w:tcPr>
            <w:tcW w:w="3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AA99FF" w14:textId="77777777" w:rsidR="00005C74" w:rsidRPr="00005C74" w:rsidRDefault="00005C74" w:rsidP="00005C7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5C74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28F99" w14:textId="594EC0E0" w:rsidR="00005C74" w:rsidRPr="00005C74" w:rsidRDefault="00005C74" w:rsidP="005A4CC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Pr="00005C74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BB0C2" w14:textId="197FC747" w:rsidR="00005C74" w:rsidRPr="00005C74" w:rsidRDefault="00005C74" w:rsidP="005A4CC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Pr="00005C74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8C397" w14:textId="1F10E9C5" w:rsidR="00005C74" w:rsidRPr="00005C74" w:rsidRDefault="00005C74" w:rsidP="005A4CC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005C74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44BC7" w14:textId="09A8E9FB" w:rsidR="00005C74" w:rsidRPr="00005C74" w:rsidRDefault="00005C74" w:rsidP="005A4CC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Pr="00005C74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BD58E" w14:textId="17CB4538" w:rsidR="00005C74" w:rsidRPr="00005C74" w:rsidRDefault="00005C74" w:rsidP="005A4CC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5C7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05C74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005C74" w:rsidRPr="00005C74" w14:paraId="1ABA22EC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728DD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Потребление, МВт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7A92F" w14:textId="79F1ADD9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25680" w14:textId="7745D9AD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D51F4" w14:textId="5C6D69E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DD53A" w14:textId="39A64BCF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A1F3D" w14:textId="79E8C43C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106</w:t>
            </w:r>
          </w:p>
        </w:tc>
      </w:tr>
      <w:tr w:rsidR="00005C74" w:rsidRPr="00005C74" w14:paraId="6710619C" w14:textId="77777777" w:rsidTr="00005C74">
        <w:trPr>
          <w:trHeight w:val="765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A7A0B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Установленная мощность объектов генерации, МВт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8EEAE" w14:textId="356CB270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97E9F" w14:textId="56F853A6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B8BCE" w14:textId="10156C6C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F22D9" w14:textId="46AE3C09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89D79" w14:textId="6F9CCA13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05C74" w:rsidRPr="00005C74" w14:paraId="3963183B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D7D5A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EE42D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45D33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858F9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A346E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A2FFB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5C74" w:rsidRPr="00005C74" w14:paraId="0D70F0EA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A559EA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772E9D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441740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CC066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ADF434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E3EFD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5C74" w:rsidRPr="00005C74" w14:paraId="516D6DBD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704E5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Усть-Канская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38E66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AA44A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D7E6E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809BF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A9850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5C74" w:rsidRPr="00005C74" w14:paraId="1994B46D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7BC21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Онгудайская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94157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C6A1D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FCDA0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04CF7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57167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5C74" w:rsidRPr="00005C74" w14:paraId="467BAF6B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A8559" w14:textId="305FF6C6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A99AB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63C5E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6B6BE" w14:textId="5068D853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D73A4" w14:textId="67974CB5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9FB2C" w14:textId="295CA22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5C74" w:rsidRPr="00005C74" w14:paraId="39BA865C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5F0EA4" w14:textId="43C14BF1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Ининская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1A19D" w14:textId="698B3231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1DD6C" w14:textId="733B603F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786CD3" w14:textId="47E8507D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F3A667" w14:textId="3664B223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43AFC2" w14:textId="5012C3AD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C74" w:rsidRPr="00005C74" w14:paraId="2E1488AC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C65C7" w14:textId="64CC0566" w:rsid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Усть-Коксинская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E93C81" w14:textId="1BD36DE2" w:rsid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C2DB58" w14:textId="192B2855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5A32F" w14:textId="27B70552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322CFF" w14:textId="3353D65C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51432" w14:textId="32534A69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C74" w:rsidRPr="00005C74" w14:paraId="7F1EBB07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57EC8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Располагаемая мощность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D6923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7638C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2A0B1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B6DEF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5362C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05C74" w:rsidRPr="00005C74" w14:paraId="1C4E8E8E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9F96C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28412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1663A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BA80B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A9A44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D0EAD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C74" w:rsidRPr="00005C74" w14:paraId="6BA70B25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BF9376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88E059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37EF1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F99766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321892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E55DE7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C74" w:rsidRPr="00005C74" w14:paraId="641BE8AF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38939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Усть-Канская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41012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5D81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4FBF9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35EB1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480F9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C74" w:rsidRPr="00005C74" w14:paraId="6E71E811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A5C51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Онгудайская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441A2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68BCA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D971A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AAEAA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B9117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C74" w:rsidRPr="00005C74" w14:paraId="5A31BA34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0C7DE" w14:textId="0226AC12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05482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6D64C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7D7A3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83A45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0296F" w14:textId="7777777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C74" w:rsidRPr="00005C74" w14:paraId="28A52AC9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00618F" w14:textId="72EB6E6E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Ининская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AB9F51" w14:textId="4FEB1CD2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0B9D45" w14:textId="09BD7271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9D5EC6" w14:textId="43DC1DD6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498B66" w14:textId="6E716AD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75AE1B" w14:textId="101C9A9E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C74" w:rsidRPr="00005C74" w14:paraId="48FF07B3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A0AF3A" w14:textId="4CF85970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Усть-Коксинская СЭС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6F191D" w14:textId="34645114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234D99" w14:textId="07873028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6494D1" w14:textId="684F115F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ADCC2D" w14:textId="3C5A551C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7EA14E" w14:textId="707FE6B7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C74" w:rsidRPr="00005C74" w14:paraId="344B0E2F" w14:textId="77777777" w:rsidTr="00005C74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14531" w14:textId="77777777" w:rsidR="00005C74" w:rsidRPr="00005C74" w:rsidRDefault="00005C74" w:rsidP="00005C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Избыток (+), дефицит (-).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83CA5" w14:textId="41DC0923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B6998" w14:textId="46163B75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EDC62" w14:textId="13C54831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998A7" w14:textId="3806F718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244F0" w14:textId="4C56330F" w:rsidR="00005C74" w:rsidRPr="00005C74" w:rsidRDefault="00005C74" w:rsidP="00005C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14:paraId="3E6BEE40" w14:textId="77777777" w:rsidR="00560860" w:rsidRPr="00005C74" w:rsidRDefault="00560860" w:rsidP="0000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F7EE3B" w14:textId="77777777" w:rsidR="00013565" w:rsidRDefault="00013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9FEA89" w14:textId="767BAF10" w:rsidR="00560860" w:rsidRDefault="00560860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lastRenderedPageBreak/>
        <w:t>Таблица 4.8</w:t>
      </w:r>
    </w:p>
    <w:p w14:paraId="72BFA056" w14:textId="77777777" w:rsidR="00341C32" w:rsidRPr="00341C32" w:rsidRDefault="00341C32" w:rsidP="00341C3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AF56915" w14:textId="77777777" w:rsidR="00560860" w:rsidRPr="00341C32" w:rsidRDefault="00560860" w:rsidP="00341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Балансы мощности на час зимнего максимума нагрузок для варианта 2</w:t>
      </w:r>
    </w:p>
    <w:tbl>
      <w:tblPr>
        <w:tblW w:w="8870" w:type="dxa"/>
        <w:tblInd w:w="98" w:type="dxa"/>
        <w:tblLook w:val="04A0" w:firstRow="1" w:lastRow="0" w:firstColumn="1" w:lastColumn="0" w:noHBand="0" w:noVBand="1"/>
      </w:tblPr>
      <w:tblGrid>
        <w:gridCol w:w="3554"/>
        <w:gridCol w:w="1063"/>
        <w:gridCol w:w="1063"/>
        <w:gridCol w:w="1063"/>
        <w:gridCol w:w="1063"/>
        <w:gridCol w:w="1064"/>
      </w:tblGrid>
      <w:tr w:rsidR="005A4CC0" w:rsidRPr="005A4CC0" w14:paraId="562390C6" w14:textId="77777777" w:rsidTr="00E17487">
        <w:trPr>
          <w:trHeight w:val="390"/>
        </w:trPr>
        <w:tc>
          <w:tcPr>
            <w:tcW w:w="3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CCFFE8" w14:textId="77777777" w:rsidR="005A4CC0" w:rsidRPr="005A4CC0" w:rsidRDefault="005A4CC0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CC0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0EC74" w14:textId="4C03F1C8" w:rsidR="005A4CC0" w:rsidRPr="005A4CC0" w:rsidRDefault="005A4CC0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4CC0">
              <w:rPr>
                <w:rFonts w:ascii="Times New Roman" w:hAnsi="Times New Roman"/>
                <w:b/>
                <w:sz w:val="24"/>
                <w:szCs w:val="24"/>
              </w:rPr>
              <w:t>2019 г.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BCEFF" w14:textId="39E57392" w:rsidR="005A4CC0" w:rsidRPr="005A4CC0" w:rsidRDefault="005A4CC0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4CC0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0D099" w14:textId="45DB2D65" w:rsidR="005A4CC0" w:rsidRPr="005A4CC0" w:rsidRDefault="005A4CC0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4CC0">
              <w:rPr>
                <w:rFonts w:ascii="Times New Roman" w:hAnsi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F4DC1" w14:textId="56CCA20B" w:rsidR="005A4CC0" w:rsidRPr="005A4CC0" w:rsidRDefault="005A4CC0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4CC0">
              <w:rPr>
                <w:rFonts w:ascii="Times New Roman" w:hAnsi="Times New Roman"/>
                <w:b/>
                <w:sz w:val="24"/>
                <w:szCs w:val="24"/>
              </w:rPr>
              <w:t>2022 г.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6CC97" w14:textId="31F4515C" w:rsidR="005A4CC0" w:rsidRPr="005A4CC0" w:rsidRDefault="005A4CC0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4CC0">
              <w:rPr>
                <w:rFonts w:ascii="Times New Roman" w:hAnsi="Times New Roman"/>
                <w:b/>
                <w:sz w:val="24"/>
                <w:szCs w:val="24"/>
              </w:rPr>
              <w:t>2023 г.</w:t>
            </w:r>
          </w:p>
        </w:tc>
      </w:tr>
      <w:tr w:rsidR="005A4CC0" w:rsidRPr="005A4CC0" w14:paraId="0EC9D058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5E68E" w14:textId="77777777" w:rsidR="005A4CC0" w:rsidRPr="005A4CC0" w:rsidRDefault="005A4CC0" w:rsidP="00005C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Потребление, МВт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37D0F" w14:textId="56F50620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17DDF" w14:textId="34B5AF53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68A30" w14:textId="4B0BE2B2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0136E" w14:textId="24803E34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61B16" w14:textId="186ED104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127</w:t>
            </w:r>
          </w:p>
        </w:tc>
      </w:tr>
      <w:tr w:rsidR="004C4C9E" w:rsidRPr="005A4CC0" w14:paraId="31F54EEA" w14:textId="77777777" w:rsidTr="00A63C9E">
        <w:trPr>
          <w:trHeight w:val="76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A8008" w14:textId="77777777" w:rsidR="004C4C9E" w:rsidRPr="005A4CC0" w:rsidRDefault="004C4C9E" w:rsidP="00005C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Установленная мощность объектов генерации, МВт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7D903" w14:textId="66CBCC1B" w:rsidR="004C4C9E" w:rsidRPr="005A4CC0" w:rsidRDefault="004C4C9E" w:rsidP="004C4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D2EE4" w14:textId="33620A31" w:rsidR="004C4C9E" w:rsidRPr="005A4CC0" w:rsidRDefault="004C4C9E" w:rsidP="009E0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CC2C3" w14:textId="532DC03C" w:rsidR="004C4C9E" w:rsidRPr="005A4CC0" w:rsidRDefault="004C4C9E" w:rsidP="009E0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875D2" w14:textId="1D348DBF" w:rsidR="004C4C9E" w:rsidRPr="005A4CC0" w:rsidRDefault="004C4C9E" w:rsidP="009E0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D0854" w14:textId="042EAAF6" w:rsidR="004C4C9E" w:rsidRPr="005A4CC0" w:rsidRDefault="004C4C9E" w:rsidP="00E5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230</w:t>
            </w:r>
          </w:p>
        </w:tc>
      </w:tr>
      <w:tr w:rsidR="005A4CC0" w:rsidRPr="005A4CC0" w14:paraId="1E1A5355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E13D07" w14:textId="4F246E6E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7093D3" w14:textId="43AD4C06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E40D80" w14:textId="6A4A68C1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E6A71D" w14:textId="43A1A781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5E58B" w14:textId="2BA3CF37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3CF73" w14:textId="4651322B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4CC0" w:rsidRPr="005A4CC0" w14:paraId="06AA1CE3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FBB493" w14:textId="33FE7683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СЭС-2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6E3AF" w14:textId="44153FBB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997775" w14:textId="7E3AAEFD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8896E5" w14:textId="2C5819BF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11D5C3" w14:textId="4AE07533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427C5E" w14:textId="1FFD03F0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4CC0" w:rsidRPr="005A4CC0" w14:paraId="10D2C7CA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2D1CF" w14:textId="488CE2EE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Усть-Канская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1588E" w14:textId="5FEAAF02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F263E" w14:textId="4948C4CE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AC629" w14:textId="07B2EDF4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0B7C3" w14:textId="765F5851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067568" w14:textId="42CC21D9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4CC0" w:rsidRPr="005A4CC0" w14:paraId="435353D9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473BEC" w14:textId="2C3B566D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Онгудайская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DE6833" w14:textId="7B6F7035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5044E7" w14:textId="7D308E92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704862" w14:textId="4ADA77D7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9591C0" w14:textId="3A34563C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05246E" w14:textId="04DD218E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4CC0" w:rsidRPr="005A4CC0" w14:paraId="2BE9E5E3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C48C0A" w14:textId="325CEB53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86A5B4" w14:textId="328BB07E" w:rsidR="005A4CC0" w:rsidRPr="005A4CC0" w:rsidRDefault="005C54D1" w:rsidP="005C5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8FB910" w14:textId="33FEA9F7" w:rsidR="005A4CC0" w:rsidRPr="005A4CC0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B905F" w14:textId="4BCB3A8D" w:rsidR="005A4CC0" w:rsidRPr="005A4CC0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9E8C7D" w14:textId="4E921A8C" w:rsidR="005A4CC0" w:rsidRPr="005A4CC0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807A8B" w14:textId="56115934" w:rsidR="005A4CC0" w:rsidRPr="005A4CC0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A4CC0" w:rsidRPr="005A4CC0" w14:paraId="72EB833E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50291" w14:textId="04FF876D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Ининская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9D5B4" w14:textId="59FB0BAE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7835BA" w14:textId="0EFBFD10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20A86" w14:textId="74280309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4A6404" w14:textId="3E096143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EB9CCF" w14:textId="08E51DE3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A4CC0" w:rsidRPr="005A4CC0" w14:paraId="1AF72AB8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16E941" w14:textId="58B83912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Усть-Коксинская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DE1BDB" w14:textId="729812C1" w:rsidR="005A4CC0" w:rsidRPr="005A4CC0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FA58E" w14:textId="4F146169" w:rsidR="005A4CC0" w:rsidRPr="005A4CC0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DF2250" w14:textId="5BE9D72E" w:rsidR="005A4CC0" w:rsidRPr="005A4CC0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3415DA" w14:textId="34F0D7FA" w:rsidR="005A4CC0" w:rsidRPr="005A4CC0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372E46" w14:textId="169A6A9D" w:rsidR="005A4CC0" w:rsidRPr="005A4CC0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E74AA" w:rsidRPr="005A4CC0" w14:paraId="2255EA09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F56D1" w14:textId="77777777" w:rsidR="00DE74AA" w:rsidRPr="005A4CC0" w:rsidRDefault="00DE74AA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sz w:val="24"/>
                <w:szCs w:val="24"/>
              </w:rPr>
              <w:t>МГЭС Мульта-1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74009" w14:textId="36BCAD58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07368" w14:textId="57B7BBD1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84A53" w14:textId="4273C42F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8416C" w14:textId="77777777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29BF6" w14:textId="77777777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74AA" w:rsidRPr="005A4CC0" w14:paraId="5EF8CECB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0218D" w14:textId="5CC8F300" w:rsidR="00DE74AA" w:rsidRPr="005A4CC0" w:rsidRDefault="00DE74AA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МГЭС Чибит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DF664" w14:textId="28A05EB6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26039" w14:textId="13E84BDC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266B7" w14:textId="6E3A1264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B4590" w14:textId="77777777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858EF" w14:textId="77777777" w:rsidR="00DE74AA" w:rsidRPr="005A4CC0" w:rsidRDefault="00DE74A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1483D" w:rsidRPr="005A4CC0" w14:paraId="0BB87A1F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D96353" w14:textId="7641F9C8" w:rsidR="0061483D" w:rsidRDefault="0061483D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>Чемальская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C4329C" w14:textId="4A93B15F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D63AC7" w14:textId="23D42BA4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99AF4D" w14:textId="531C5E90" w:rsidR="0061483D" w:rsidRPr="005A4CC0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E6C9A1" w14:textId="0264AF21" w:rsidR="0061483D" w:rsidRPr="005A4CC0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D20937" w14:textId="6B9F3F48" w:rsidR="0061483D" w:rsidRPr="005A4CC0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1483D" w:rsidRPr="005A4CC0" w14:paraId="1D4B7FD7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08C7A" w14:textId="145A41A8" w:rsidR="0061483D" w:rsidRDefault="0061483D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>Шебалинская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9FF0F" w14:textId="1F0854E4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EABB04" w14:textId="1D9B053A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556C1" w14:textId="574B9323" w:rsidR="0061483D" w:rsidRPr="005A4CC0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DFCD6" w14:textId="0958785D" w:rsidR="0061483D" w:rsidRPr="005A4CC0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96599" w14:textId="220E48AD" w:rsidR="0061483D" w:rsidRPr="005A4CC0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1483D" w:rsidRPr="005A4CC0" w14:paraId="71195F09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C813D5" w14:textId="60E19EBD" w:rsidR="0061483D" w:rsidRDefault="0061483D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Турочакская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ADA94C" w14:textId="1DAD7E54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449710" w14:textId="5F2442F5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63FB1C" w14:textId="1865F10C" w:rsidR="0061483D" w:rsidRPr="005A4CC0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A520C8" w14:textId="19DD1FDF" w:rsidR="0061483D" w:rsidRPr="005A4CC0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E7A107" w14:textId="0F7AFE3A" w:rsidR="0061483D" w:rsidRPr="005A4CC0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A4CC0" w:rsidRPr="005A4CC0" w14:paraId="11651425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E25B4" w14:textId="77777777" w:rsidR="005A4CC0" w:rsidRPr="005A4CC0" w:rsidRDefault="005A4CC0" w:rsidP="00005C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Располагаемая мощность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DABCB" w14:textId="77777777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45BAA" w14:textId="77777777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D8F8F" w14:textId="747EE22F" w:rsidR="005A4CC0" w:rsidRPr="005A4CC0" w:rsidRDefault="005C3D38" w:rsidP="005C3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90BBD" w14:textId="42B82667" w:rsidR="005A4CC0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3FA45" w14:textId="2DA60487" w:rsidR="005A4CC0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5A4CC0" w:rsidRPr="005A4CC0" w14:paraId="0936971E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C28935" w14:textId="48A9B666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9534" w14:textId="29667C88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FCB338" w14:textId="5BC44179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74688E" w14:textId="1310B785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BB0C8" w14:textId="035D26C3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19AE0B" w14:textId="27A4B838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4CC0" w:rsidRPr="005A4CC0" w14:paraId="7F7DA6E6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501971" w14:textId="5CC3F52F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СЭС-2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7785A5" w14:textId="753C0AB7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4EEF1F" w14:textId="1B740E89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84C7C" w14:textId="4E5E6194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DAEAD1" w14:textId="15D2535E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6F2F7C" w14:textId="40D50681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4CC0" w:rsidRPr="005A4CC0" w14:paraId="6FE3D963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78B354" w14:textId="73246C95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Усть-Канская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BF2AF6" w14:textId="47675609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00066" w14:textId="625C6292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7C2B83" w14:textId="0D3E69F0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9E0DFE" w14:textId="2E72C912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8B9519" w14:textId="049889D0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4CC0" w:rsidRPr="005A4CC0" w14:paraId="66BB4202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17AE2B" w14:textId="430C31FB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Онгудайская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E11C23" w14:textId="6AEBB4F8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011D71" w14:textId="6F8A8813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D350C4" w14:textId="30933604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CE4B72" w14:textId="1A8C0DB3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30F887" w14:textId="09F64221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4CC0" w:rsidRPr="005A4CC0" w14:paraId="11977E79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E04761" w14:textId="03320256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826F16" w14:textId="4753A502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C6F77" w14:textId="6EEE2054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D0538" w14:textId="405B3838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3DF8C8" w14:textId="06888002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7DD66A" w14:textId="3DA38107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4CC0" w:rsidRPr="005A4CC0" w14:paraId="59702D47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DB92E3" w14:textId="711AF549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Ининская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8627E" w14:textId="4499BB24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6745A8" w14:textId="58AD2680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E7F541" w14:textId="05AACEDA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B8936E" w14:textId="04CE2637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FCD47B" w14:textId="739CB51D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A4CC0" w:rsidRPr="005A4CC0" w14:paraId="01C60CE6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5D848" w14:textId="388D9475" w:rsidR="005A4CC0" w:rsidRPr="005A4CC0" w:rsidRDefault="005A4CC0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Усть-Коксинская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4AC5AA" w14:textId="5DDD0F05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8DE139" w14:textId="04962BD4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063913" w14:textId="101C24E8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C86100" w14:textId="22C0974C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3E0156" w14:textId="51790F3B" w:rsidR="005A4CC0" w:rsidRPr="005A4CC0" w:rsidRDefault="005A4CC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C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C3D38" w:rsidRPr="005A4CC0" w14:paraId="626D5F9A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98010" w14:textId="71E58380" w:rsidR="005C3D38" w:rsidRPr="005A4CC0" w:rsidRDefault="005C3D38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CC0">
              <w:rPr>
                <w:rFonts w:ascii="Times New Roman" w:eastAsia="Times New Roman" w:hAnsi="Times New Roman" w:cs="Times New Roman"/>
                <w:sz w:val="24"/>
                <w:szCs w:val="24"/>
              </w:rPr>
              <w:t>МГЭС Мульта-1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441953" w14:textId="0CF2AABB" w:rsidR="005C3D38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8C7433" w14:textId="548C8AB2" w:rsidR="005C3D38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52835A" w14:textId="3FE32107" w:rsidR="005C3D38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85B75C" w14:textId="0776ED34" w:rsidR="005C3D38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D83B72" w14:textId="78768754" w:rsidR="005C3D38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3D38" w:rsidRPr="005A4CC0" w14:paraId="767DEB88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F972F6" w14:textId="6E77EDB1" w:rsidR="005C3D38" w:rsidRPr="005A4CC0" w:rsidRDefault="005C3D38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МГЭС Чибит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E37E85" w14:textId="09E6A222" w:rsidR="005C3D38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798D67" w14:textId="6FE69BEF" w:rsidR="005C3D38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32A77E" w14:textId="0EF74714" w:rsidR="005C3D38" w:rsidRPr="005A4CC0" w:rsidRDefault="005C3D38" w:rsidP="00104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508F60" w14:textId="3F6E951F" w:rsidR="005C3D38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99206D" w14:textId="105B8B59" w:rsidR="005C3D38" w:rsidRPr="005A4CC0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483D" w:rsidRPr="005A4CC0" w14:paraId="025C60F5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DAA023" w14:textId="4C84DDA0" w:rsidR="0061483D" w:rsidRDefault="0061483D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>Чемальская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3E3F60" w14:textId="153A74E9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2057D" w14:textId="58562447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696E6A" w14:textId="65498386" w:rsidR="0061483D" w:rsidRDefault="0061483D" w:rsidP="00104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BDC8D3" w14:textId="50479720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CE2B34" w14:textId="0AB5389D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483D" w:rsidRPr="005A4CC0" w14:paraId="4EF96D8F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951443" w14:textId="203725CF" w:rsidR="0061483D" w:rsidRDefault="0061483D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>Шебалинская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370F61" w14:textId="649DA759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55C930" w14:textId="7BBAA423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14252F" w14:textId="657D9298" w:rsidR="0061483D" w:rsidRDefault="0061483D" w:rsidP="00104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34161" w14:textId="1D6DC79C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50271D" w14:textId="3CF397FD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483D" w:rsidRPr="005A4CC0" w14:paraId="2D8D1E02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335F7E" w14:textId="7EB23223" w:rsidR="0061483D" w:rsidRDefault="0061483D" w:rsidP="005A4CC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Турочакская СЭС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E31FD1" w14:textId="4875A73D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4873DC" w14:textId="37ED6ECC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919E28" w14:textId="4237C595" w:rsidR="0061483D" w:rsidRDefault="0061483D" w:rsidP="00104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6D3934" w14:textId="70A3AA23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383D1B" w14:textId="51C2E5B8" w:rsidR="0061483D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483D" w:rsidRPr="00B34361" w14:paraId="6E4D9F47" w14:textId="77777777" w:rsidTr="005A4CC0">
        <w:trPr>
          <w:trHeight w:val="390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C18D8" w14:textId="77777777" w:rsidR="0061483D" w:rsidRPr="000D59EF" w:rsidRDefault="0061483D" w:rsidP="00005C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Избыток (+), дефицит (-).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66656" w14:textId="5706C2A0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0E1B5" w14:textId="0269407F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-117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FCF3E" w14:textId="762DDF92" w:rsidR="0061483D" w:rsidRPr="00D82637" w:rsidRDefault="0061483D" w:rsidP="005C3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3E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E6C57" w14:textId="58E6E3F1" w:rsidR="0061483D" w:rsidRPr="00B34361" w:rsidRDefault="0061483D" w:rsidP="005C3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-110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F383F" w14:textId="2CC370CA" w:rsidR="0061483D" w:rsidRPr="00B34361" w:rsidRDefault="0061483D" w:rsidP="005C3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-112</w:t>
            </w:r>
          </w:p>
        </w:tc>
      </w:tr>
    </w:tbl>
    <w:p w14:paraId="5D884B93" w14:textId="77777777" w:rsidR="00560860" w:rsidRPr="00B34361" w:rsidRDefault="00560860" w:rsidP="005A4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C254A2" w14:textId="77777777" w:rsidR="00013565" w:rsidRDefault="00013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C82D81" w14:textId="1F7AF2D3" w:rsidR="00560860" w:rsidRPr="00341C32" w:rsidRDefault="00560860" w:rsidP="005A4CC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lastRenderedPageBreak/>
        <w:t>Таблица 4.9</w:t>
      </w:r>
    </w:p>
    <w:p w14:paraId="2A86854E" w14:textId="77777777" w:rsidR="00560860" w:rsidRPr="00341C32" w:rsidRDefault="00560860" w:rsidP="005A4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32">
        <w:rPr>
          <w:rFonts w:ascii="Times New Roman" w:hAnsi="Times New Roman" w:cs="Times New Roman"/>
          <w:sz w:val="28"/>
          <w:szCs w:val="28"/>
        </w:rPr>
        <w:t>Балансы электрической энергии для варианта 1</w:t>
      </w:r>
    </w:p>
    <w:tbl>
      <w:tblPr>
        <w:tblW w:w="894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845"/>
        <w:gridCol w:w="1219"/>
        <w:gridCol w:w="1219"/>
        <w:gridCol w:w="1219"/>
        <w:gridCol w:w="1219"/>
        <w:gridCol w:w="1220"/>
      </w:tblGrid>
      <w:tr w:rsidR="005C3D38" w:rsidRPr="00B34361" w14:paraId="1D2022F8" w14:textId="77777777" w:rsidTr="00B34361">
        <w:trPr>
          <w:trHeight w:val="390"/>
        </w:trPr>
        <w:tc>
          <w:tcPr>
            <w:tcW w:w="2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B4DA34" w14:textId="77777777" w:rsidR="00E17487" w:rsidRPr="00B34361" w:rsidRDefault="00E17487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361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47BA1" w14:textId="4A2F8E64" w:rsidR="00E17487" w:rsidRPr="00B34361" w:rsidRDefault="00E17487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2019 г.</w:t>
            </w:r>
          </w:p>
        </w:tc>
        <w:tc>
          <w:tcPr>
            <w:tcW w:w="1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798D8" w14:textId="62A204FB" w:rsidR="00E17487" w:rsidRPr="00B34361" w:rsidRDefault="00E17487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1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F69A3" w14:textId="08522786" w:rsidR="00E17487" w:rsidRPr="00B34361" w:rsidRDefault="00E17487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1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483E2" w14:textId="1A142CEF" w:rsidR="00E17487" w:rsidRPr="00B34361" w:rsidRDefault="00E17487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2022 г.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43DB5" w14:textId="61D69951" w:rsidR="00E17487" w:rsidRPr="00B34361" w:rsidRDefault="00E17487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2023 г.</w:t>
            </w:r>
          </w:p>
        </w:tc>
      </w:tr>
      <w:tr w:rsidR="005C3D38" w:rsidRPr="00B34361" w14:paraId="45194302" w14:textId="77777777" w:rsidTr="00B34361">
        <w:trPr>
          <w:trHeight w:val="76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A523E" w14:textId="77777777" w:rsidR="005C3D38" w:rsidRPr="00B34361" w:rsidRDefault="005C3D38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Потребление, млн.кВт/ч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9A3995" w14:textId="11B7BA88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546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9FE9A3" w14:textId="507B9B44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548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D2EA41" w14:textId="310071D2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549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1A9DD" w14:textId="791B5143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550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E4C7D" w14:textId="28097E96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552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5C3D38" w:rsidRPr="00B34361" w14:paraId="11B17BD6" w14:textId="77777777" w:rsidTr="005C3D38">
        <w:trPr>
          <w:trHeight w:val="76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C7745" w14:textId="77777777" w:rsidR="005C3D38" w:rsidRPr="00B34361" w:rsidRDefault="005C3D38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Выработка всего, млн.кВт/ч, в т.ч.: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8B71E9" w14:textId="3CF8C5E1" w:rsidR="005C3D38" w:rsidRPr="00B34361" w:rsidRDefault="00B20730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9DA667" w14:textId="2ECC0F19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149,2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057E15" w14:textId="656BFB0F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149,2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C2BC19" w14:textId="7A8B6B80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149,2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B70E6F" w14:textId="51A813C5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149,2</w:t>
            </w:r>
          </w:p>
        </w:tc>
      </w:tr>
      <w:tr w:rsidR="005C54D1" w:rsidRPr="00B34361" w14:paraId="2AF29D85" w14:textId="77777777" w:rsidTr="00B34361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88D78" w14:textId="77777777" w:rsidR="005C54D1" w:rsidRPr="00B34361" w:rsidRDefault="005C54D1" w:rsidP="00E469CA">
            <w:pPr>
              <w:spacing w:after="0" w:line="240" w:lineRule="auto"/>
              <w:ind w:right="-87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9E8A00" w14:textId="69B12DB2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20D507" w14:textId="380B5996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93BC5" w14:textId="2678B459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96D752" w14:textId="7FAB8089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CF4E11" w14:textId="716F0F89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C54D1" w:rsidRPr="00B34361" w14:paraId="5D090B39" w14:textId="77777777" w:rsidTr="00B34361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91CBC3" w14:textId="77777777" w:rsidR="005C54D1" w:rsidRPr="00B34361" w:rsidRDefault="005C54D1" w:rsidP="00E469CA">
            <w:pPr>
              <w:spacing w:after="0" w:line="240" w:lineRule="auto"/>
              <w:ind w:right="-87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СЭС-2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C68527" w14:textId="157E2158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EF02C9" w14:textId="4CB40011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4A95CA" w14:textId="30736B69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6125C6" w14:textId="56EC6FD0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F2EA09" w14:textId="478A6224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C54D1" w:rsidRPr="00B34361" w14:paraId="5D87020C" w14:textId="77777777" w:rsidTr="00B34361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06D23" w14:textId="77777777" w:rsidR="005C54D1" w:rsidRPr="00B34361" w:rsidRDefault="005C54D1" w:rsidP="00E469CA">
            <w:pPr>
              <w:spacing w:after="0" w:line="240" w:lineRule="auto"/>
              <w:ind w:right="-87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Усть-Канская СЭС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4A03CD" w14:textId="7B46E44C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80A74A" w14:textId="22E3E848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9E9739" w14:textId="1C52C689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1C61A3" w14:textId="2E9727F9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DA94AF" w14:textId="77E549C1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C54D1" w:rsidRPr="00B34361" w14:paraId="65EE710D" w14:textId="77777777" w:rsidTr="00B34361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66598" w14:textId="77777777" w:rsidR="005C54D1" w:rsidRPr="00B34361" w:rsidRDefault="005C54D1" w:rsidP="00E469CA">
            <w:pPr>
              <w:spacing w:after="0" w:line="240" w:lineRule="auto"/>
              <w:ind w:right="-87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Онгудайская СЭС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16840B" w14:textId="417D253B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D48333" w14:textId="324B6A33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B9EFE7" w14:textId="1235EE63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35497C" w14:textId="3A0706DC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50E859" w14:textId="3A9EF6EC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C3D38" w:rsidRPr="00B34361" w14:paraId="4F3C314D" w14:textId="77777777" w:rsidTr="00B34361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3EDF2" w14:textId="392D88F2" w:rsidR="005C3D38" w:rsidRPr="00B34361" w:rsidRDefault="005C3D38" w:rsidP="00E469CA">
            <w:pPr>
              <w:spacing w:after="0" w:line="240" w:lineRule="auto"/>
              <w:ind w:right="-87" w:firstLin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 СЭС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AA3133" w14:textId="22EB6B61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2E3291" w14:textId="11AD74E6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56B1A0" w14:textId="78E50660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E935DF" w14:textId="7E3CB1B9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C47153" w14:textId="797AF04D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</w:tr>
      <w:tr w:rsidR="005C54D1" w:rsidRPr="00B34361" w14:paraId="3D1DAEC9" w14:textId="77777777" w:rsidTr="00B34361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86950E" w14:textId="4D76A51E" w:rsidR="005C54D1" w:rsidRPr="00B34361" w:rsidRDefault="005C54D1" w:rsidP="00E469CA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Ининская СЭС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10F475" w14:textId="7F737CC5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7EF316" w14:textId="0C8684E2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4070E1" w14:textId="1FA49A8F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73210" w14:textId="08CA2C3B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889736" w14:textId="4F0F8376" w:rsidR="005C54D1" w:rsidRPr="00B34361" w:rsidDel="00DE74AA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54D1" w:rsidRPr="00B34361" w14:paraId="1CEEF9A7" w14:textId="77777777" w:rsidTr="00B34361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BAA773" w14:textId="5BA9581F" w:rsidR="005C54D1" w:rsidRPr="00B34361" w:rsidRDefault="005C54D1" w:rsidP="00E469CA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Усть-Коксинская СЭС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B6E45C" w14:textId="21333044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636162" w14:textId="43CF77D8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9BBCC7" w14:textId="09357CD4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A5DF68" w14:textId="64027EF2" w:rsidR="005C54D1" w:rsidRPr="00B34361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786CB3" w14:textId="4ECCF104" w:rsidR="005C54D1" w:rsidRPr="00B34361" w:rsidDel="00DE74AA" w:rsidRDefault="005C54D1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3D38" w:rsidRPr="00B34361" w14:paraId="4E2A45DC" w14:textId="77777777" w:rsidTr="00B34361">
        <w:trPr>
          <w:trHeight w:val="151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40FF" w14:textId="0C4805B5" w:rsidR="00DE74AA" w:rsidRPr="00B34361" w:rsidRDefault="00DE74AA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Получение электроэнергии из Бийского энергорайона,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C892" w14:textId="2746FDE5" w:rsidR="00DE74AA" w:rsidRPr="00B34361" w:rsidRDefault="00E469CA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480,3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5B76" w14:textId="6987130E" w:rsidR="00DE74AA" w:rsidRPr="00B34361" w:rsidRDefault="005C3D38" w:rsidP="005C54D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398,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9036" w14:textId="7DF2EA42" w:rsidR="00DE74AA" w:rsidRPr="00B34361" w:rsidRDefault="005C3D38" w:rsidP="005C54D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399,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595C" w14:textId="6B11CE93" w:rsidR="00DE74AA" w:rsidRPr="00B34361" w:rsidRDefault="005C3D38" w:rsidP="005C54D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400,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EDEC" w14:textId="252ECD1F" w:rsidR="00DE74AA" w:rsidRPr="00B34361" w:rsidRDefault="005C3D38" w:rsidP="005C54D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402,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34361" w:rsidRPr="00B34361" w14:paraId="7EDA1BDB" w14:textId="77777777" w:rsidTr="00B34361">
        <w:trPr>
          <w:trHeight w:val="376"/>
        </w:trPr>
        <w:tc>
          <w:tcPr>
            <w:tcW w:w="8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48E76" w14:textId="0F7FF183" w:rsidR="00B34361" w:rsidRPr="00B34361" w:rsidRDefault="00B34361" w:rsidP="00E469CA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361">
              <w:rPr>
                <w:rFonts w:ascii="Times New Roman" w:hAnsi="Times New Roman"/>
                <w:b/>
                <w:sz w:val="24"/>
                <w:szCs w:val="24"/>
              </w:rPr>
              <w:t xml:space="preserve">Число часов использования </w:t>
            </w:r>
            <w:r w:rsidR="00E469CA">
              <w:rPr>
                <w:rFonts w:ascii="Times New Roman" w:hAnsi="Times New Roman"/>
                <w:b/>
                <w:sz w:val="24"/>
                <w:szCs w:val="24"/>
              </w:rPr>
              <w:t>располагаемой</w:t>
            </w:r>
            <w:r w:rsidR="00E469CA" w:rsidRPr="00B3436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34361">
              <w:rPr>
                <w:rFonts w:ascii="Times New Roman" w:hAnsi="Times New Roman"/>
                <w:b/>
                <w:sz w:val="24"/>
                <w:szCs w:val="24"/>
              </w:rPr>
              <w:t>мощности электростанций</w:t>
            </w:r>
          </w:p>
        </w:tc>
      </w:tr>
      <w:tr w:rsidR="005C3D38" w:rsidRPr="00B34361" w14:paraId="3943AFF1" w14:textId="77777777" w:rsidTr="00B34361">
        <w:trPr>
          <w:trHeight w:val="8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B9C58" w14:textId="77777777" w:rsidR="00DE74AA" w:rsidRPr="00B34361" w:rsidRDefault="00DE74AA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8556F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23B73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F6021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7920E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AE22D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5C3D38" w:rsidRPr="00B34361" w14:paraId="4029A995" w14:textId="77777777" w:rsidTr="00B34361">
        <w:trPr>
          <w:trHeight w:val="8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170FC" w14:textId="77777777" w:rsidR="00DE74AA" w:rsidRPr="00B34361" w:rsidRDefault="00DE74AA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СЭС-2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3D088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3BAB0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DBE23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43A81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52F04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5C3D38" w:rsidRPr="00B34361" w14:paraId="701623BC" w14:textId="77777777" w:rsidTr="00B34361">
        <w:trPr>
          <w:trHeight w:val="8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BA002" w14:textId="77777777" w:rsidR="00DE74AA" w:rsidRPr="00B34361" w:rsidRDefault="00DE74AA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Усть-Канская СЭС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00291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F5DCC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E553E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90836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CCD8B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5C3D38" w:rsidRPr="00B34361" w14:paraId="22A4FB38" w14:textId="77777777" w:rsidTr="00B34361">
        <w:trPr>
          <w:trHeight w:val="85"/>
        </w:trPr>
        <w:tc>
          <w:tcPr>
            <w:tcW w:w="28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5E620" w14:textId="77777777" w:rsidR="00DE74AA" w:rsidRPr="00B34361" w:rsidRDefault="00DE74AA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Онгудайская СЭС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EA268C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D5A432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08FC1C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1BCB83C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F48527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5C3D38" w:rsidRPr="00B34361" w14:paraId="5A1C5D19" w14:textId="77777777" w:rsidTr="00B34361">
        <w:trPr>
          <w:trHeight w:val="85"/>
        </w:trPr>
        <w:tc>
          <w:tcPr>
            <w:tcW w:w="28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4659DA" w14:textId="3A60DA80" w:rsidR="00DE74AA" w:rsidRPr="00B34361" w:rsidRDefault="00000069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 СЭС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D641FC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AE4135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5084DDE" w14:textId="30AB24E9" w:rsidR="00DE74AA" w:rsidRPr="00B34361" w:rsidRDefault="00E469C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A01FA8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EB39FD" w14:textId="77777777" w:rsidR="00DE74AA" w:rsidRPr="00B34361" w:rsidRDefault="00DE74A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5C3D38" w:rsidRPr="00B34361" w14:paraId="0DB117BD" w14:textId="77777777" w:rsidTr="00B34361">
        <w:trPr>
          <w:trHeight w:val="85"/>
        </w:trPr>
        <w:tc>
          <w:tcPr>
            <w:tcW w:w="28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1CA808" w14:textId="35A3B6F8" w:rsidR="005C3D38" w:rsidRPr="00B34361" w:rsidRDefault="005C3D38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Ининская СЭС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86745AD" w14:textId="08AA61A0" w:rsidR="005C3D38" w:rsidRPr="00B34361" w:rsidRDefault="005C3D38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E8C09B" w14:textId="305387DE" w:rsidR="005C3D38" w:rsidRPr="00B34361" w:rsidRDefault="005C3D38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831F471" w14:textId="30B3D244" w:rsidR="005C3D38" w:rsidRPr="00B34361" w:rsidRDefault="00E469CA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7B6FBC" w14:textId="2621CE47" w:rsidR="005C3D38" w:rsidRPr="00B34361" w:rsidRDefault="005C3D38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7A7395" w14:textId="79F33CDA" w:rsidR="005C3D38" w:rsidRPr="00B34361" w:rsidRDefault="005C3D38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5C3D38" w:rsidRPr="00B34361" w14:paraId="12893586" w14:textId="77777777" w:rsidTr="00B34361">
        <w:trPr>
          <w:trHeight w:val="85"/>
        </w:trPr>
        <w:tc>
          <w:tcPr>
            <w:tcW w:w="28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AFA39" w14:textId="64AF2048" w:rsidR="005C3D38" w:rsidRPr="00B34361" w:rsidRDefault="005C3D38" w:rsidP="00B34361">
            <w:pPr>
              <w:spacing w:after="0" w:line="240" w:lineRule="auto"/>
              <w:ind w:right="-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Усть-Коксинская СЭС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AE4381" w14:textId="0B6FFDB6" w:rsidR="005C3D38" w:rsidRPr="00B34361" w:rsidRDefault="005C3D38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60B428" w14:textId="75B7E67F" w:rsidR="005C3D38" w:rsidRPr="00B34361" w:rsidRDefault="005C3D38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EC4BF4" w14:textId="7D964973" w:rsidR="005C3D38" w:rsidRPr="00B34361" w:rsidRDefault="00E469CA" w:rsidP="00E469CA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2ABF5C" w14:textId="005E18F7" w:rsidR="005C3D38" w:rsidRPr="00B34361" w:rsidRDefault="005C3D38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FBFF98" w14:textId="34F07AF9" w:rsidR="005C3D38" w:rsidRPr="00B34361" w:rsidRDefault="005C3D38" w:rsidP="00B34361">
            <w:pPr>
              <w:shd w:val="clear" w:color="auto" w:fill="FFFFFF" w:themeFill="background1"/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</w:tbl>
    <w:p w14:paraId="0D2C7F26" w14:textId="77777777" w:rsidR="00560860" w:rsidRPr="00B34361" w:rsidRDefault="00560860" w:rsidP="00560860">
      <w:pPr>
        <w:pStyle w:val="7"/>
        <w:shd w:val="clear" w:color="auto" w:fill="FFFFFF" w:themeFill="background1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4FBCDA54" w14:textId="77777777" w:rsidR="00013565" w:rsidRDefault="0001356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F1679F7" w14:textId="1C359C60" w:rsidR="00560860" w:rsidRPr="00341C32" w:rsidRDefault="00560860" w:rsidP="00560860">
      <w:pPr>
        <w:pStyle w:val="7"/>
        <w:shd w:val="clear" w:color="auto" w:fill="FFFFFF" w:themeFill="background1"/>
        <w:jc w:val="right"/>
        <w:rPr>
          <w:rFonts w:ascii="Times New Roman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lastRenderedPageBreak/>
        <w:t>Таблица 4.10</w:t>
      </w:r>
    </w:p>
    <w:p w14:paraId="1C51FC88" w14:textId="77777777" w:rsidR="00560860" w:rsidRPr="00341C32" w:rsidRDefault="00560860" w:rsidP="00560860">
      <w:pPr>
        <w:pStyle w:val="7"/>
        <w:shd w:val="clear" w:color="auto" w:fill="FFFFFF" w:themeFill="background1"/>
        <w:ind w:firstLine="0"/>
        <w:jc w:val="center"/>
        <w:rPr>
          <w:rFonts w:ascii="Times New Roman" w:hAnsi="Times New Roman"/>
          <w:sz w:val="28"/>
          <w:szCs w:val="28"/>
        </w:rPr>
      </w:pPr>
      <w:r w:rsidRPr="00341C32">
        <w:rPr>
          <w:rFonts w:ascii="Times New Roman" w:hAnsi="Times New Roman"/>
          <w:sz w:val="28"/>
          <w:szCs w:val="28"/>
        </w:rPr>
        <w:t>Балансы электрической энергии для варианта 2</w:t>
      </w:r>
    </w:p>
    <w:tbl>
      <w:tblPr>
        <w:tblW w:w="894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845"/>
        <w:gridCol w:w="1276"/>
        <w:gridCol w:w="1134"/>
        <w:gridCol w:w="1276"/>
        <w:gridCol w:w="1134"/>
        <w:gridCol w:w="1276"/>
      </w:tblGrid>
      <w:tr w:rsidR="00E17487" w:rsidRPr="00B34361" w14:paraId="2E7A27D8" w14:textId="77777777" w:rsidTr="00510142">
        <w:trPr>
          <w:trHeight w:val="390"/>
        </w:trPr>
        <w:tc>
          <w:tcPr>
            <w:tcW w:w="2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51B45E" w14:textId="77777777" w:rsidR="00E17487" w:rsidRPr="00B34361" w:rsidRDefault="00E17487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361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443E4" w14:textId="27611D8F" w:rsidR="00E17487" w:rsidRPr="00B34361" w:rsidRDefault="00E17487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2019 г.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D64BB" w14:textId="485CA5E8" w:rsidR="00E17487" w:rsidRPr="00B34361" w:rsidRDefault="00E17487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E5125" w14:textId="5F7FDD00" w:rsidR="00E17487" w:rsidRPr="00B34361" w:rsidRDefault="00E17487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BD1FB" w14:textId="1D05937C" w:rsidR="00E17487" w:rsidRPr="00B34361" w:rsidRDefault="00E17487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2022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36658" w14:textId="30B05B59" w:rsidR="00E17487" w:rsidRPr="00B34361" w:rsidRDefault="00E17487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9EF">
              <w:rPr>
                <w:rFonts w:ascii="Times New Roman" w:hAnsi="Times New Roman"/>
                <w:b/>
                <w:sz w:val="24"/>
                <w:szCs w:val="24"/>
              </w:rPr>
              <w:t>2023 г.</w:t>
            </w:r>
          </w:p>
        </w:tc>
      </w:tr>
      <w:tr w:rsidR="005C3D38" w:rsidRPr="00B34361" w14:paraId="62897E57" w14:textId="77777777" w:rsidTr="00510142">
        <w:trPr>
          <w:trHeight w:val="76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75633" w14:textId="77777777" w:rsidR="005C3D38" w:rsidRPr="00B34361" w:rsidRDefault="005C3D38" w:rsidP="00005C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Потребление, млн.кВт/ч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917609" w14:textId="0F4A1517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588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6A10AA" w14:textId="2817C99B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600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DF19E" w14:textId="339E0644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622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FB2C84" w14:textId="50633911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638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E78FEF" w14:textId="09911D44" w:rsidR="005C3D38" w:rsidRPr="00B34361" w:rsidRDefault="005C3D38" w:rsidP="00B34361">
            <w:pPr>
              <w:spacing w:after="0" w:line="240" w:lineRule="auto"/>
              <w:ind w:right="-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651</w:t>
            </w:r>
            <w:r w:rsidR="005C54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5C3D38" w:rsidRPr="00B34361" w14:paraId="220924D9" w14:textId="77777777" w:rsidTr="00510142">
        <w:trPr>
          <w:trHeight w:val="1140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0CA7D" w14:textId="77777777" w:rsidR="005C3D38" w:rsidRPr="00B34361" w:rsidRDefault="005C3D38" w:rsidP="00005C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Выработка всего, млн.кВт/ч, в т.ч.: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8D2B2A" w14:textId="098CBD50" w:rsidR="005C3D38" w:rsidRPr="00B34361" w:rsidRDefault="00E469C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DC440" w14:textId="77475530" w:rsidR="005C3D38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1E847F" w14:textId="3824EE08" w:rsidR="005C3D38" w:rsidRPr="00B34361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  <w:r w:rsidR="004C4C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CDCD4A" w14:textId="2DF6BE91" w:rsidR="005C3D38" w:rsidRPr="00B34361" w:rsidRDefault="0061483D" w:rsidP="005C3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49387E" w14:textId="6DF99F88" w:rsidR="005C3D38" w:rsidRPr="00B34361" w:rsidRDefault="0061483D" w:rsidP="005C3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306,6</w:t>
            </w:r>
          </w:p>
        </w:tc>
      </w:tr>
      <w:tr w:rsidR="005C54D1" w:rsidRPr="00B34361" w14:paraId="365807AA" w14:textId="77777777" w:rsidTr="00510142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761F6" w14:textId="77777777" w:rsidR="005C54D1" w:rsidRPr="00B34361" w:rsidRDefault="005C54D1" w:rsidP="00510142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A4544E" w14:textId="1C6A22F6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42FBBD" w14:textId="2ECC0944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C085D5" w14:textId="648C3DA2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DB261A" w14:textId="73255813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519899" w14:textId="7AB0C424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C54D1" w:rsidRPr="00B34361" w14:paraId="36CEBD68" w14:textId="77777777" w:rsidTr="00510142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AD5AE" w14:textId="77777777" w:rsidR="005C54D1" w:rsidRPr="00B34361" w:rsidRDefault="005C54D1" w:rsidP="00510142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400F04" w14:textId="6A6180DA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8CD477" w14:textId="39991B10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BF7BB2" w14:textId="41B015EB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F94ACA" w14:textId="1B45C1CC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B6D9CF" w14:textId="5E287863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C54D1" w:rsidRPr="00B34361" w14:paraId="00C8A372" w14:textId="77777777" w:rsidTr="00510142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50524" w14:textId="77777777" w:rsidR="005C54D1" w:rsidRPr="00B34361" w:rsidRDefault="005C54D1" w:rsidP="00510142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Усть-Канская СЭС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5FB924" w14:textId="519F6088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4E79FD" w14:textId="6A4710D4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AAA592" w14:textId="435D8389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9E9088" w14:textId="758BF589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1B779D" w14:textId="15576FA6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C54D1" w:rsidRPr="00B34361" w14:paraId="09E1FFB5" w14:textId="77777777" w:rsidTr="00510142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304FD" w14:textId="77777777" w:rsidR="005C54D1" w:rsidRPr="00B34361" w:rsidRDefault="005C54D1" w:rsidP="00510142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Онгудайская СЭС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9AF6F4" w14:textId="5662F5EA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00E508" w14:textId="2D80FE35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5F1714" w14:textId="48A4F5D2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055CCB" w14:textId="7B774676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C59B41" w14:textId="29D72085" w:rsidR="005C54D1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C3D38" w:rsidRPr="00B34361" w14:paraId="7C2D153E" w14:textId="77777777" w:rsidTr="00510142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B763B" w14:textId="3D074756" w:rsidR="005C3D38" w:rsidRPr="00B34361" w:rsidRDefault="00B20730" w:rsidP="00510142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 СЭС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B2F033" w14:textId="07B3C01E" w:rsidR="005C3D38" w:rsidRPr="00B34361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B5A2C1" w14:textId="5B4890D9" w:rsidR="005C3D38" w:rsidRPr="00B34361" w:rsidRDefault="00B2073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3191DE" w14:textId="09E9B02C" w:rsidR="005C3D38" w:rsidRPr="00B34361" w:rsidRDefault="00B2073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B5BDA0" w14:textId="65184B91" w:rsidR="005C3D38" w:rsidRPr="00B34361" w:rsidRDefault="00B2073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388401" w14:textId="7017F3BB" w:rsidR="005C3D38" w:rsidRPr="00B34361" w:rsidRDefault="00B2073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37,8</w:t>
            </w:r>
          </w:p>
        </w:tc>
      </w:tr>
      <w:tr w:rsidR="005C3D38" w:rsidRPr="00B34361" w14:paraId="198CD621" w14:textId="77777777" w:rsidTr="00510142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94E787" w14:textId="5B574155" w:rsidR="005C3D38" w:rsidRPr="00B34361" w:rsidRDefault="005C3D38" w:rsidP="00510142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Ининская СЭС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2BA9E8" w14:textId="61EE4903" w:rsidR="005C3D38" w:rsidRPr="00B34361" w:rsidRDefault="00E469C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2204C4" w14:textId="0D73F081" w:rsidR="005C3D38" w:rsidRPr="00B34361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 w:rsidR="005C54D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1DCB17" w14:textId="33DE345E" w:rsidR="005C3D38" w:rsidRPr="00B34361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 w:rsidR="005C54D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04FCCF" w14:textId="6E8BDA21" w:rsidR="005C3D38" w:rsidRPr="00B34361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 w:rsidR="005C54D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6367AA" w14:textId="063C17FB" w:rsidR="005C3D38" w:rsidRPr="00B34361" w:rsidRDefault="005C3D38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41,</w:t>
            </w:r>
            <w:r w:rsidR="005C54D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3D38" w:rsidRPr="00B34361" w14:paraId="37924417" w14:textId="77777777" w:rsidTr="00510142">
        <w:trPr>
          <w:trHeight w:val="6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F5CB8" w14:textId="721C8530" w:rsidR="005C3D38" w:rsidRPr="00B34361" w:rsidRDefault="005C3D38" w:rsidP="00510142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Усть-Коксинская СЭС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D04627" w14:textId="4A70B28D" w:rsidR="005C3D38" w:rsidRPr="00B34361" w:rsidRDefault="00E469CA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1FF2AD" w14:textId="607EB82B" w:rsidR="005C3D38" w:rsidRPr="00B34361" w:rsidRDefault="00B20730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ADACA5" w14:textId="786C2781" w:rsidR="005C3D38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C4E898" w14:textId="6834708E" w:rsidR="005C3D38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1BE0F7" w14:textId="3ECED89E" w:rsidR="005C3D38" w:rsidRPr="00B34361" w:rsidRDefault="005C54D1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</w:tr>
      <w:tr w:rsidR="001B74C3" w:rsidRPr="00B34361" w14:paraId="7E9936F6" w14:textId="77777777" w:rsidTr="00510142">
        <w:trPr>
          <w:trHeight w:val="390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F1C27" w14:textId="77777777" w:rsidR="001B74C3" w:rsidRPr="00B34361" w:rsidRDefault="001B74C3" w:rsidP="00510142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МГЭС Мульта-1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761D4" w14:textId="61F8C6C3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0DC60" w14:textId="08BF6356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635153" w14:textId="4558F16F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33C023" w14:textId="3E4180F8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5EB02B" w14:textId="71FD7B17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1B74C3" w:rsidRPr="00B34361" w14:paraId="16D4E945" w14:textId="77777777" w:rsidTr="00510142">
        <w:trPr>
          <w:trHeight w:val="390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E774C" w14:textId="1017EE6B" w:rsidR="001B74C3" w:rsidRPr="00B34361" w:rsidRDefault="001B74C3" w:rsidP="00510142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МГЭС «Чибит»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EC8BD" w14:textId="484CAE99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67D9E5" w14:textId="78DB0F35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1EFADD" w14:textId="5913B665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8AAD81" w14:textId="65D32AD3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2EF0B4" w14:textId="711EC175" w:rsidR="001B74C3" w:rsidRPr="00B34361" w:rsidRDefault="001B74C3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EF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61483D" w:rsidRPr="00B34361" w14:paraId="5DD6DA7A" w14:textId="77777777" w:rsidTr="00B20730">
        <w:trPr>
          <w:trHeight w:val="390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72C013" w14:textId="5E946168" w:rsidR="0061483D" w:rsidRPr="00B34361" w:rsidRDefault="0061483D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>Чемальская СЭС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3F5FDC" w14:textId="6E1FAE76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4D554A" w14:textId="2D7F4C91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DAD9C" w14:textId="7DDFCA57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89F637" w14:textId="0D62722E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B76CD3" w14:textId="14C30AE2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64E95" w:rsidRPr="00B34361" w14:paraId="59C74EA5" w14:textId="77777777" w:rsidTr="00510142">
        <w:trPr>
          <w:trHeight w:val="390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4B55C1" w14:textId="7D69C604" w:rsidR="00864E95" w:rsidRPr="00B34361" w:rsidRDefault="00864E95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>Шебалинская СЭС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25B32A" w14:textId="5074D795" w:rsidR="00864E95" w:rsidRPr="000D59EF" w:rsidRDefault="00864E95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573B3C" w14:textId="07A91D90" w:rsidR="00864E95" w:rsidRPr="000D59EF" w:rsidRDefault="00864E95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8832A2" w14:textId="6AAB2F04" w:rsidR="00864E95" w:rsidRPr="000D59EF" w:rsidRDefault="004C4C9E" w:rsidP="00864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0B2F6B" w14:textId="25778B42" w:rsidR="00864E95" w:rsidRPr="000D59EF" w:rsidRDefault="004C4C9E" w:rsidP="00864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6E90B" w14:textId="3276C0EE" w:rsidR="00864E95" w:rsidRPr="000D59EF" w:rsidRDefault="004C4C9E" w:rsidP="00864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61483D" w:rsidRPr="00B34361" w14:paraId="2EAE8275" w14:textId="77777777" w:rsidTr="00B20730">
        <w:trPr>
          <w:trHeight w:val="390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3E834" w14:textId="5DDE9597" w:rsidR="0061483D" w:rsidRPr="00B34361" w:rsidRDefault="0061483D">
            <w:pPr>
              <w:spacing w:after="0" w:line="240" w:lineRule="auto"/>
              <w:ind w:firstLineChars="10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Турочакская СЭС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500F33" w14:textId="4291CAD9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63D830" w14:textId="271743D3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69A047" w14:textId="52A5360C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367A6B" w14:textId="3F08E0CF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031E4E" w14:textId="07616914" w:rsidR="0061483D" w:rsidRPr="000D59EF" w:rsidRDefault="0061483D" w:rsidP="00005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4C9E" w:rsidRPr="00B34361" w14:paraId="51680A78" w14:textId="77777777" w:rsidTr="00A63C9E">
        <w:trPr>
          <w:trHeight w:val="1139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5CBE5" w14:textId="6F431C8B" w:rsidR="004C4C9E" w:rsidRPr="00B34361" w:rsidRDefault="004C4C9E" w:rsidP="00005C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Получение электроэнергии из Бийского</w:t>
            </w:r>
            <w:r w:rsidRPr="000D59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4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энергорайона,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4FB24" w14:textId="10D42CA0" w:rsidR="004C4C9E" w:rsidRPr="00B34361" w:rsidRDefault="004C4C9E" w:rsidP="00A63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522,3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33708A" w14:textId="36C0B883" w:rsidR="004C4C9E" w:rsidRPr="00B34361" w:rsidRDefault="004C4C9E" w:rsidP="00A63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418,9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13D85" w14:textId="1A7350E2" w:rsidR="004C4C9E" w:rsidRPr="00B34361" w:rsidRDefault="004C4C9E" w:rsidP="00A63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377,9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51D38F" w14:textId="54F2B907" w:rsidR="004C4C9E" w:rsidRPr="00B34361" w:rsidRDefault="004C4C9E" w:rsidP="00A63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331,4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2DF049" w14:textId="7EB133F4" w:rsidR="004C4C9E" w:rsidRPr="00B34361" w:rsidRDefault="004C4C9E" w:rsidP="00A63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3C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344,4</w:t>
            </w:r>
          </w:p>
        </w:tc>
      </w:tr>
      <w:tr w:rsidR="0061483D" w:rsidRPr="00B34361" w14:paraId="7FADD6D0" w14:textId="77777777" w:rsidTr="00510142">
        <w:trPr>
          <w:trHeight w:val="343"/>
        </w:trPr>
        <w:tc>
          <w:tcPr>
            <w:tcW w:w="8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E4556C" w14:textId="5EC6F623" w:rsidR="0061483D" w:rsidRPr="00B34361" w:rsidRDefault="0061483D" w:rsidP="00987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4361">
              <w:rPr>
                <w:rFonts w:ascii="Times New Roman" w:hAnsi="Times New Roman"/>
                <w:b/>
                <w:sz w:val="24"/>
                <w:szCs w:val="24"/>
              </w:rPr>
              <w:t xml:space="preserve">Число часов использования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располагаемой</w:t>
            </w:r>
            <w:r w:rsidRPr="00B34361">
              <w:rPr>
                <w:rFonts w:ascii="Times New Roman" w:hAnsi="Times New Roman"/>
                <w:b/>
                <w:sz w:val="24"/>
                <w:szCs w:val="24"/>
              </w:rPr>
              <w:t xml:space="preserve"> мощности электростанций</w:t>
            </w:r>
          </w:p>
        </w:tc>
      </w:tr>
      <w:tr w:rsidR="0061483D" w:rsidRPr="00B34361" w14:paraId="2B58107D" w14:textId="77777777" w:rsidTr="00510142">
        <w:trPr>
          <w:trHeight w:val="467"/>
        </w:trPr>
        <w:tc>
          <w:tcPr>
            <w:tcW w:w="28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16EDD0" w14:textId="5CC9CBEC" w:rsidR="0061483D" w:rsidRPr="00B34361" w:rsidRDefault="0061483D" w:rsidP="005101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8101BB" w14:textId="44A0F633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2C4145" w14:textId="6E11D7B8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D0C1D8" w14:textId="3D8D9BD7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A943C7" w14:textId="7CA05374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99E7A3" w14:textId="2DAE8CDE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61483D" w:rsidRPr="00B34361" w14:paraId="39C8000F" w14:textId="77777777" w:rsidTr="00510142">
        <w:trPr>
          <w:trHeight w:val="467"/>
        </w:trPr>
        <w:tc>
          <w:tcPr>
            <w:tcW w:w="28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7D4EB2" w14:textId="1C5EE091" w:rsidR="0061483D" w:rsidRPr="00B34361" w:rsidRDefault="0061483D" w:rsidP="005101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Кош-Агачская СЭС-2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80725" w14:textId="7ED9CBD3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F6F71A" w14:textId="046D63DA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726010" w14:textId="739C61F5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DC0175" w14:textId="5166E3F2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30AF75" w14:textId="7343A2FD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61483D" w:rsidRPr="00B34361" w14:paraId="0B4AADDC" w14:textId="77777777" w:rsidTr="00510142">
        <w:trPr>
          <w:trHeight w:val="7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B71026" w14:textId="53F86CA2" w:rsidR="0061483D" w:rsidRPr="00B34361" w:rsidRDefault="0061483D" w:rsidP="005101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Усть-Канская СЭС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A9350" w14:textId="7C6C71E4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225150" w14:textId="675A3F5F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961718" w14:textId="0C3E0FFC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00D3EE" w14:textId="43F7DC50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CF0DA0" w14:textId="16CBB185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61483D" w:rsidRPr="00B34361" w14:paraId="0F514EE8" w14:textId="77777777" w:rsidTr="00510142">
        <w:trPr>
          <w:trHeight w:val="7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C98A1" w14:textId="1F660799" w:rsidR="0061483D" w:rsidRPr="00B34361" w:rsidRDefault="0061483D" w:rsidP="005101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Онгудайская СЭС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357D71" w14:textId="283E289D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1A1856" w14:textId="73A8D311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4959A" w14:textId="2EB630AF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8C003F" w14:textId="1E7666A5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F25FC9" w14:textId="3F4C7CD7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61483D" w:rsidRPr="00B34361" w14:paraId="5C1F6D2E" w14:textId="77777777" w:rsidTr="00510142">
        <w:trPr>
          <w:trHeight w:val="7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4CC631" w14:textId="11DD8E16" w:rsidR="0061483D" w:rsidRPr="00B34361" w:rsidRDefault="0061483D" w:rsidP="005101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 СЭС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008D3C" w14:textId="5B0E4ECF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372BE8" w14:textId="3C3D1A11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9C5FE3" w14:textId="0F1DC24A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176401" w14:textId="03B348A2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643A5A" w14:textId="0FF627BA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61483D" w:rsidRPr="00B34361" w14:paraId="7E2F6EF8" w14:textId="77777777" w:rsidTr="00510142">
        <w:trPr>
          <w:trHeight w:val="7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AC5980" w14:textId="715EB8E0" w:rsidR="0061483D" w:rsidRPr="00B34361" w:rsidRDefault="0061483D" w:rsidP="005101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Ининская СЭС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2224BC" w14:textId="188F5131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E83EA0" w14:textId="5A69AF37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B76368" w14:textId="193349FB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6D5A1C" w14:textId="59E74CF4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26A907" w14:textId="61D593B6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61483D" w:rsidRPr="00B34361" w14:paraId="3C4F4216" w14:textId="77777777" w:rsidTr="00510142">
        <w:trPr>
          <w:trHeight w:val="116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122D7" w14:textId="5990A7EC" w:rsidR="0061483D" w:rsidRPr="00B34361" w:rsidRDefault="0061483D" w:rsidP="005101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4361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Усть-Коксинская СЭС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5FF4C7" w14:textId="4D2A7EB8" w:rsidR="0061483D" w:rsidRPr="00B34361" w:rsidRDefault="0061483D" w:rsidP="00B3436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3E2DBE" w14:textId="2373C559" w:rsidR="0061483D" w:rsidRPr="00B34361" w:rsidRDefault="0061483D" w:rsidP="00B3436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D9562" w14:textId="132B7269" w:rsidR="0061483D" w:rsidRPr="00B34361" w:rsidRDefault="0061483D" w:rsidP="00B3436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8B5C2" w14:textId="1D86FDC6" w:rsidR="0061483D" w:rsidRPr="00B34361" w:rsidRDefault="0061483D" w:rsidP="00B3436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18F32" w14:textId="5EC26421" w:rsidR="0061483D" w:rsidRPr="00B34361" w:rsidRDefault="0061483D" w:rsidP="00B3436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61483D" w:rsidRPr="00B34361" w14:paraId="775349AC" w14:textId="77777777" w:rsidTr="00510142">
        <w:trPr>
          <w:trHeight w:val="7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8189E8C" w14:textId="77777777" w:rsidR="0061483D" w:rsidRPr="00B34361" w:rsidRDefault="0061483D" w:rsidP="005101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4361">
              <w:rPr>
                <w:rFonts w:ascii="Times New Roman" w:hAnsi="Times New Roman"/>
                <w:bCs/>
                <w:sz w:val="24"/>
                <w:szCs w:val="24"/>
              </w:rPr>
              <w:t>МГЭС Мульта-1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4314F5" w14:textId="57FF21C1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880000" w14:textId="6A030B7D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74E9B9" w14:textId="62881F9A" w:rsidR="0061483D" w:rsidRPr="00B34361" w:rsidRDefault="0061483D" w:rsidP="001B74C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37436F" w14:textId="1B313A14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4167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22E261" w14:textId="4A8DD0A8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4167</w:t>
            </w:r>
          </w:p>
        </w:tc>
      </w:tr>
      <w:tr w:rsidR="0061483D" w:rsidRPr="00B34361" w14:paraId="0A1984B2" w14:textId="77777777" w:rsidTr="00510142">
        <w:trPr>
          <w:trHeight w:val="7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E52A7" w14:textId="0580CE2A" w:rsidR="0061483D" w:rsidRPr="00B34361" w:rsidRDefault="0061483D" w:rsidP="005101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4361">
              <w:rPr>
                <w:rFonts w:ascii="Times New Roman" w:hAnsi="Times New Roman"/>
                <w:bCs/>
                <w:sz w:val="24"/>
                <w:szCs w:val="24"/>
              </w:rPr>
              <w:t>МГЭС «Чибит»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361E5" w14:textId="3E555BCC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F58E4" w14:textId="5AAB1952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226B4" w14:textId="3D8A8A22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953E" w14:textId="06E210AC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4167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3ACD" w14:textId="29A6538D" w:rsidR="0061483D" w:rsidRPr="00B34361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EF">
              <w:rPr>
                <w:rFonts w:ascii="Times New Roman" w:hAnsi="Times New Roman"/>
                <w:sz w:val="24"/>
                <w:szCs w:val="24"/>
              </w:rPr>
              <w:t>4167</w:t>
            </w:r>
          </w:p>
        </w:tc>
      </w:tr>
      <w:tr w:rsidR="0061483D" w:rsidRPr="00B34361" w14:paraId="6EF70CB4" w14:textId="77777777" w:rsidTr="00510142">
        <w:trPr>
          <w:trHeight w:val="7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2DA3D" w14:textId="15E200B0" w:rsidR="0061483D" w:rsidRPr="00B34361" w:rsidRDefault="0061483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>Чемальская СЭС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4FC5" w14:textId="6C70BC60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00AEB" w14:textId="23A64D2D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F7E62" w14:textId="0D7BFAA9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B77" w14:textId="42B17ED4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835A" w14:textId="70EBAAA4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61483D" w:rsidRPr="00B34361" w14:paraId="6789B178" w14:textId="77777777" w:rsidTr="00510142">
        <w:trPr>
          <w:trHeight w:val="7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E5A8C" w14:textId="1A411211" w:rsidR="0061483D" w:rsidRPr="00B34361" w:rsidRDefault="0061483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65714">
              <w:rPr>
                <w:rFonts w:ascii="Times New Roman" w:hAnsi="Times New Roman" w:cs="Times New Roman"/>
                <w:sz w:val="24"/>
                <w:szCs w:val="24"/>
              </w:rPr>
              <w:t>Шебалинская СЭС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7BAF" w14:textId="3BF791EF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C5B6" w14:textId="3DEB7889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2A87D" w14:textId="684BE588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6A74B" w14:textId="1E10431E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CA097" w14:textId="1BFE5722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61483D" w:rsidRPr="00B34361" w14:paraId="4E4DB991" w14:textId="77777777" w:rsidTr="00510142">
        <w:trPr>
          <w:trHeight w:val="7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24A1" w14:textId="4D5EDD82" w:rsidR="0061483D" w:rsidRPr="00B34361" w:rsidRDefault="0061483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Турочакская СЭС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E20E8" w14:textId="02936AB1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5E1D" w14:textId="7AB811E5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65B7" w14:textId="5935A998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ED587" w14:textId="6D9DC905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270CA" w14:textId="4B649B11" w:rsidR="0061483D" w:rsidRPr="000D59EF" w:rsidRDefault="0061483D" w:rsidP="00005C7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08CD0464" w14:textId="63C08010" w:rsidR="004C4C9E" w:rsidRDefault="004C4C9E" w:rsidP="00560860">
      <w:pPr>
        <w:pStyle w:val="7"/>
        <w:rPr>
          <w:rFonts w:ascii="Times New Roman" w:hAnsi="Times New Roman"/>
          <w:sz w:val="28"/>
          <w:szCs w:val="28"/>
        </w:rPr>
      </w:pPr>
    </w:p>
    <w:p w14:paraId="6AFDDB73" w14:textId="77777777" w:rsidR="004C4C9E" w:rsidRDefault="004C4C9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C2E22AE" w14:textId="6DBE2F06" w:rsidR="00560860" w:rsidRPr="00241DF4" w:rsidRDefault="00560860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lastRenderedPageBreak/>
        <w:t>Балансы мощности на час зимних максимумов нагрузки в период 201</w:t>
      </w:r>
      <w:r w:rsidR="008809B6" w:rsidRPr="00241DF4">
        <w:rPr>
          <w:rFonts w:ascii="Times New Roman" w:hAnsi="Times New Roman" w:cs="Times New Roman"/>
          <w:sz w:val="28"/>
          <w:szCs w:val="28"/>
        </w:rPr>
        <w:t>9</w:t>
      </w:r>
      <w:r w:rsidRPr="00241DF4">
        <w:rPr>
          <w:rFonts w:ascii="Times New Roman" w:hAnsi="Times New Roman" w:cs="Times New Roman"/>
          <w:sz w:val="28"/>
          <w:szCs w:val="28"/>
        </w:rPr>
        <w:t>-202</w:t>
      </w:r>
      <w:r w:rsidR="008809B6" w:rsidRPr="00241DF4">
        <w:rPr>
          <w:rFonts w:ascii="Times New Roman" w:hAnsi="Times New Roman" w:cs="Times New Roman"/>
          <w:sz w:val="28"/>
          <w:szCs w:val="28"/>
        </w:rPr>
        <w:t>3</w:t>
      </w:r>
      <w:r w:rsidRPr="00241DF4">
        <w:rPr>
          <w:rFonts w:ascii="Times New Roman" w:hAnsi="Times New Roman" w:cs="Times New Roman"/>
          <w:sz w:val="28"/>
          <w:szCs w:val="28"/>
        </w:rPr>
        <w:t xml:space="preserve"> годы в Республике Алтай для варианта 1 (базового) и варианта 2 (оптимистического) складываются дефицитными.</w:t>
      </w:r>
    </w:p>
    <w:p w14:paraId="50F54972" w14:textId="22252431" w:rsidR="00560860" w:rsidRPr="00241DF4" w:rsidRDefault="00560860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721843" w:rsidRPr="00241DF4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241DF4">
        <w:rPr>
          <w:rFonts w:ascii="Times New Roman" w:hAnsi="Times New Roman" w:cs="Times New Roman"/>
          <w:sz w:val="28"/>
          <w:szCs w:val="28"/>
        </w:rPr>
        <w:t>СиПР ЕЭС России на 201</w:t>
      </w:r>
      <w:r w:rsidR="00721843" w:rsidRPr="00241DF4">
        <w:rPr>
          <w:rFonts w:ascii="Times New Roman" w:hAnsi="Times New Roman" w:cs="Times New Roman"/>
          <w:sz w:val="28"/>
          <w:szCs w:val="28"/>
        </w:rPr>
        <w:t>8</w:t>
      </w:r>
      <w:r w:rsidRPr="00241DF4">
        <w:rPr>
          <w:rFonts w:ascii="Times New Roman" w:hAnsi="Times New Roman" w:cs="Times New Roman"/>
          <w:sz w:val="28"/>
          <w:szCs w:val="28"/>
        </w:rPr>
        <w:t>-202</w:t>
      </w:r>
      <w:r w:rsidR="00721843" w:rsidRPr="00241DF4">
        <w:rPr>
          <w:rFonts w:ascii="Times New Roman" w:hAnsi="Times New Roman" w:cs="Times New Roman"/>
          <w:sz w:val="28"/>
          <w:szCs w:val="28"/>
        </w:rPr>
        <w:t>4</w:t>
      </w:r>
      <w:r w:rsidRPr="00241DF4">
        <w:rPr>
          <w:rFonts w:ascii="Times New Roman" w:hAnsi="Times New Roman" w:cs="Times New Roman"/>
          <w:sz w:val="28"/>
          <w:szCs w:val="28"/>
        </w:rPr>
        <w:t xml:space="preserve"> годы прогнозные балансы электроэнергии и мощности в ОЭС Сибири до </w:t>
      </w:r>
      <w:r w:rsidR="001B74C3" w:rsidRPr="00241DF4">
        <w:rPr>
          <w:rFonts w:ascii="Times New Roman" w:hAnsi="Times New Roman" w:cs="Times New Roman"/>
          <w:sz w:val="28"/>
          <w:szCs w:val="28"/>
        </w:rPr>
        <w:t xml:space="preserve">2024 </w:t>
      </w:r>
      <w:r w:rsidRPr="00241DF4">
        <w:rPr>
          <w:rFonts w:ascii="Times New Roman" w:hAnsi="Times New Roman" w:cs="Times New Roman"/>
          <w:sz w:val="28"/>
          <w:szCs w:val="28"/>
        </w:rPr>
        <w:t xml:space="preserve">года – избыточны. В этой связи, стоимость электроэнергии, производимой на СЭС, МГЭС </w:t>
      </w:r>
      <w:r w:rsidR="00E17487" w:rsidRPr="00241DF4">
        <w:rPr>
          <w:rFonts w:ascii="Times New Roman" w:hAnsi="Times New Roman" w:cs="Times New Roman"/>
          <w:sz w:val="28"/>
          <w:szCs w:val="28"/>
        </w:rPr>
        <w:t>«</w:t>
      </w:r>
      <w:r w:rsidRPr="00241DF4">
        <w:rPr>
          <w:rFonts w:ascii="Times New Roman" w:hAnsi="Times New Roman" w:cs="Times New Roman"/>
          <w:sz w:val="28"/>
          <w:szCs w:val="28"/>
        </w:rPr>
        <w:t>Чибит</w:t>
      </w:r>
      <w:r w:rsidR="001B74C3" w:rsidRPr="00241DF4">
        <w:rPr>
          <w:rFonts w:ascii="Times New Roman" w:hAnsi="Times New Roman" w:cs="Times New Roman"/>
          <w:sz w:val="28"/>
          <w:szCs w:val="28"/>
        </w:rPr>
        <w:t xml:space="preserve">» и </w:t>
      </w:r>
      <w:r w:rsidRPr="00241DF4">
        <w:rPr>
          <w:rFonts w:ascii="Times New Roman" w:hAnsi="Times New Roman" w:cs="Times New Roman"/>
          <w:sz w:val="28"/>
          <w:szCs w:val="28"/>
        </w:rPr>
        <w:t xml:space="preserve">МГЭС </w:t>
      </w:r>
      <w:r w:rsidR="00E17487" w:rsidRPr="00241DF4">
        <w:rPr>
          <w:rFonts w:ascii="Times New Roman" w:hAnsi="Times New Roman" w:cs="Times New Roman"/>
          <w:sz w:val="28"/>
          <w:szCs w:val="28"/>
        </w:rPr>
        <w:t>«</w:t>
      </w:r>
      <w:r w:rsidRPr="00241DF4">
        <w:rPr>
          <w:rFonts w:ascii="Times New Roman" w:hAnsi="Times New Roman" w:cs="Times New Roman"/>
          <w:sz w:val="28"/>
          <w:szCs w:val="28"/>
        </w:rPr>
        <w:t>Мульта</w:t>
      </w:r>
      <w:r w:rsidR="00E17487" w:rsidRPr="00241DF4">
        <w:rPr>
          <w:rFonts w:ascii="Times New Roman" w:hAnsi="Times New Roman" w:cs="Times New Roman"/>
          <w:sz w:val="28"/>
          <w:szCs w:val="28"/>
        </w:rPr>
        <w:t>»</w:t>
      </w:r>
      <w:r w:rsidRPr="00241DF4">
        <w:rPr>
          <w:rFonts w:ascii="Times New Roman" w:hAnsi="Times New Roman" w:cs="Times New Roman"/>
          <w:sz w:val="28"/>
          <w:szCs w:val="28"/>
        </w:rPr>
        <w:t>, с учетом их неравномерного характера работы в течение суток или года, а также стоимости строительства объектов электросетевого хозяйства и реализации мероприятий, обеспечивающих выдачу мощности станций, может сложиться недопустимо высокой</w:t>
      </w:r>
      <w:r w:rsidR="008809B6" w:rsidRPr="00241DF4">
        <w:rPr>
          <w:rFonts w:ascii="Times New Roman" w:hAnsi="Times New Roman" w:cs="Times New Roman"/>
          <w:sz w:val="28"/>
          <w:szCs w:val="28"/>
        </w:rPr>
        <w:t>. П</w:t>
      </w:r>
      <w:r w:rsidRPr="00241DF4">
        <w:rPr>
          <w:rFonts w:ascii="Times New Roman" w:hAnsi="Times New Roman" w:cs="Times New Roman"/>
          <w:sz w:val="28"/>
          <w:szCs w:val="28"/>
        </w:rPr>
        <w:t>ринятие решения о строительстве каждого и</w:t>
      </w:r>
      <w:r w:rsidR="00241DF4">
        <w:rPr>
          <w:rFonts w:ascii="Times New Roman" w:hAnsi="Times New Roman" w:cs="Times New Roman"/>
          <w:sz w:val="28"/>
          <w:szCs w:val="28"/>
        </w:rPr>
        <w:t>з указанных объектов генерации,</w:t>
      </w:r>
      <w:r w:rsidRPr="00241DF4">
        <w:rPr>
          <w:rFonts w:ascii="Times New Roman" w:hAnsi="Times New Roman" w:cs="Times New Roman"/>
          <w:sz w:val="28"/>
          <w:szCs w:val="28"/>
        </w:rPr>
        <w:t xml:space="preserve"> должно приниматься на основании дополнительных технико-экономических обоснований.</w:t>
      </w:r>
    </w:p>
    <w:p w14:paraId="4A5B0568" w14:textId="77777777" w:rsidR="00E17487" w:rsidRPr="00241DF4" w:rsidRDefault="00E17487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DF4">
        <w:rPr>
          <w:rFonts w:ascii="Times New Roman" w:hAnsi="Times New Roman" w:cs="Times New Roman"/>
          <w:b/>
          <w:sz w:val="28"/>
          <w:szCs w:val="28"/>
        </w:rPr>
        <w:t>Развитие электрической сети напряжением 110 кВ и выше</w:t>
      </w:r>
    </w:p>
    <w:p w14:paraId="7A299BCE" w14:textId="77777777" w:rsidR="00E17487" w:rsidRPr="00241DF4" w:rsidRDefault="00E17487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>При составлении программы развития электрических сетей на территории Республики Алтай были учтены:</w:t>
      </w:r>
    </w:p>
    <w:p w14:paraId="294B1DA1" w14:textId="4CEFA910" w:rsidR="00E17487" w:rsidRPr="00241DF4" w:rsidRDefault="00E17487" w:rsidP="00241DF4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проект СиПР ЕЭС России на 201</w:t>
      </w:r>
      <w:r w:rsidR="00721843" w:rsidRPr="00241DF4">
        <w:rPr>
          <w:rFonts w:ascii="Times New Roman" w:hAnsi="Times New Roman"/>
          <w:sz w:val="28"/>
          <w:szCs w:val="28"/>
        </w:rPr>
        <w:t>8</w:t>
      </w:r>
      <w:r w:rsidRPr="00241DF4">
        <w:rPr>
          <w:rFonts w:ascii="Times New Roman" w:hAnsi="Times New Roman"/>
          <w:sz w:val="28"/>
          <w:szCs w:val="28"/>
        </w:rPr>
        <w:t>-2024 годы;</w:t>
      </w:r>
    </w:p>
    <w:p w14:paraId="41BC83A1" w14:textId="4F71F1DE" w:rsidR="00E17487" w:rsidRPr="00241DF4" w:rsidRDefault="00E17487" w:rsidP="00241DF4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предложения Филиала АО «СО ЕЭС» Новосибирское РДУ;</w:t>
      </w:r>
    </w:p>
    <w:p w14:paraId="78127EAB" w14:textId="77777777" w:rsidR="00E17487" w:rsidRPr="00241DF4" w:rsidRDefault="00E17487" w:rsidP="00241DF4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предложения Министерства регионального развития Республики Алтай.</w:t>
      </w:r>
    </w:p>
    <w:p w14:paraId="78925563" w14:textId="327012F5" w:rsidR="00E17487" w:rsidRPr="00241DF4" w:rsidRDefault="00E17487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>Для создания возможности технологического присоединения новых</w:t>
      </w:r>
      <w:r w:rsidR="002F35E8" w:rsidRPr="00241DF4">
        <w:rPr>
          <w:rFonts w:ascii="Times New Roman" w:hAnsi="Times New Roman" w:cs="Times New Roman"/>
          <w:sz w:val="28"/>
          <w:szCs w:val="28"/>
        </w:rPr>
        <w:t xml:space="preserve"> потребителей</w:t>
      </w:r>
      <w:r w:rsidRPr="00241DF4">
        <w:rPr>
          <w:rFonts w:ascii="Times New Roman" w:hAnsi="Times New Roman" w:cs="Times New Roman"/>
          <w:sz w:val="28"/>
          <w:szCs w:val="28"/>
        </w:rPr>
        <w:t>, необходимо выполнить усиление внешних связей с</w:t>
      </w:r>
      <w:r w:rsidR="00FE7E45" w:rsidRPr="00241DF4">
        <w:rPr>
          <w:rFonts w:ascii="Times New Roman" w:hAnsi="Times New Roman" w:cs="Times New Roman"/>
          <w:sz w:val="28"/>
          <w:szCs w:val="28"/>
        </w:rPr>
        <w:t>.</w:t>
      </w:r>
      <w:r w:rsidRPr="00241DF4">
        <w:rPr>
          <w:rFonts w:ascii="Times New Roman" w:hAnsi="Times New Roman" w:cs="Times New Roman"/>
          <w:sz w:val="28"/>
          <w:szCs w:val="28"/>
        </w:rPr>
        <w:t xml:space="preserve"> Бийским энергорайоном Алтайской энергосистемы. Для этого требуется обеспечить строительство объектов электросетевого хозяйства 110 кВ. Ниже приведен объем строительства:</w:t>
      </w:r>
    </w:p>
    <w:p w14:paraId="20E2AD21" w14:textId="48621483" w:rsidR="00E17487" w:rsidRPr="00241DF4" w:rsidRDefault="00721843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>2019</w:t>
      </w:r>
      <w:r w:rsidR="00E17487" w:rsidRPr="00241DF4">
        <w:rPr>
          <w:rFonts w:ascii="Times New Roman" w:hAnsi="Times New Roman" w:cs="Times New Roman"/>
          <w:sz w:val="28"/>
          <w:szCs w:val="28"/>
        </w:rPr>
        <w:t xml:space="preserve"> год:</w:t>
      </w:r>
    </w:p>
    <w:p w14:paraId="5C737061" w14:textId="77777777" w:rsidR="00721843" w:rsidRPr="00241DF4" w:rsidRDefault="00721843" w:rsidP="00241DF4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ПС 110 кВ Сибирская Монета;</w:t>
      </w:r>
    </w:p>
    <w:p w14:paraId="53AB2030" w14:textId="337B7380" w:rsidR="00721843" w:rsidRPr="00241DF4" w:rsidRDefault="00721843" w:rsidP="00241DF4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ВЛ 110 кВ Сибирская монета – Алтайская Долина;</w:t>
      </w:r>
    </w:p>
    <w:p w14:paraId="564AAE71" w14:textId="32784948" w:rsidR="00721843" w:rsidRPr="00241DF4" w:rsidRDefault="00721843" w:rsidP="00241DF4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ВЛ 110 кВ Сибирская монета – Манжерокская.</w:t>
      </w:r>
    </w:p>
    <w:p w14:paraId="2B017221" w14:textId="53E6EECC" w:rsidR="00E17487" w:rsidRPr="00241DF4" w:rsidRDefault="00E17487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>Для обеспечения допустимой загрузки оборудования 110 кВ в послеаварийных режимах</w:t>
      </w:r>
      <w:r w:rsidR="00341C32">
        <w:rPr>
          <w:rFonts w:ascii="Times New Roman" w:hAnsi="Times New Roman" w:cs="Times New Roman"/>
          <w:sz w:val="28"/>
          <w:szCs w:val="28"/>
        </w:rPr>
        <w:t>,</w:t>
      </w:r>
      <w:r w:rsidRPr="00241DF4">
        <w:rPr>
          <w:rFonts w:ascii="Times New Roman" w:hAnsi="Times New Roman" w:cs="Times New Roman"/>
          <w:sz w:val="28"/>
          <w:szCs w:val="28"/>
        </w:rPr>
        <w:t xml:space="preserve"> связанных с отключением одного из трансформаторов необходимо выполнить замену существующих силовых трансформаторов на трансформаторы большей мощности на следующих подстанциях 110 кВ</w:t>
      </w:r>
      <w:r w:rsidR="005E49CA" w:rsidRPr="00241DF4">
        <w:rPr>
          <w:rFonts w:ascii="Times New Roman" w:hAnsi="Times New Roman" w:cs="Times New Roman"/>
          <w:sz w:val="28"/>
          <w:szCs w:val="28"/>
        </w:rPr>
        <w:t xml:space="preserve"> на этап 2019 г.</w:t>
      </w:r>
      <w:r w:rsidRPr="00241DF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34F0E85" w14:textId="77777777" w:rsidR="00E17487" w:rsidRPr="00241DF4" w:rsidRDefault="00E17487" w:rsidP="00241DF4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ПС 110 кВ Шебалинская;</w:t>
      </w:r>
    </w:p>
    <w:p w14:paraId="03BED2B2" w14:textId="510412AC" w:rsidR="00864E95" w:rsidRPr="00241DF4" w:rsidRDefault="00E17487" w:rsidP="00241DF4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ПС 110 кВ Горно-Алтайская</w:t>
      </w:r>
      <w:r w:rsidR="00864E95" w:rsidRPr="00241DF4">
        <w:rPr>
          <w:rFonts w:ascii="Times New Roman" w:hAnsi="Times New Roman"/>
          <w:sz w:val="28"/>
          <w:szCs w:val="28"/>
        </w:rPr>
        <w:t>;</w:t>
      </w:r>
    </w:p>
    <w:p w14:paraId="090AB832" w14:textId="1A104328" w:rsidR="00E17487" w:rsidRPr="00241DF4" w:rsidRDefault="00E17487" w:rsidP="00241DF4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ПС 110 кВ Эликманарская</w:t>
      </w:r>
      <w:r w:rsidR="007844ED" w:rsidRPr="00241DF4">
        <w:rPr>
          <w:rFonts w:ascii="Times New Roman" w:hAnsi="Times New Roman"/>
          <w:sz w:val="28"/>
          <w:szCs w:val="28"/>
        </w:rPr>
        <w:t>.</w:t>
      </w:r>
    </w:p>
    <w:p w14:paraId="77B5047E" w14:textId="1A1882CF" w:rsidR="0069784A" w:rsidRPr="00241DF4" w:rsidRDefault="0069784A" w:rsidP="00241DF4">
      <w:pPr>
        <w:pStyle w:val="2"/>
        <w:keepLines/>
        <w:spacing w:before="360" w:after="24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32" w:name="_Toc511929541"/>
      <w:r w:rsidRPr="00241DF4">
        <w:rPr>
          <w:rFonts w:ascii="Times New Roman" w:eastAsiaTheme="majorEastAsia" w:hAnsi="Times New Roman" w:cs="Times New Roman"/>
          <w:b w:val="0"/>
          <w:i w:val="0"/>
          <w:iCs w:val="0"/>
        </w:rPr>
        <w:t>4.6. Расчёты электроэнергетических режимов</w:t>
      </w:r>
      <w:bookmarkEnd w:id="32"/>
    </w:p>
    <w:p w14:paraId="47B3AC3C" w14:textId="77DAABB9" w:rsidR="007B4274" w:rsidRPr="00241DF4" w:rsidRDefault="00C46ECB" w:rsidP="00241DF4">
      <w:pPr>
        <w:pStyle w:val="2"/>
        <w:keepLines/>
        <w:spacing w:before="360" w:after="240"/>
        <w:ind w:left="851" w:hanging="425"/>
        <w:rPr>
          <w:rFonts w:ascii="Times New Roman" w:eastAsiaTheme="minorHAnsi" w:hAnsi="Times New Roman" w:cs="Times New Roman"/>
          <w:b w:val="0"/>
          <w:lang w:eastAsia="en-US"/>
        </w:rPr>
      </w:pPr>
      <w:bookmarkStart w:id="33" w:name="_Toc511929542"/>
      <w:r w:rsidRPr="00241DF4">
        <w:rPr>
          <w:rFonts w:ascii="Times New Roman" w:eastAsiaTheme="majorEastAsia" w:hAnsi="Times New Roman" w:cs="Times New Roman"/>
          <w:b w:val="0"/>
          <w:i w:val="0"/>
          <w:iCs w:val="0"/>
        </w:rPr>
        <w:t xml:space="preserve">4.6.1 </w:t>
      </w:r>
      <w:r w:rsidR="00563A60" w:rsidRPr="00241DF4">
        <w:rPr>
          <w:rFonts w:ascii="Times New Roman" w:eastAsiaTheme="majorEastAsia" w:hAnsi="Times New Roman" w:cs="Times New Roman"/>
          <w:b w:val="0"/>
          <w:i w:val="0"/>
          <w:iCs w:val="0"/>
        </w:rPr>
        <w:t>В</w:t>
      </w:r>
      <w:r w:rsidR="007B4274" w:rsidRPr="00241DF4">
        <w:rPr>
          <w:rFonts w:ascii="Times New Roman" w:eastAsiaTheme="majorEastAsia" w:hAnsi="Times New Roman" w:cs="Times New Roman"/>
          <w:b w:val="0"/>
          <w:i w:val="0"/>
          <w:iCs w:val="0"/>
        </w:rPr>
        <w:t>ариант</w:t>
      </w:r>
      <w:r w:rsidR="00563A60" w:rsidRPr="00241DF4">
        <w:rPr>
          <w:rFonts w:ascii="Times New Roman" w:eastAsiaTheme="majorEastAsia" w:hAnsi="Times New Roman" w:cs="Times New Roman"/>
          <w:b w:val="0"/>
          <w:i w:val="0"/>
          <w:iCs w:val="0"/>
        </w:rPr>
        <w:t xml:space="preserve"> №1 (базовый)</w:t>
      </w:r>
      <w:bookmarkEnd w:id="33"/>
    </w:p>
    <w:p w14:paraId="04F554DF" w14:textId="77777777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2019 г.</w:t>
      </w:r>
    </w:p>
    <w:p w14:paraId="52C59885" w14:textId="77777777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На этап 2019 г. в соответствии с техническими условиями на технологическое присоединение потребителей особой экономической зоны туристско-рекреационного типа (далее ТУ на ТП ОЭЗ ТРТ) «Долина Алтая» планируется ввод в работу следующих электросетевых объектов:</w:t>
      </w:r>
    </w:p>
    <w:p w14:paraId="01791849" w14:textId="1CBD8E59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1. ПС 110 кВ Сибирская Монета;</w:t>
      </w:r>
    </w:p>
    <w:p w14:paraId="1DA56690" w14:textId="3197845C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2. ВЛ 110 кВ Сибирская монета – Алтайская Долина;</w:t>
      </w:r>
    </w:p>
    <w:p w14:paraId="6D5C6513" w14:textId="662B98F3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3. ВЛ 110 кВ Сибирская монета – Манжерокская.</w:t>
      </w:r>
    </w:p>
    <w:p w14:paraId="0C9E692D" w14:textId="77777777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Данные мероприятия являются дополнительной электрической связью 110 кВ между Республикой Алтай и Алтайским краем, а также позволяют повысить надежность электроснабжения потребителей и обеспечивают энергоснабжение ОЭЗ ТРТ «Долина Алтая».</w:t>
      </w:r>
    </w:p>
    <w:p w14:paraId="3435A85C" w14:textId="77777777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Летний период</w:t>
      </w:r>
    </w:p>
    <w:p w14:paraId="139F956D" w14:textId="0C2E71F1" w:rsidR="009061B1" w:rsidRPr="00241DF4" w:rsidRDefault="007429C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Загрузка Бийской ТЭЦ в летни</w:t>
      </w:r>
      <w:r w:rsidR="00B63FEF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й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63FEF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период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составляет </w:t>
      </w:r>
      <w:r w:rsidR="00987960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188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МВт. </w:t>
      </w:r>
    </w:p>
    <w:p w14:paraId="7B3D3029" w14:textId="5B110242" w:rsidR="007429C1" w:rsidRPr="00241DF4" w:rsidRDefault="00B63FEF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="00B71A36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341C3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грузка СЭС на </w:t>
      </w:r>
      <w:r w:rsidR="007429C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территории Республики Алтай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 расчётных моделях</w:t>
      </w:r>
      <w:r w:rsidR="009061B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летних максимальных нагрузок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составляет</w:t>
      </w:r>
      <w:r w:rsidR="007429C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095C620E" w14:textId="7B0CC282" w:rsidR="007429C1" w:rsidRPr="00241DF4" w:rsidRDefault="007429C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Кош-Агачская СЭС – </w:t>
      </w:r>
      <w:r w:rsidR="00987960" w:rsidRPr="00241DF4">
        <w:rPr>
          <w:rFonts w:ascii="Times New Roman" w:eastAsiaTheme="minorHAnsi" w:hAnsi="Times New Roman"/>
          <w:sz w:val="28"/>
          <w:szCs w:val="28"/>
          <w:lang w:eastAsia="en-US"/>
        </w:rPr>
        <w:t>10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МВт;</w:t>
      </w:r>
    </w:p>
    <w:p w14:paraId="382A691C" w14:textId="77777777" w:rsidR="007429C1" w:rsidRPr="00241DF4" w:rsidRDefault="007429C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Усть-Канская СЭС – 5 МВт;</w:t>
      </w:r>
    </w:p>
    <w:p w14:paraId="4E0F2F96" w14:textId="77777777" w:rsidR="007429C1" w:rsidRPr="00241DF4" w:rsidRDefault="007429C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Онгудайская СЭС – 5 МВт;</w:t>
      </w:r>
    </w:p>
    <w:p w14:paraId="37A17438" w14:textId="77777777" w:rsidR="007429C1" w:rsidRPr="00241DF4" w:rsidRDefault="007429C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Майминская СЭС – 16,5 МВт.</w:t>
      </w:r>
    </w:p>
    <w:p w14:paraId="65F7E051" w14:textId="5C2B79BD" w:rsidR="009061B1" w:rsidRPr="00241DF4" w:rsidRDefault="009061B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связи с тем, что часы минимальных нагрузок приходятся на ночное время солнечные электростанций в расчётах не учитываются.</w:t>
      </w:r>
    </w:p>
    <w:p w14:paraId="29E466CC" w14:textId="5BFE43F0" w:rsidR="00987960" w:rsidRPr="00241DF4" w:rsidRDefault="00987960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Ввод в работу Ининской и Усть-Коксинской СЭС планируется в </w:t>
      </w:r>
      <w:r w:rsidRPr="00241DF4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IV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квартале 2019 г., в связи с чем участие данных СЭС в режимах 2019 г. не учитывается.</w:t>
      </w:r>
    </w:p>
    <w:p w14:paraId="47F4634E" w14:textId="70EB1956" w:rsidR="007429C1" w:rsidRPr="00241DF4" w:rsidRDefault="00987960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7429C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режиме летних максимальных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минимальных </w:t>
      </w:r>
      <w:r w:rsidR="007429C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нагрузок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состояние</w:t>
      </w:r>
      <w:r w:rsidR="007429C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существующи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х устройств</w:t>
      </w:r>
      <w:r w:rsidR="007429C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СКРМ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следующее</w:t>
      </w:r>
      <w:r w:rsidR="007429C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059294CF" w14:textId="0637F66D" w:rsidR="007429C1" w:rsidRPr="00241DF4" w:rsidRDefault="007429C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Майминская СЭС – БСК 2х9,9 Мвар </w:t>
      </w:r>
      <w:r w:rsidR="00563A60" w:rsidRPr="00241DF4">
        <w:rPr>
          <w:rFonts w:ascii="Times New Roman" w:eastAsiaTheme="minorHAnsi" w:hAnsi="Times New Roman"/>
          <w:sz w:val="28"/>
          <w:szCs w:val="28"/>
          <w:lang w:eastAsia="en-US"/>
        </w:rPr>
        <w:t>от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ключены;</w:t>
      </w:r>
    </w:p>
    <w:p w14:paraId="63638B22" w14:textId="2BF56294" w:rsidR="007429C1" w:rsidRPr="00241DF4" w:rsidRDefault="007429C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Кош-Агачская СЭС – ШР 1х3,3 МВар </w:t>
      </w:r>
      <w:r w:rsidR="00563A60" w:rsidRPr="00241DF4">
        <w:rPr>
          <w:rFonts w:ascii="Times New Roman" w:eastAsiaTheme="minorHAnsi" w:hAnsi="Times New Roman"/>
          <w:sz w:val="28"/>
          <w:szCs w:val="28"/>
          <w:lang w:eastAsia="en-US"/>
        </w:rPr>
        <w:t>от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ключен;</w:t>
      </w:r>
    </w:p>
    <w:p w14:paraId="7CDD918E" w14:textId="6378EEBF" w:rsidR="007429C1" w:rsidRPr="00241DF4" w:rsidRDefault="007429C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</w:t>
      </w:r>
      <w:r w:rsidR="00341C32">
        <w:rPr>
          <w:rFonts w:ascii="Times New Roman" w:eastAsiaTheme="minorHAnsi" w:hAnsi="Times New Roman"/>
          <w:sz w:val="28"/>
          <w:szCs w:val="28"/>
          <w:lang w:eastAsia="en-US"/>
        </w:rPr>
        <w:t xml:space="preserve">0 кВ Акташская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– ШР 2х3,3 Мвар </w:t>
      </w:r>
      <w:r w:rsidR="00563A60" w:rsidRPr="00241DF4">
        <w:rPr>
          <w:rFonts w:ascii="Times New Roman" w:eastAsiaTheme="minorHAnsi" w:hAnsi="Times New Roman"/>
          <w:sz w:val="28"/>
          <w:szCs w:val="28"/>
          <w:lang w:eastAsia="en-US"/>
        </w:rPr>
        <w:t>от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ключены.</w:t>
      </w:r>
    </w:p>
    <w:p w14:paraId="5B25FE9A" w14:textId="24E7890B" w:rsidR="007429C1" w:rsidRPr="00241DF4" w:rsidRDefault="007429C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участке 110 кВ </w:t>
      </w:r>
      <w:r w:rsidR="00563A60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Ининская –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Акташская – Кош-Агачская </w:t>
      </w:r>
      <w:r w:rsidR="00563A60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работе одна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цепь</w:t>
      </w:r>
      <w:r w:rsidR="00563A60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ЛЭП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3AD25D38" w14:textId="2E5B288D" w:rsidR="00B02084" w:rsidRPr="00241DF4" w:rsidRDefault="00B02084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Результаты расчётов потокораспределения мощности и уровней напряжения нормальных режимов для летних максимальных нагрузок 2019 года приведены на рисунке 4.1.</w:t>
      </w:r>
    </w:p>
    <w:p w14:paraId="570B89F5" w14:textId="2EBE422F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режиме летних максимальных нагрузок в нормальной схеме напряжения в электрической сети 6-10-35-110 кВ обеспечиваются не ниже </w:t>
      </w:r>
      <w:r w:rsidR="005A1ED3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минимально допустимых</w:t>
      </w:r>
      <w:r w:rsidR="00C01E4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(4,9-8,2-28,8-91)</w:t>
      </w:r>
      <w:r w:rsidR="00D07666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и не превышают наибольшие рабочие 7,2-12-40,5-126</w:t>
      </w:r>
      <w:r w:rsidR="00D07666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кВ соответственно.</w:t>
      </w:r>
    </w:p>
    <w:p w14:paraId="70B8552A" w14:textId="77777777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Единичные аварийные отключения в сети 110 кВ Республики Алтай (критерий N-1) в режиме летних максимальных нагрузок не приводят к выходу значений параметров электроэнергетического режима из области допустимых значений.</w:t>
      </w:r>
    </w:p>
    <w:p w14:paraId="6AA8324D" w14:textId="1629C5B5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Наиболее сложной схемно-режимной ситуацией является аварийное отключение 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ВЛ 110 кВ Бийская - Заречная I цепь с отпайкой на ПС Угреневская (ВЛ БЗ-165) и ВЛ 11</w:t>
      </w:r>
      <w:r w:rsidR="00341C32">
        <w:rPr>
          <w:rFonts w:ascii="Times New Roman" w:eastAsiaTheme="minorHAnsi" w:hAnsi="Times New Roman" w:cs="Times New Roman"/>
          <w:sz w:val="28"/>
          <w:szCs w:val="28"/>
          <w:lang w:eastAsia="en-US"/>
        </w:rPr>
        <w:t>0 кВ Бийская - Заречная II цепь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отпайкой на ПС Угреневская (ВЛ БЗ-166)</w:t>
      </w:r>
      <w:r w:rsidR="00563A60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4.2)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519EB287" w14:textId="08043C2B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С учётом ввода в работу ПС 110 кВ Сибирская Монета</w:t>
      </w:r>
      <w:r w:rsidR="00563A60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ВЛ 110 кВ Алтайская Долина – Сибирская Монета и ВЛ 110 кВ Манжерок – Сибирская Монета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63A60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аварийном отключении 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ВЛ 110 кВ Бийская - Заречная I цепь с отпайкой на ПС Угреневская (ВЛ БЗ-165) и ВЛ 110 кВ Бийская - Заречная II цепь  с отпайкой на ПС Угреневская (ВЛ БЗ-166)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режиме летних максимальных нагрузок напряжение на шинах 110 кВ подстанций Республики Алтай </w:t>
      </w:r>
      <w:r w:rsidR="00D07666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снижается ниже </w:t>
      </w:r>
      <w:r w:rsidR="005A1ED3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минимально допустимого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Наименьшее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напряжение в сети 110 кВ выявлено на шинах 110 кВ  ПС 110 кВ Заречная и составляет 10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3,81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3F920405" w14:textId="1DF310E1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Дополнительно выполнены расчёты электроэнергетических режимов на этап 2019 г. для случая сдвига сроков ввода 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ВЛ 110 кВ Алтайская Долина – Сибирская Монета и ВЛ 110 кВ Манжерок – Сибирская Монета. А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варийно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отключени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B23E2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ВЛ 110 кВ Бийская - Заречная I цепь с отпайкой на ПС Угреневская (ВЛ БЗ-165) и ВЛ 11</w:t>
      </w:r>
      <w:r w:rsidR="00341C32">
        <w:rPr>
          <w:rFonts w:ascii="Times New Roman" w:eastAsiaTheme="minorHAnsi" w:hAnsi="Times New Roman" w:cs="Times New Roman"/>
          <w:sz w:val="28"/>
          <w:szCs w:val="28"/>
          <w:lang w:eastAsia="en-US"/>
        </w:rPr>
        <w:t>0 кВ Бийская - Заречная II цепь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отпайкой на ПС Угреневская (ВЛ БЗ-166) при этом приведет к снижению напряжения в электрической сети ниже минимально допустимого уровня</w:t>
      </w:r>
      <w:r w:rsidR="0017449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(91 кВ)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, но не ниже аварийно допустимого значения (</w:t>
      </w:r>
      <w:r w:rsidR="00174491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86 кВ</w:t>
      </w:r>
      <w:r w:rsidR="00B63FEF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; рисунок 4.3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B63FEF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аименьшее напряжение в сети 110 кВ выявлено на шинах 110 кВ ПС 110 кВ Заречная и составляет 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86,62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</w:t>
      </w:r>
      <w:r w:rsidR="00DB4D8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, на шинах 110 кВ ПС 110 кВ Майминская – 90,76 кВ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5A2D6B8F" w14:textId="4F6CE532" w:rsidR="00DB4D82" w:rsidRPr="00241DF4" w:rsidRDefault="00DB4D82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В настоящее время в электрической сети 110 кВ на территории Республики Алтай для ликвидации недопустимого снижения напряжения в электрической сети применяются устройства АОСН на следующих ПС 110 кВ:</w:t>
      </w:r>
    </w:p>
    <w:p w14:paraId="1B8426A4" w14:textId="77777777" w:rsidR="00DB4D82" w:rsidRPr="00241DF4" w:rsidRDefault="00DB4D82" w:rsidP="00241DF4">
      <w:pPr>
        <w:pStyle w:val="a3"/>
        <w:numPr>
          <w:ilvl w:val="0"/>
          <w:numId w:val="20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Горно-Алтайская;</w:t>
      </w:r>
    </w:p>
    <w:p w14:paraId="37CB2550" w14:textId="77777777" w:rsidR="00DB4D82" w:rsidRPr="00241DF4" w:rsidRDefault="00DB4D82" w:rsidP="00241DF4">
      <w:pPr>
        <w:pStyle w:val="a3"/>
        <w:numPr>
          <w:ilvl w:val="0"/>
          <w:numId w:val="20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Майминская;</w:t>
      </w:r>
    </w:p>
    <w:p w14:paraId="07634FB3" w14:textId="77777777" w:rsidR="00DB4D82" w:rsidRPr="00241DF4" w:rsidRDefault="00DB4D82" w:rsidP="00241DF4">
      <w:pPr>
        <w:pStyle w:val="a3"/>
        <w:numPr>
          <w:ilvl w:val="0"/>
          <w:numId w:val="20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Кош-Агачская;</w:t>
      </w:r>
    </w:p>
    <w:p w14:paraId="07F52D25" w14:textId="77777777" w:rsidR="00DB4D82" w:rsidRPr="00241DF4" w:rsidRDefault="00DB4D82" w:rsidP="00241DF4">
      <w:pPr>
        <w:pStyle w:val="a3"/>
        <w:numPr>
          <w:ilvl w:val="0"/>
          <w:numId w:val="20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Сигнал;</w:t>
      </w:r>
    </w:p>
    <w:p w14:paraId="63D190DF" w14:textId="77777777" w:rsidR="00DB4D82" w:rsidRPr="00241DF4" w:rsidRDefault="00DB4D82" w:rsidP="00241DF4">
      <w:pPr>
        <w:pStyle w:val="a3"/>
        <w:numPr>
          <w:ilvl w:val="0"/>
          <w:numId w:val="20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Усть-Коксинская;</w:t>
      </w:r>
    </w:p>
    <w:p w14:paraId="79AFB032" w14:textId="77777777" w:rsidR="00DB4D82" w:rsidRPr="00241DF4" w:rsidRDefault="00DB4D82" w:rsidP="00241DF4">
      <w:pPr>
        <w:pStyle w:val="a3"/>
        <w:numPr>
          <w:ilvl w:val="0"/>
          <w:numId w:val="20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Чергинская;</w:t>
      </w:r>
    </w:p>
    <w:p w14:paraId="640771A9" w14:textId="77777777" w:rsidR="00DB4D82" w:rsidRPr="00241DF4" w:rsidRDefault="00DB4D82" w:rsidP="00241DF4">
      <w:pPr>
        <w:pStyle w:val="a3"/>
        <w:numPr>
          <w:ilvl w:val="0"/>
          <w:numId w:val="20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Эликманарская;</w:t>
      </w:r>
    </w:p>
    <w:p w14:paraId="0CA05835" w14:textId="77777777" w:rsidR="00DB4D82" w:rsidRPr="00241DF4" w:rsidRDefault="00DB4D82" w:rsidP="00241DF4">
      <w:pPr>
        <w:pStyle w:val="a3"/>
        <w:numPr>
          <w:ilvl w:val="0"/>
          <w:numId w:val="20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Алтайская Долина.</w:t>
      </w:r>
    </w:p>
    <w:p w14:paraId="753700FA" w14:textId="28467F90" w:rsidR="00DB4D82" w:rsidRPr="00241DF4" w:rsidRDefault="00DB4D82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Уставка по напряжению устройств АОПО составляет 85 кВ. Таким образом, </w:t>
      </w:r>
      <w:r w:rsidR="009E0BC7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условия для срабатывания существующих устройств АОСН не достигаются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. П</w:t>
      </w:r>
      <w:r w:rsidR="00DB436D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риведение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параметров режима в область до</w:t>
      </w:r>
      <w:r w:rsidR="00DB436D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пустимых значений при этом долж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="00DB436D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осуществляться действиями оперативного (диспетчерского) персонала.</w:t>
      </w:r>
    </w:p>
    <w:p w14:paraId="24660EBA" w14:textId="476F693B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Токовые перегрузки электросетевых элементов в электрической сети 110 кВ</w:t>
      </w:r>
      <w:r w:rsidR="00B63FEF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территории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Республики Алтай не выявлены.</w:t>
      </w:r>
    </w:p>
    <w:p w14:paraId="7A4FAD3D" w14:textId="537C359B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Результаты расчётов потокораспределения мощности и уровней напряжения нормальных режимов для летних минимальных нагрузок 201</w:t>
      </w:r>
      <w:r w:rsidR="00B63FEF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приведены на рисунке </w:t>
      </w:r>
      <w:r w:rsidR="00B63FEF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4.4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5DB5FBCA" w14:textId="69C3E7D8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режиме летних минимальных нагрузок в нормальной схеме напряжения в электрической сети 6-10-35-110 кВ обеспечиваются не ниже </w:t>
      </w:r>
      <w:r w:rsidR="005A1ED3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минимально допустимых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не превышают наибольшие рабочие 7,2-12-40,5-126 кВ соответственно.</w:t>
      </w:r>
    </w:p>
    <w:p w14:paraId="29894D2D" w14:textId="77777777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Единичные аварийные отключения в сети 110 кВ Республики Алтай (критерий N-1) в режиме летних максимальных нагрузок не приводят к выходу значений параметров электроэнергетического режима из области допустимых значений.</w:t>
      </w:r>
    </w:p>
    <w:p w14:paraId="5DC6724F" w14:textId="793575A0" w:rsidR="00B63FEF" w:rsidRPr="00241DF4" w:rsidRDefault="00B63FEF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С учётом ввода в работу ПС 110 кВ Сибирская Монета с ВЛ 110 кВ Алтайская Долина – Сибирская Монета и ВЛ 110 кВ Манжерок – Сибирская Монета при аварийном отключении ВЛ 110 кВ Бийская - Заречная I цепь с отпайкой на ПС Угреневская (ВЛ БЗ-165) и ВЛ 110</w:t>
      </w:r>
      <w:r w:rsidR="00341C3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 Бийская - Заречная II цепь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отпайкой на ПС Угреневская (ВЛ БЗ-166) в режиме летних минимальных нагрузок (рисунок 4.5) напряжение на шинах 110 кВ подстанций Республики Алтай не снижается ниже </w:t>
      </w:r>
      <w:r w:rsidR="005A1ED3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минимально допустимого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. Наименьшее напряжение в сети 1</w:t>
      </w:r>
      <w:r w:rsidR="00341C3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10 кВ выявлено на шинах 110 кВ 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ПС 110 кВ Заречная и составляет 110,72 кВ.</w:t>
      </w:r>
    </w:p>
    <w:p w14:paraId="211C1B24" w14:textId="61519F05" w:rsidR="00B63FEF" w:rsidRPr="00241DF4" w:rsidRDefault="00B63FEF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случая сдвига сроков ввода ВЛ 110 кВ Алтайская Долина – Сибирская Монета и ВЛ 110 кВ Манжерок – Сибирская Монета аварийное отключение ВЛ 110 кВ Бийская - Заречная I цепь с отпайкой на ПС Угреневская (ВЛ БЗ-165) и ВЛ 11</w:t>
      </w:r>
      <w:r w:rsidR="00341C32">
        <w:rPr>
          <w:rFonts w:ascii="Times New Roman" w:eastAsiaTheme="minorHAnsi" w:hAnsi="Times New Roman" w:cs="Times New Roman"/>
          <w:sz w:val="28"/>
          <w:szCs w:val="28"/>
          <w:lang w:eastAsia="en-US"/>
        </w:rPr>
        <w:t>0 кВ Бийская - Заречная II цепь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отпайкой на ПС Угреневская (ВЛ БЗ-166) приведет к снижению напряжения в электрической сети ниже минимально допустимого уровня</w:t>
      </w:r>
      <w:r w:rsidR="00C01E4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(91 кВ)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, но не ниже аварийно допустимого значения (</w:t>
      </w:r>
      <w:r w:rsidR="00C01E42"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86 кВ</w:t>
      </w: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рисунок 4.6). Наименьшее напряжение в сети 110 кВ выявлено на шинах 110 кВ ПС 110 кВ Заречная и составляет 100,74 кВ, на шинах 110 кВ ПС 110 кВ Майминская – 90,76 кВ. </w:t>
      </w:r>
    </w:p>
    <w:p w14:paraId="5ACF6643" w14:textId="77777777" w:rsidR="00FF567E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 w:cs="Times New Roman"/>
          <w:sz w:val="28"/>
          <w:szCs w:val="28"/>
          <w:lang w:eastAsia="en-US"/>
        </w:rPr>
        <w:t>Токовые перегрузки электросетевых элементов в электрической сети 110 кВ Республики Алтай не выявлены.</w:t>
      </w:r>
    </w:p>
    <w:p w14:paraId="38F1899B" w14:textId="77777777" w:rsidR="00563A60" w:rsidRPr="00241DF4" w:rsidRDefault="00563A60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0EF50E3" w14:textId="77777777" w:rsidR="00563A60" w:rsidRDefault="00563A60" w:rsidP="00AB28A3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  <w:sectPr w:rsidR="00563A60" w:rsidSect="00E17487">
          <w:headerReference w:type="even" r:id="rId34"/>
          <w:headerReference w:type="default" r:id="rId35"/>
          <w:footerReference w:type="even" r:id="rId36"/>
          <w:footerReference w:type="default" r:id="rId37"/>
          <w:pgSz w:w="11906" w:h="16838"/>
          <w:pgMar w:top="1134" w:right="1106" w:bottom="1134" w:left="1440" w:header="709" w:footer="709" w:gutter="0"/>
          <w:cols w:space="708"/>
          <w:titlePg/>
          <w:docGrid w:linePitch="360"/>
        </w:sectPr>
      </w:pPr>
    </w:p>
    <w:p w14:paraId="139B2966" w14:textId="3C96B58C" w:rsidR="00FF567E" w:rsidRDefault="00FF567E" w:rsidP="00510142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7CBF81EA" wp14:editId="2A438B63">
            <wp:extent cx="12826273" cy="864000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2697" b="1898"/>
                    <a:stretch/>
                  </pic:blipFill>
                  <pic:spPr bwMode="auto">
                    <a:xfrm>
                      <a:off x="0" y="0"/>
                      <a:ext cx="12826273" cy="86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54A91" w14:textId="4AE31690" w:rsidR="00FF567E" w:rsidRPr="00241DF4" w:rsidRDefault="00FF567E" w:rsidP="00241DF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Рисунок 4.1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максимум нагрузок 2019 г. 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Нормальный режим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br w:type="page"/>
      </w:r>
    </w:p>
    <w:p w14:paraId="58434261" w14:textId="7622A175" w:rsidR="00FF567E" w:rsidRDefault="00FF567E" w:rsidP="00510142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29990243" wp14:editId="0FBA62C2">
            <wp:extent cx="12255782" cy="8208000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2954" b="2187"/>
                    <a:stretch/>
                  </pic:blipFill>
                  <pic:spPr bwMode="auto">
                    <a:xfrm>
                      <a:off x="0" y="0"/>
                      <a:ext cx="12255782" cy="82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7D0A7" w14:textId="13E37681" w:rsidR="00FF567E" w:rsidRPr="00241DF4" w:rsidRDefault="00FF567E" w:rsidP="00241DF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Рисунок 4.2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максимум нагрузок 2019 г. 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Аварийное отключение ВЛ 110 кВ Бийская - Заречная I цепь с отпайкой на ПС Угреневская (ВЛ БЗ-165) и ВЛ 110 кВ Бийская - Заречная II цепь  с отпайкой на ПС Угреневская (ВЛ БЗ-166)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br w:type="page"/>
      </w:r>
    </w:p>
    <w:p w14:paraId="7C6B68A4" w14:textId="78E696A0" w:rsidR="00FF567E" w:rsidRDefault="00FF567E" w:rsidP="00510142">
      <w:pPr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 wp14:anchorId="40FA67B4" wp14:editId="21A29004">
            <wp:extent cx="12360854" cy="8280000"/>
            <wp:effectExtent l="0" t="0" r="3175" b="6985"/>
            <wp:docPr id="16" name="Рисунок 16" descr="C:\Users\guzeevav\Desktop\СиПР РА\РМ\Базовый режим\2019\3Летний максимум_ПАР БЗ-165-166_без транзита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evav\Desktop\СиПР РА\РМ\Базовый режим\2019\3Летний максимум_ПАР БЗ-165-166_без транзита-Mod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" b="2368"/>
                    <a:stretch/>
                  </pic:blipFill>
                  <pic:spPr bwMode="auto">
                    <a:xfrm>
                      <a:off x="0" y="0"/>
                      <a:ext cx="12360854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C2760" w14:textId="4D578121" w:rsidR="00FF567E" w:rsidRPr="00241DF4" w:rsidRDefault="00FF567E" w:rsidP="00241DF4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Рисунок 4.3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максимум нагрузок 2019 г. 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Аварийное отключение ВЛ 110 кВ Бийская - Заречная I цепь с отпайкой на ПС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Угреневская (ВЛ БЗ-165) и ВЛ 110 кВ Бийская - Заречная II цепь  с отпайкой на ПС Угреневская (ВЛ БЗ-166) с учётом вероятного сдвига сроков строительства ВЛ 110 кВ Алтайская Долина – Сибирская Монета и ВЛ 110 кВ Манжерок – Сибирская Монета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br w:type="page"/>
      </w:r>
    </w:p>
    <w:p w14:paraId="05BEFF1A" w14:textId="630388AA" w:rsidR="00FF567E" w:rsidRDefault="00FF567E" w:rsidP="00510142">
      <w:pPr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 wp14:anchorId="1E719422" wp14:editId="4374BF99">
            <wp:extent cx="12559084" cy="8424000"/>
            <wp:effectExtent l="0" t="0" r="0" b="0"/>
            <wp:docPr id="17" name="Рисунок 17" descr="C:\Users\guzeevav\Desktop\СиПР РА\РМ\Базовый режим\2019\4Летний мин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evav\Desktop\СиПР РА\РМ\Базовый режим\2019\4Летний минимум_НР-Mod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" b="2256"/>
                    <a:stretch/>
                  </pic:blipFill>
                  <pic:spPr bwMode="auto">
                    <a:xfrm>
                      <a:off x="0" y="0"/>
                      <a:ext cx="12559084" cy="84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50C92" w14:textId="28FB7013" w:rsidR="00FF567E" w:rsidRDefault="00FF567E" w:rsidP="00241DF4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Рисунок 4.4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минимум нагрузок 2019 г. </w:t>
      </w:r>
      <w:r w:rsidR="00BF704B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Нормальный режим</w:t>
      </w:r>
      <w:r>
        <w:rPr>
          <w:rFonts w:ascii="Times New Roman" w:eastAsiaTheme="minorHAnsi" w:hAnsi="Times New Roman"/>
          <w:sz w:val="24"/>
          <w:szCs w:val="24"/>
          <w:lang w:eastAsia="en-US"/>
        </w:rPr>
        <w:br w:type="page"/>
      </w:r>
    </w:p>
    <w:p w14:paraId="552CF576" w14:textId="1BEAE7D3" w:rsidR="00563A60" w:rsidRDefault="00563A60" w:rsidP="00510142">
      <w:pPr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 wp14:anchorId="1DCC3AF5" wp14:editId="4CA1102D">
            <wp:extent cx="12360857" cy="8280000"/>
            <wp:effectExtent l="0" t="0" r="3175" b="6985"/>
            <wp:docPr id="18" name="Рисунок 18" descr="C:\Users\guzeevav\Desktop\СиПР РА\РМ\Базовый режим\2019\5Летний минимум_ПАР БЗ-165-166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evav\Desktop\СиПР РА\РМ\Базовый режим\2019\5Летний минимум_ПАР БЗ-165-166-Mod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" b="2256"/>
                    <a:stretch/>
                  </pic:blipFill>
                  <pic:spPr bwMode="auto">
                    <a:xfrm>
                      <a:off x="0" y="0"/>
                      <a:ext cx="12360857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19DB8" w14:textId="22868EA8" w:rsidR="00FF567E" w:rsidRDefault="00563A60" w:rsidP="00241DF4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Рисунок 4.5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минимум нагрузок 2019 г. </w:t>
      </w:r>
      <w:r w:rsidR="00BF704B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Аварийное отключение ВЛ 110 кВ Бийская - Заречная I цепь с отпайкой на ПС Угреневская (ВЛ БЗ-165) и ВЛ 110 кВ Бийская - Заречная II цепь  с отпайкой на ПС Угреневская (ВЛ БЗ-166)</w:t>
      </w:r>
      <w:r w:rsidR="00FF567E">
        <w:rPr>
          <w:rFonts w:ascii="Times New Roman" w:eastAsiaTheme="minorHAnsi" w:hAnsi="Times New Roman"/>
          <w:sz w:val="24"/>
          <w:szCs w:val="24"/>
          <w:lang w:eastAsia="en-US"/>
        </w:rPr>
        <w:br w:type="page"/>
      </w:r>
    </w:p>
    <w:p w14:paraId="144EA885" w14:textId="7345C863" w:rsidR="00563A60" w:rsidRDefault="00B63FEF" w:rsidP="00510142">
      <w:pPr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noProof/>
          <w:sz w:val="24"/>
          <w:szCs w:val="24"/>
        </w:rPr>
        <w:lastRenderedPageBreak/>
        <w:drawing>
          <wp:inline distT="0" distB="0" distL="0" distR="0" wp14:anchorId="01C152C6" wp14:editId="3C95D3A0">
            <wp:extent cx="12316868" cy="8280000"/>
            <wp:effectExtent l="0" t="0" r="8890" b="6985"/>
            <wp:docPr id="20" name="Рисунок 20" descr="C:\Users\guzeevav\Desktop\СиПР РА\РМ\Базовый режим\2019\6Летний минимум_ПАР БЗ-165-166 без транзита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evav\Desktop\СиПР РА\РМ\Базовый режим\2019\6Летний минимум_ПАР БЗ-165-166 без транзита-Mod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" b="2255"/>
                    <a:stretch/>
                  </pic:blipFill>
                  <pic:spPr bwMode="auto">
                    <a:xfrm>
                      <a:off x="0" y="0"/>
                      <a:ext cx="12316868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CD86D" w14:textId="7D1C79B2" w:rsidR="00FF567E" w:rsidRPr="00241DF4" w:rsidRDefault="00563A60" w:rsidP="00241DF4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  <w:sectPr w:rsidR="00FF567E" w:rsidRPr="00241DF4" w:rsidSect="00510142">
          <w:pgSz w:w="23814" w:h="16839" w:orient="landscape" w:code="8"/>
          <w:pgMar w:top="1134" w:right="1134" w:bottom="1106" w:left="1134" w:header="709" w:footer="709" w:gutter="0"/>
          <w:cols w:space="708"/>
          <w:titlePg/>
          <w:docGrid w:linePitch="360"/>
        </w:sect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Рисунок 4.6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минимум нагрузок 2019 г.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Вариант №1.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Аварийное отключение ВЛ 110 кВ Бийская - Заречная I цепь с отпайкой на ПС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Угреневская (ВЛ БЗ-165) и ВЛ 110 кВ Бийская - Заречная II цепь  с отпайкой на ПС Угреневская (ВЛ БЗ-166) с учётом вероятного сдвига сроков строительства ВЛ 110 кВ Алтайская Долина – Сибирская Монета и ВЛ 110 кВ Манжерок – Сибирская Монета</w:t>
      </w:r>
    </w:p>
    <w:p w14:paraId="2B217D1B" w14:textId="77777777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Зимний период</w:t>
      </w:r>
    </w:p>
    <w:p w14:paraId="6AF03F31" w14:textId="408F5E97" w:rsidR="002E5193" w:rsidRPr="00241DF4" w:rsidRDefault="002E519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Загрузка Бийской ТЭЦ в </w:t>
      </w:r>
      <w:r w:rsidR="009061B1" w:rsidRPr="00241DF4">
        <w:rPr>
          <w:rFonts w:ascii="Times New Roman" w:eastAsiaTheme="minorHAnsi" w:hAnsi="Times New Roman"/>
          <w:sz w:val="28"/>
          <w:szCs w:val="28"/>
          <w:lang w:eastAsia="en-US"/>
        </w:rPr>
        <w:t>зимний период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составляет </w:t>
      </w:r>
      <w:r w:rsidR="009061B1" w:rsidRPr="00241DF4">
        <w:rPr>
          <w:rFonts w:ascii="Times New Roman" w:eastAsiaTheme="minorHAnsi" w:hAnsi="Times New Roman"/>
          <w:sz w:val="28"/>
          <w:szCs w:val="28"/>
          <w:lang w:eastAsia="en-US"/>
        </w:rPr>
        <w:t>380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МВт. </w:t>
      </w:r>
    </w:p>
    <w:p w14:paraId="23724A4F" w14:textId="07A3FD7F" w:rsidR="009061B1" w:rsidRPr="00241DF4" w:rsidRDefault="009061B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В связи с тем, что часы максимальных и минимальных нагрузок зимнего периода приходятся на темное время суток солнечные электростанций в расчётах не учитываются.</w:t>
      </w:r>
    </w:p>
    <w:p w14:paraId="06B77F68" w14:textId="171A9A5F" w:rsidR="009061B1" w:rsidRPr="00241DF4" w:rsidRDefault="009061B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Состояние существующих устройств СКРМ следующее:</w:t>
      </w:r>
    </w:p>
    <w:p w14:paraId="489F698F" w14:textId="598A257F" w:rsidR="009061B1" w:rsidRPr="00241DF4" w:rsidRDefault="00B71A36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ПС 110 кВ </w:t>
      </w:r>
      <w:r w:rsidR="009061B1" w:rsidRPr="00241DF4">
        <w:rPr>
          <w:rFonts w:ascii="Times New Roman" w:eastAsiaTheme="minorHAnsi" w:hAnsi="Times New Roman"/>
          <w:sz w:val="28"/>
          <w:szCs w:val="28"/>
          <w:lang w:eastAsia="en-US"/>
        </w:rPr>
        <w:t>Майминская – БСК 2х9,9 Мвар включены;</w:t>
      </w:r>
    </w:p>
    <w:p w14:paraId="26A1764E" w14:textId="75796767" w:rsidR="009061B1" w:rsidRPr="00241DF4" w:rsidRDefault="00B71A36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Кош-Агачская</w:t>
      </w:r>
      <w:r w:rsidR="009061B1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– ШР 1х3,3 МВар отключен;</w:t>
      </w:r>
    </w:p>
    <w:p w14:paraId="1B4462A2" w14:textId="77777777" w:rsidR="009061B1" w:rsidRPr="00241DF4" w:rsidRDefault="009061B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Акташская  – ШР 2х3,3 Мвар отключены.</w:t>
      </w:r>
    </w:p>
    <w:p w14:paraId="2988A197" w14:textId="01D2DF71" w:rsidR="009061B1" w:rsidRPr="00241DF4" w:rsidRDefault="009061B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На участке 110 кВ Ининская – Акташская – Кош-Агачская в работе </w:t>
      </w:r>
      <w:r w:rsidR="00C01E42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две цепи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ЛЭП.</w:t>
      </w:r>
    </w:p>
    <w:p w14:paraId="473D9D21" w14:textId="39736B64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В режиме зимних максимальных нагрузок в нормальной схеме напряжения в электрической сети 6-10-35-110 кВ обеспечиваются не ниже </w:t>
      </w:r>
      <w:r w:rsidR="005A1ED3" w:rsidRPr="00241DF4">
        <w:rPr>
          <w:rFonts w:ascii="Times New Roman" w:eastAsiaTheme="minorHAnsi" w:hAnsi="Times New Roman"/>
          <w:sz w:val="28"/>
          <w:szCs w:val="28"/>
          <w:lang w:eastAsia="en-US"/>
        </w:rPr>
        <w:t>минимально допустимых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и не превышают наибольшие рабочие 7,2-12-40,5-126 кВ соответственно</w:t>
      </w:r>
      <w:r w:rsidR="009061B1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(рисунок 4.7)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21C1DA26" w14:textId="006A009B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Единичные аварийные отключения в сети 110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кВ Республики Алтай (критерий №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-1) в режиме летних максимальных нагрузок не приводят к выходу значений параметров электроэнергетического режима из области допустимых значений.</w:t>
      </w:r>
    </w:p>
    <w:p w14:paraId="72054FCC" w14:textId="12607359" w:rsidR="00DB436D" w:rsidRPr="00241DF4" w:rsidRDefault="00DB436D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С учётом ввода в работу ПС 110 кВ Сибирская Монета с ВЛ 110 кВ Алтайская Долина – Сибирская Монета и ВЛ 110 кВ Манжерок – Сибирская Монета аварийное отключение ВЛ 110 кВ Бийская - Заречная I цепь с отпайкой на ПС Угреневская (ВЛ БЗ-165) и ВЛ 110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кВ Бийская - Заречная II цепь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с отпайкой на ПС Угреневская (ВЛ БЗ-166) в режиме зимних максимальных нагрузок (рисунок 4.8) приведет к снижению напряжения на шинах 110 кВ подстанций Республики Алтай </w:t>
      </w:r>
      <w:r w:rsidR="00C01E42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не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ниже </w:t>
      </w:r>
      <w:r w:rsidR="005A1ED3" w:rsidRPr="00241DF4">
        <w:rPr>
          <w:rFonts w:ascii="Times New Roman" w:eastAsiaTheme="minorHAnsi" w:hAnsi="Times New Roman"/>
          <w:sz w:val="28"/>
          <w:szCs w:val="28"/>
          <w:lang w:eastAsia="en-US"/>
        </w:rPr>
        <w:t>минимально допустимого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(</w:t>
      </w:r>
      <w:r w:rsidR="00C01E42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91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кВ). Наименьшее напряжение в сети 1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10 кВ выявлено на шинах 110 кВ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Заречная (97,35 кВ).</w:t>
      </w:r>
    </w:p>
    <w:p w14:paraId="50D32A09" w14:textId="42A38F55" w:rsidR="00DB436D" w:rsidRPr="00241DF4" w:rsidRDefault="00DB436D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В случае сдвига сроков ввода ВЛ 110 кВ Алтайская Долина – Сибирская Монета и ВЛ 110 кВ Манжерок – Сибирская Монета аварийное отключение ВЛ 110 кВ Бийская - Заречная I цепь с отпайкой на ПС Угреневская (ВЛ БЗ-165) и ВЛ 11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>0 кВ Бийская - Заречная II цепь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с отпайкой на ПС Угреневская (ВЛ БЗ-166) приведет к недопустимому снижению напряжения в электрической сети и </w:t>
      </w:r>
      <w:r w:rsidR="009E0BC7" w:rsidRPr="00241DF4">
        <w:rPr>
          <w:rFonts w:ascii="Times New Roman" w:eastAsiaTheme="minorHAnsi" w:hAnsi="Times New Roman"/>
          <w:sz w:val="28"/>
          <w:szCs w:val="28"/>
          <w:lang w:eastAsia="en-US"/>
        </w:rPr>
        <w:t>действию автоматики ограничения снижения напряжения с действием на отключение потребителей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14:paraId="7DC648E4" w14:textId="19DF2984" w:rsidR="00B92BFF" w:rsidRPr="00241DF4" w:rsidRDefault="00B92BFF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Ликвидация недопустимого снижения напряжения в электрической сети существующими </w:t>
      </w:r>
      <w:r w:rsidR="00DB436D" w:rsidRPr="00241DF4">
        <w:rPr>
          <w:rFonts w:ascii="Times New Roman" w:eastAsiaTheme="minorHAnsi" w:hAnsi="Times New Roman"/>
          <w:sz w:val="28"/>
          <w:szCs w:val="28"/>
          <w:lang w:eastAsia="en-US"/>
        </w:rPr>
        <w:t>устройств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ами</w:t>
      </w:r>
      <w:r w:rsidR="00DB436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АОСН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осуществляется следующим образом:</w:t>
      </w:r>
    </w:p>
    <w:p w14:paraId="306BBDF4" w14:textId="6FAB3903" w:rsidR="00B92BFF" w:rsidRPr="00241DF4" w:rsidRDefault="00B92BFF" w:rsidP="00241DF4">
      <w:pPr>
        <w:pStyle w:val="a3"/>
        <w:numPr>
          <w:ilvl w:val="0"/>
          <w:numId w:val="34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с выдержкой времени 8 с АОСН </w:t>
      </w:r>
      <w:r w:rsidR="00DB436D"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Горно-Алтайская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действует на отключение В-10 Т-1</w:t>
      </w:r>
      <w:r w:rsidR="00DB436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(ОН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8,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="00DB436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МВт)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АОСН ПС 110 кВ Алтайская Долина действует на отключение В-10 Т-1 (ОН 4,8 МВт),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что не приводит к приведению параметров режима в область допустимых значений (расхождение режима);</w:t>
      </w:r>
    </w:p>
    <w:p w14:paraId="442B2F3C" w14:textId="2CDCDEA4" w:rsidR="00B92BFF" w:rsidRPr="00241DF4" w:rsidRDefault="00B92BFF" w:rsidP="00241DF4">
      <w:pPr>
        <w:pStyle w:val="a3"/>
        <w:numPr>
          <w:ilvl w:val="0"/>
          <w:numId w:val="34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 выдержкой времени 9 с АОСН ПС 110 кВ Горно-Алтайская действует на отключение В-10 Т-2 (ОН 8,6 МВт),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АОСН ПС 110 кВ Алтайская Долина действует на отключение В-10 Т-1 (ОН 4,8 МВт),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АОСН ПС 110 кВ Кош-Агачская действует на отключение всех фидеров 10 кВ кроме фидеров №2,</w:t>
      </w:r>
      <w:r w:rsidR="00022CBC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19,</w:t>
      </w:r>
      <w:r w:rsidR="00022CBC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29,</w:t>
      </w:r>
      <w:r w:rsidR="00022CBC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30 (ОН 3,5 МВт), </w:t>
      </w:r>
      <w:r w:rsidR="00022CBC" w:rsidRPr="00241DF4">
        <w:rPr>
          <w:rFonts w:ascii="Times New Roman" w:eastAsiaTheme="minorHAnsi" w:hAnsi="Times New Roman"/>
          <w:sz w:val="28"/>
          <w:szCs w:val="28"/>
          <w:lang w:eastAsia="en-US"/>
        </w:rPr>
        <w:t>АОСН ПС 110 кВ Усть-Коксинская действует на отключение В-10 Т-1 и В-10 Т2 (ОН 4 МВт), АОСН ПС 110 кВ Эликманарская действует на отключение В-10 Т-1 (ОН 2,4 МВт), что не приводит к приведению параметров режима в область допустимых значений (расхождение режима);</w:t>
      </w:r>
    </w:p>
    <w:p w14:paraId="06F38BF0" w14:textId="17BE9A81" w:rsidR="00022CBC" w:rsidRPr="00241DF4" w:rsidRDefault="00022CBC" w:rsidP="00241DF4">
      <w:pPr>
        <w:pStyle w:val="a3"/>
        <w:numPr>
          <w:ilvl w:val="0"/>
          <w:numId w:val="34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с выдержкой времени 10 с АОСН ПС 110 кВ Майминская действует на отключение фидеров 10 кВ </w:t>
      </w:r>
      <w:r w:rsidRPr="00241DF4">
        <w:rPr>
          <w:rFonts w:ascii="Times New Roman" w:eastAsiaTheme="minorHAnsi" w:hAnsi="Times New Roman"/>
          <w:sz w:val="28"/>
          <w:szCs w:val="28"/>
          <w:lang w:val="en-US" w:eastAsia="en-US"/>
        </w:rPr>
        <w:t>I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сш яч.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№6, 7, 9, 10, 15 (ОН 3,5 МВт), АОСН ПС 110 кВ Сигнал действует на отключение фидеров 10 кВ </w:t>
      </w:r>
      <w:r w:rsidRPr="00241DF4">
        <w:rPr>
          <w:rFonts w:ascii="Times New Roman" w:eastAsiaTheme="minorHAnsi" w:hAnsi="Times New Roman"/>
          <w:sz w:val="28"/>
          <w:szCs w:val="28"/>
          <w:lang w:val="en-US" w:eastAsia="en-US"/>
        </w:rPr>
        <w:t>I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сш яч.№25, 27 и </w:t>
      </w:r>
      <w:r w:rsidRPr="00241DF4">
        <w:rPr>
          <w:rFonts w:ascii="Times New Roman" w:eastAsiaTheme="minorHAnsi" w:hAnsi="Times New Roman"/>
          <w:sz w:val="28"/>
          <w:szCs w:val="28"/>
          <w:lang w:val="en-US" w:eastAsia="en-US"/>
        </w:rPr>
        <w:t>II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сш яч.№26. 28 (ОН 3</w:t>
      </w:r>
      <w:r w:rsidR="009B0E35" w:rsidRPr="00241DF4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9 МВт), АОСН ПС 110 кВ Эликманарская действует на отключение В-10 Т-2 (ОН 2,4 МВт)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>. При этом напряжение на шинах 110 кВ подстанций на участке от ПС 110 кВ Сигнал до ПС 110 кВ Заречная ниже аварийно допустимого уровня (86 кВ) и ниже уставки по напряжению устройств АОСН ПС 110 кВ Майминская (</w:t>
      </w:r>
      <w:r w:rsidR="00702A72" w:rsidRPr="00241DF4">
        <w:rPr>
          <w:rFonts w:ascii="Times New Roman" w:eastAsiaTheme="minorHAnsi" w:hAnsi="Times New Roman"/>
          <w:sz w:val="28"/>
          <w:szCs w:val="28"/>
          <w:lang w:val="en-US" w:eastAsia="en-US"/>
        </w:rPr>
        <w:t>U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расч=83,37 кВ; </w:t>
      </w:r>
      <w:r w:rsidR="00702A72" w:rsidRPr="00241DF4">
        <w:rPr>
          <w:rFonts w:ascii="Times New Roman" w:eastAsiaTheme="minorHAnsi" w:hAnsi="Times New Roman"/>
          <w:sz w:val="28"/>
          <w:szCs w:val="28"/>
          <w:lang w:val="en-US" w:eastAsia="en-US"/>
        </w:rPr>
        <w:t>U</w:t>
      </w:r>
      <w:r w:rsidR="00702A72" w:rsidRPr="00241DF4">
        <w:rPr>
          <w:rFonts w:ascii="Times New Roman" w:eastAsiaTheme="minorHAnsi" w:hAnsi="Times New Roman"/>
          <w:sz w:val="28"/>
          <w:szCs w:val="28"/>
          <w:vertAlign w:val="subscript"/>
          <w:lang w:eastAsia="en-US"/>
        </w:rPr>
        <w:t>АОСН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>=85 кВ) и ПС 110 кВ Сигнал (</w:t>
      </w:r>
      <w:r w:rsidR="00702A72" w:rsidRPr="00241DF4">
        <w:rPr>
          <w:rFonts w:ascii="Times New Roman" w:eastAsiaTheme="minorHAnsi" w:hAnsi="Times New Roman"/>
          <w:sz w:val="28"/>
          <w:szCs w:val="28"/>
          <w:lang w:val="en-US" w:eastAsia="en-US"/>
        </w:rPr>
        <w:t>U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расч=84,6 кВ; </w:t>
      </w:r>
      <w:r w:rsidR="00702A72" w:rsidRPr="00241DF4">
        <w:rPr>
          <w:rFonts w:ascii="Times New Roman" w:eastAsiaTheme="minorHAnsi" w:hAnsi="Times New Roman"/>
          <w:sz w:val="28"/>
          <w:szCs w:val="28"/>
          <w:lang w:val="en-US" w:eastAsia="en-US"/>
        </w:rPr>
        <w:t>U</w:t>
      </w:r>
      <w:r w:rsidR="00702A72" w:rsidRPr="00241DF4">
        <w:rPr>
          <w:rFonts w:ascii="Times New Roman" w:eastAsiaTheme="minorHAnsi" w:hAnsi="Times New Roman"/>
          <w:sz w:val="28"/>
          <w:szCs w:val="28"/>
          <w:vertAlign w:val="subscript"/>
          <w:lang w:eastAsia="en-US"/>
        </w:rPr>
        <w:t>АОСН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>=85 кВ)</w:t>
      </w:r>
      <w:r w:rsidR="009B0E35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(рисунок 4.9)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14:paraId="0EF3768C" w14:textId="063A0C8D" w:rsidR="009B0E35" w:rsidRPr="00241DF4" w:rsidRDefault="00022CBC" w:rsidP="00241DF4">
      <w:pPr>
        <w:pStyle w:val="a3"/>
        <w:numPr>
          <w:ilvl w:val="0"/>
          <w:numId w:val="34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с выдержкой времени 11 с АОСН ПС 110 кВ Майминская действует на отключение фидеров 10 кВ IIсш яч.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№21, 22. 23. 24. 25 (ОН 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="009B0E35" w:rsidRPr="00241DF4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МВт), АОСН ПС 110 кВ Сигнал действует на отключение фидеров 10 кВ Iсш яч.№5 и IIсш яч.№</w:t>
      </w:r>
      <w:r w:rsidR="00702A72" w:rsidRPr="00241DF4">
        <w:rPr>
          <w:rFonts w:ascii="Times New Roman" w:eastAsiaTheme="minorHAnsi" w:hAnsi="Times New Roman"/>
          <w:sz w:val="28"/>
          <w:szCs w:val="28"/>
          <w:lang w:eastAsia="en-US"/>
        </w:rPr>
        <w:t>6. 14. 24</w:t>
      </w:r>
      <w:r w:rsidR="009B0E35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(ОН 3,9 МВт), что</w:t>
      </w:r>
      <w:r w:rsidR="00DB436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позволяет обеспечить приведение параметров режима в область допустимых значений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(рисунок 4.</w:t>
      </w:r>
      <w:r w:rsidR="009B0E35" w:rsidRPr="00241DF4">
        <w:rPr>
          <w:rFonts w:ascii="Times New Roman" w:eastAsiaTheme="minorHAnsi" w:hAnsi="Times New Roman"/>
          <w:sz w:val="28"/>
          <w:szCs w:val="28"/>
          <w:lang w:eastAsia="en-US"/>
        </w:rPr>
        <w:t>10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B436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14:paraId="50008EE2" w14:textId="2DEBD99D" w:rsidR="00DB436D" w:rsidRPr="00241DF4" w:rsidRDefault="00DB436D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Наименьшее напряжение в сети 110 кВ после действия устройств АОСН на отключение нагрузки потреб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>ителей выявлено на шинах 110 кВ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ПС 110 кВ Заречная (</w:t>
      </w:r>
      <w:r w:rsidR="009B0E35" w:rsidRPr="00241DF4">
        <w:rPr>
          <w:rFonts w:ascii="Times New Roman" w:eastAsiaTheme="minorHAnsi" w:hAnsi="Times New Roman"/>
          <w:sz w:val="28"/>
          <w:szCs w:val="28"/>
          <w:lang w:eastAsia="en-US"/>
        </w:rPr>
        <w:t>89,75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кВ). </w:t>
      </w:r>
    </w:p>
    <w:p w14:paraId="71CA26BE" w14:textId="756E8BC6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Таким образом, действие существующих АОСН на отключение потребителей позволяет ликвидировать недопустимое снижение напряжения в электрической сети 110 кВ и ниже Республики Алтай.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Дальнейшее приведение параметров режима в область допустимых значений при этом должно осуществляться действиями оперативного (диспетчерского) персонала.</w:t>
      </w:r>
    </w:p>
    <w:p w14:paraId="0F446071" w14:textId="312DBB26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Следовательно, до ввода в работу 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ПС 110 кВ Сибирская Монета с ВЛ 110 кВ Алтайская Долина – Сибирская Монета и ВЛ 110 кВ Манжерок – Сибирская Монета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при аварийном отключении 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ВЛ 110 кВ Бийская - Заречная I цепь с отпайкой на ПС Угреневская (ВЛ БЗ-165) и ВЛ 110 кВ Бийская - Заречная II цепь  с отпайкой на ПС Угреневская (ВЛ БЗ-166)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в режиме зимних максимальных нагрузок ликвидацию недопустимого снижения напряжения рекомендуется осуществлять существующей АОСН с действием на отключение потребителей 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>в объеме</w:t>
      </w:r>
      <w:r w:rsidR="00CC0BDB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порядка </w:t>
      </w:r>
      <w:r w:rsidR="000F6F47" w:rsidRPr="00241DF4">
        <w:rPr>
          <w:rFonts w:ascii="Times New Roman" w:eastAsiaTheme="minorHAnsi" w:hAnsi="Times New Roman"/>
          <w:sz w:val="28"/>
          <w:szCs w:val="28"/>
          <w:lang w:eastAsia="en-US"/>
        </w:rPr>
        <w:t>55</w:t>
      </w:r>
      <w:r w:rsidR="00CC0BDB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МВт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4D349B1A" w14:textId="42717134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Кроме того, присоединение новых потребителей до ввода в работу 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ПС 110 кВ Сибирская Монета с ВЛ 110 кВ Алтайская Долина – Сибирская Монета и ВЛ 110 кВ Манжерок – Сибирская Монета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приведет к увеличению объемов УВ АОСН на отключение потребителей. </w:t>
      </w:r>
    </w:p>
    <w:p w14:paraId="762F1C4B" w14:textId="726F1F63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После ввода в работу 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Сибирская Монета с ВЛ 110 кВ Алтайская Долина – Сибирская Монета и ВЛ 110 кВ Манжерок – Сибирская Монета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при аварийном отключении 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>ВЛ 110 кВ Бийская - Заречная I цепь с отпайкой на ПС Угреневская (ВЛ БЗ-165) и ВЛ 110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кВ Бийская - Заречная II цепь 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с отпайкой на ПС Угреневская (ВЛ БЗ-166)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условия срабатывания АОСН не выявлен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032E00D1" w14:textId="047730B6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В режиме зимних минимальных нагрузок в нормальной схеме напряжения в электрической сети 6-10-35-110 кВ обеспечиваются не ниже </w:t>
      </w:r>
      <w:r w:rsidR="005A1ED3" w:rsidRPr="00241DF4">
        <w:rPr>
          <w:rFonts w:ascii="Times New Roman" w:eastAsiaTheme="minorHAnsi" w:hAnsi="Times New Roman"/>
          <w:sz w:val="28"/>
          <w:szCs w:val="28"/>
          <w:lang w:eastAsia="en-US"/>
        </w:rPr>
        <w:t>минимально допустимых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и не превышают наибольшие рабочие 7,2-12-40,5-126 кВ соответственно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(рисунок 4.</w:t>
      </w:r>
      <w:r w:rsidR="009B0E35" w:rsidRPr="00241DF4">
        <w:rPr>
          <w:rFonts w:ascii="Times New Roman" w:eastAsiaTheme="minorHAnsi" w:hAnsi="Times New Roman"/>
          <w:sz w:val="28"/>
          <w:szCs w:val="28"/>
          <w:lang w:eastAsia="en-US"/>
        </w:rPr>
        <w:t>11</w:t>
      </w:r>
      <w:r w:rsidR="002A621D" w:rsidRPr="00241DF4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16E21331" w14:textId="77777777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Единичные аварийные отключения в сети 110 кВ Республики Алтай (критерий N-1) в режиме летних максимальных нагрузок не приводят к выходу значений параметров электроэнергетического режима из области допустимых значений.</w:t>
      </w:r>
    </w:p>
    <w:p w14:paraId="4E705C6E" w14:textId="1AC8905A" w:rsidR="002A621D" w:rsidRPr="00241DF4" w:rsidRDefault="002A621D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При аварийном отключении ВЛ 110 кВ Бийская - Заречная I цепь с отпайкой на ПС Угреневская (ВЛ БЗ-165) и ВЛ 110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кВ Бийская - Заречная II цепь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с отпайкой на ПС Угреневская (ВЛ БЗ-166) в режиме зимних минимальных нагрузок (рисунок 4.</w:t>
      </w:r>
      <w:r w:rsidR="009B0E35" w:rsidRPr="00241DF4">
        <w:rPr>
          <w:rFonts w:ascii="Times New Roman" w:eastAsiaTheme="minorHAnsi" w:hAnsi="Times New Roman"/>
          <w:sz w:val="28"/>
          <w:szCs w:val="28"/>
          <w:lang w:eastAsia="en-US"/>
        </w:rPr>
        <w:t>12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) напряжение на шинах 110 кВ подстанций на территории Республики Алтай не снижается ниже </w:t>
      </w:r>
      <w:r w:rsidR="005A1ED3" w:rsidRPr="00241DF4">
        <w:rPr>
          <w:rFonts w:ascii="Times New Roman" w:eastAsiaTheme="minorHAnsi" w:hAnsi="Times New Roman"/>
          <w:sz w:val="28"/>
          <w:szCs w:val="28"/>
          <w:lang w:eastAsia="en-US"/>
        </w:rPr>
        <w:t>минимально допустимого</w:t>
      </w:r>
      <w:r w:rsidR="009E0BC7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(91 кВ)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. Наименьшее напряжение в сети 110 кВ выявлено на шинах 110 кВ  ПС 110 кВ Заречная и составляет 107,64 кВ.</w:t>
      </w:r>
    </w:p>
    <w:p w14:paraId="0C11C594" w14:textId="77777777" w:rsidR="00AB28A3" w:rsidRPr="00241DF4" w:rsidRDefault="00AB28A3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Токовые перегрузки электросетевых элементов в электрической сети 110 кВ Республики Алтай не выявлены.</w:t>
      </w:r>
    </w:p>
    <w:p w14:paraId="072670E1" w14:textId="77777777" w:rsidR="00C04238" w:rsidRPr="00241DF4" w:rsidRDefault="00C04238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D9981D" w14:textId="77777777" w:rsidR="005F657A" w:rsidRPr="00241DF4" w:rsidRDefault="005F657A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AD59D0" w14:textId="77777777" w:rsidR="005F657A" w:rsidRDefault="005F657A" w:rsidP="005101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5F657A" w:rsidSect="00E17487">
          <w:pgSz w:w="11906" w:h="16838"/>
          <w:pgMar w:top="1134" w:right="1106" w:bottom="1134" w:left="1440" w:header="709" w:footer="709" w:gutter="0"/>
          <w:cols w:space="708"/>
          <w:titlePg/>
          <w:docGrid w:linePitch="360"/>
        </w:sectPr>
      </w:pPr>
    </w:p>
    <w:p w14:paraId="6F77DEB5" w14:textId="34C0FF21" w:rsidR="005F657A" w:rsidRDefault="00295820" w:rsidP="005101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BB4D084" wp14:editId="3D8EC06E">
            <wp:extent cx="12908320" cy="8640000"/>
            <wp:effectExtent l="0" t="0" r="7620" b="8890"/>
            <wp:docPr id="19" name="Рисунок 19" descr="C:\Users\guzeevav\Desktop\СиПР РА\Отправка\4.7_Зимний макс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evav\Desktop\СиПР РА\Отправка\4.7_Зимний макс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32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4DFA" w14:textId="6217C71B" w:rsidR="005F657A" w:rsidRDefault="005F657A" w:rsidP="00241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Рисунок 4.7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Зимний максимум нагрузок 2019 г.</w:t>
      </w:r>
      <w:r w:rsidR="00BF704B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 Вариант №1.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 Нормальный режим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1A6FE5A" w14:textId="6B085F64" w:rsidR="005F657A" w:rsidRDefault="00295820" w:rsidP="005101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4624AD5" wp14:editId="4F8C0098">
            <wp:extent cx="12369600" cy="8280000"/>
            <wp:effectExtent l="0" t="0" r="0" b="6985"/>
            <wp:docPr id="32" name="Рисунок 32" descr="C:\Users\guzeevav\Desktop\СиПР РА\Отправка\4.8_Зимний максимум_ПАР БЗ-165-166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evav\Desktop\СиПР РА\Отправка\4.8_Зимний максимум_ПАР БЗ-165-166-Mode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6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FCDB" w14:textId="004CE5EB" w:rsidR="005F657A" w:rsidRPr="00241DF4" w:rsidRDefault="005F657A" w:rsidP="00241D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Рисунок 4.8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Зимний максимум нагрузок 2019 г. 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Аварийное отключение ВЛ 110 кВ Бийская - Заречная I цепь с отпайкой на ПС Угреневская (ВЛ БЗ-165) и ВЛ 110 кВ Бийская - Заречная II цепь  с отпайкой на ПС Угреневская (ВЛ БЗ-166)</w:t>
      </w:r>
      <w:r w:rsidRPr="00241DF4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4B7BB30" w14:textId="3B406754" w:rsidR="005F657A" w:rsidRDefault="00295820" w:rsidP="005101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467106E" wp14:editId="30CEED48">
            <wp:extent cx="11886408" cy="7956000"/>
            <wp:effectExtent l="0" t="0" r="1270" b="6985"/>
            <wp:docPr id="33" name="Рисунок 33" descr="C:\Users\guzeevav\Desktop\СиПР РА\Отправка\4.9_Зимний максимум_ПАР БЗ-165-166_АОСН 10 секунд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evav\Desktop\СиПР РА\Отправка\4.9_Зимний максимум_ПАР БЗ-165-166_АОСН 10 секунд-Model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408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EE32" w14:textId="25407BF9" w:rsidR="009B0E35" w:rsidRDefault="005F657A" w:rsidP="00241D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Рисунок 4.9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Зимний максимум нагрузок 2019 г. </w:t>
      </w:r>
      <w:r w:rsidR="00BF704B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Аварийное отключение ВЛ 110 кВ Бийская - Заречная I цепь с отпайкой на ПС Угреневская (ВЛ БЗ-165) и ВЛ 110 кВ Бийская - Заречная II цепь  с отпайкой на ПС Угреневская (ВЛ БЗ-166) с учётом вероятного сдвига сроков строительства ВЛ 110 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lastRenderedPageBreak/>
        <w:t xml:space="preserve">кВ Алтайская Долина – Сибирская Монета и ВЛ 110 кВ Манжерок – Сибирская Монета. Действие существующих устройств АОСН в электрической сети 110 кВ на ОН в объеме порядка </w:t>
      </w:r>
      <w:r w:rsidR="009B0E35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47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 МВт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50B158" w14:textId="641F5887" w:rsidR="009B0E35" w:rsidRDefault="00295820" w:rsidP="009B0E3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C1A0887" wp14:editId="36CDE934">
            <wp:extent cx="11886411" cy="7956000"/>
            <wp:effectExtent l="0" t="0" r="1270" b="6985"/>
            <wp:docPr id="34" name="Рисунок 34" descr="C:\Users\guzeevav\Desktop\СиПР РА\Отправка\4.10_Зимний максимум_ПАР БЗ-165-166_АОСН 11 секунд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evav\Desktop\СиПР РА\Отправка\4.10_Зимний максимум_ПАР БЗ-165-166_АОСН 11 секунд-Model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411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D6C5" w14:textId="14316DDF" w:rsidR="009B0E35" w:rsidRPr="00241DF4" w:rsidRDefault="009B0E35" w:rsidP="00241D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Рисунок 4.10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Зимний максимум нагрузок 2019 г. Вариант №1. Аварийное отключение ВЛ 110 кВ Бийская - Заречная I цепь с отпайкой на ПС Угреневская (ВЛ БЗ-165) и ВЛ 110 кВ Бийская - Заречная II цепь  с отпайкой на ПС Угреневская (ВЛ БЗ-166) с учётом вероятного сдвига сроков строительства ВЛ 110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кВ Алтайская Долина – Сибирская Монета и ВЛ 110 кВ Манжерок – Сибирская Монета. Действие существующих устройств АОСН в электрической сети 110 кВ на ОН в объеме порядка 55 МВт</w:t>
      </w:r>
      <w:r w:rsidRPr="00241DF4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ADCE8A6" w14:textId="0B5C688C" w:rsidR="005F657A" w:rsidRDefault="00295820" w:rsidP="00A63C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3B9DF1A" wp14:editId="547C05CC">
            <wp:extent cx="12746965" cy="8532000"/>
            <wp:effectExtent l="0" t="0" r="0" b="2540"/>
            <wp:docPr id="35" name="Рисунок 35" descr="C:\Users\guzeevav\Desktop\СиПР РА\Отправка\4.11_Зимний мин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evav\Desktop\СиПР РА\Отправка\4.11_Зимний мин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965" cy="85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0E10" w14:textId="73237B21" w:rsidR="005F657A" w:rsidRDefault="005F657A" w:rsidP="00241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Рисунок 4.1</w:t>
      </w:r>
      <w:r w:rsidR="009B0E35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1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Зимний минимум нагрузок 2019 г.</w:t>
      </w:r>
      <w:r w:rsidR="00BF704B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 Вариант №1. 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Нормальный режим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D293D6E" w14:textId="33378AA3" w:rsidR="00C04238" w:rsidRDefault="00295820" w:rsidP="005101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D7682A6" wp14:editId="59A00C31">
            <wp:extent cx="12316692" cy="8244000"/>
            <wp:effectExtent l="0" t="0" r="8890" b="5080"/>
            <wp:docPr id="36" name="Рисунок 36" descr="C:\Users\guzeevav\Desktop\СиПР РА\Отправка\4.12_Зимний минимум_ПАР БЗ-165-166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evav\Desktop\СиПР РА\Отправка\4.12_Зимний минимум_ПАР БЗ-165-166-Model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692" cy="82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C9C00" w14:textId="74CE6D66" w:rsidR="005F657A" w:rsidRPr="00241DF4" w:rsidRDefault="005F657A" w:rsidP="00241D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Рисунок 4.1</w:t>
      </w:r>
      <w:r w:rsidR="009B0E35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2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Зимний минимум нагрузок 2019 г. 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Аварийное отключение ВЛ 110 кВ Бийская - Заречная I цепь с отпайкой на ПС Угреневская (ВЛ БЗ-165) и ВЛ 110 кВ Бийская - Заречная II цепь  с отпайкой на ПС Угреневская (ВЛ БЗ-166)</w:t>
      </w:r>
    </w:p>
    <w:p w14:paraId="49E95B94" w14:textId="77777777" w:rsidR="005F657A" w:rsidRPr="00241DF4" w:rsidRDefault="005F657A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5F657A" w:rsidRPr="00241DF4" w:rsidSect="00510142">
          <w:pgSz w:w="23814" w:h="16839" w:orient="landscape" w:code="8"/>
          <w:pgMar w:top="1134" w:right="1134" w:bottom="1106" w:left="1134" w:header="709" w:footer="709" w:gutter="0"/>
          <w:cols w:space="708"/>
          <w:titlePg/>
          <w:docGrid w:linePitch="360"/>
        </w:sectPr>
      </w:pPr>
    </w:p>
    <w:p w14:paraId="14C165C2" w14:textId="79952A40" w:rsidR="000D59EF" w:rsidRPr="00241DF4" w:rsidRDefault="000D59EF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DF4">
        <w:rPr>
          <w:rFonts w:ascii="Times New Roman" w:hAnsi="Times New Roman" w:cs="Times New Roman"/>
          <w:b/>
          <w:sz w:val="28"/>
          <w:szCs w:val="28"/>
        </w:rPr>
        <w:lastRenderedPageBreak/>
        <w:t>2020 г.</w:t>
      </w:r>
      <w:r w:rsidR="0086348C" w:rsidRPr="00241DF4">
        <w:rPr>
          <w:rFonts w:ascii="Times New Roman" w:hAnsi="Times New Roman" w:cs="Times New Roman"/>
          <w:b/>
          <w:sz w:val="28"/>
          <w:szCs w:val="28"/>
        </w:rPr>
        <w:t xml:space="preserve"> (2020-2023 гг.)</w:t>
      </w:r>
    </w:p>
    <w:p w14:paraId="5A697142" w14:textId="03718A46" w:rsidR="000D59EF" w:rsidRPr="00241DF4" w:rsidRDefault="000D59EF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 xml:space="preserve">В </w:t>
      </w:r>
      <w:r w:rsidR="00BB6113" w:rsidRPr="00241DF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BB6113" w:rsidRPr="00241DF4">
        <w:rPr>
          <w:rFonts w:ascii="Times New Roman" w:hAnsi="Times New Roman" w:cs="Times New Roman"/>
          <w:sz w:val="28"/>
          <w:szCs w:val="28"/>
        </w:rPr>
        <w:t xml:space="preserve"> квартале </w:t>
      </w:r>
      <w:r w:rsidRPr="00241DF4">
        <w:rPr>
          <w:rFonts w:ascii="Times New Roman" w:hAnsi="Times New Roman" w:cs="Times New Roman"/>
          <w:sz w:val="28"/>
          <w:szCs w:val="28"/>
        </w:rPr>
        <w:t>2019 г. планируется ввод в эксплуатацию следующих объектов генерации на территории Республики Алтай:</w:t>
      </w:r>
    </w:p>
    <w:p w14:paraId="1A2ACA25" w14:textId="42636671" w:rsidR="000D59EF" w:rsidRPr="00241DF4" w:rsidRDefault="000D59EF" w:rsidP="00241DF4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Ининская СЭС (</w:t>
      </w:r>
      <w:r w:rsidR="00BB6113" w:rsidRPr="00241DF4">
        <w:rPr>
          <w:rFonts w:ascii="Times New Roman" w:hAnsi="Times New Roman"/>
          <w:sz w:val="28"/>
          <w:szCs w:val="28"/>
          <w:lang w:val="en-US"/>
        </w:rPr>
        <w:t>P</w:t>
      </w:r>
      <w:r w:rsidR="00BB6113" w:rsidRPr="00241DF4">
        <w:rPr>
          <w:rFonts w:ascii="Times New Roman" w:hAnsi="Times New Roman"/>
          <w:sz w:val="28"/>
          <w:szCs w:val="28"/>
        </w:rPr>
        <w:t xml:space="preserve">уст=25 МВт; </w:t>
      </w:r>
      <w:r w:rsidR="009562FC" w:rsidRPr="00241DF4">
        <w:rPr>
          <w:rFonts w:ascii="Times New Roman" w:hAnsi="Times New Roman"/>
          <w:sz w:val="28"/>
          <w:szCs w:val="28"/>
          <w:lang w:val="en-US"/>
        </w:rPr>
        <w:t>Pmax</w:t>
      </w:r>
      <w:r w:rsidR="009562FC" w:rsidRPr="00241DF4">
        <w:rPr>
          <w:rFonts w:ascii="Times New Roman" w:hAnsi="Times New Roman"/>
          <w:sz w:val="28"/>
          <w:szCs w:val="28"/>
        </w:rPr>
        <w:t>=23,2 МВт</w:t>
      </w:r>
      <w:r w:rsidRPr="00241DF4">
        <w:rPr>
          <w:rFonts w:ascii="Times New Roman" w:hAnsi="Times New Roman"/>
          <w:sz w:val="28"/>
          <w:szCs w:val="28"/>
        </w:rPr>
        <w:t>);</w:t>
      </w:r>
    </w:p>
    <w:p w14:paraId="7699A6C2" w14:textId="0516352B" w:rsidR="000D59EF" w:rsidRPr="00241DF4" w:rsidRDefault="000D59EF" w:rsidP="00241DF4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>Усть-Коксинская СЭС (</w:t>
      </w:r>
      <w:r w:rsidR="00BB6113" w:rsidRPr="00241DF4">
        <w:rPr>
          <w:rFonts w:ascii="Times New Roman" w:hAnsi="Times New Roman"/>
          <w:sz w:val="28"/>
          <w:szCs w:val="28"/>
          <w:lang w:val="en-US"/>
        </w:rPr>
        <w:t>P</w:t>
      </w:r>
      <w:r w:rsidR="00BB6113" w:rsidRPr="00241DF4">
        <w:rPr>
          <w:rFonts w:ascii="Times New Roman" w:hAnsi="Times New Roman"/>
          <w:sz w:val="28"/>
          <w:szCs w:val="28"/>
        </w:rPr>
        <w:t xml:space="preserve">уст=25 МВт; </w:t>
      </w:r>
      <w:r w:rsidRPr="00241DF4">
        <w:rPr>
          <w:rFonts w:ascii="Times New Roman" w:hAnsi="Times New Roman"/>
          <w:sz w:val="28"/>
          <w:szCs w:val="28"/>
          <w:lang w:val="en-US"/>
        </w:rPr>
        <w:t>Pmax</w:t>
      </w:r>
      <w:r w:rsidRPr="00241DF4">
        <w:rPr>
          <w:rFonts w:ascii="Times New Roman" w:hAnsi="Times New Roman"/>
          <w:sz w:val="28"/>
          <w:szCs w:val="28"/>
        </w:rPr>
        <w:t>=</w:t>
      </w:r>
      <w:r w:rsidR="009562FC" w:rsidRPr="00241DF4">
        <w:rPr>
          <w:rFonts w:ascii="Times New Roman" w:hAnsi="Times New Roman"/>
          <w:sz w:val="28"/>
          <w:szCs w:val="28"/>
        </w:rPr>
        <w:t>23,2</w:t>
      </w:r>
      <w:r w:rsidRPr="00241DF4">
        <w:rPr>
          <w:rFonts w:ascii="Times New Roman" w:hAnsi="Times New Roman"/>
          <w:sz w:val="28"/>
          <w:szCs w:val="28"/>
        </w:rPr>
        <w:t xml:space="preserve"> МВт). </w:t>
      </w:r>
    </w:p>
    <w:p w14:paraId="4487513C" w14:textId="7DAA47D4" w:rsidR="009E0BC7" w:rsidRPr="00241DF4" w:rsidRDefault="009E0BC7" w:rsidP="00241D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 xml:space="preserve">Присоединение Ининской СЭС к электрической сети на территории </w:t>
      </w:r>
      <w:r w:rsidR="00E30E85" w:rsidRPr="00241DF4">
        <w:rPr>
          <w:rFonts w:ascii="Times New Roman" w:hAnsi="Times New Roman" w:cs="Times New Roman"/>
          <w:sz w:val="28"/>
          <w:szCs w:val="28"/>
        </w:rPr>
        <w:t>Республики Алтай в соответствии с проектом ТУ на ТП планируется на напряжении 110 кВ одноцепной отпайкой к существующей ВЛ 110 кВ Онгудайская – Ининская (ОИ-74)</w:t>
      </w:r>
      <w:r w:rsidRPr="00241DF4">
        <w:rPr>
          <w:rFonts w:ascii="Times New Roman" w:hAnsi="Times New Roman" w:cs="Times New Roman"/>
          <w:sz w:val="28"/>
          <w:szCs w:val="28"/>
        </w:rPr>
        <w:t xml:space="preserve"> </w:t>
      </w:r>
      <w:r w:rsidR="00E30E85" w:rsidRPr="00241DF4">
        <w:rPr>
          <w:rFonts w:ascii="Times New Roman" w:hAnsi="Times New Roman" w:cs="Times New Roman"/>
          <w:sz w:val="28"/>
          <w:szCs w:val="28"/>
        </w:rPr>
        <w:t>со строительством повышающей ПС 110/10 кВ с установкой одного силового трансформатора мощностью 40 МВА.</w:t>
      </w:r>
    </w:p>
    <w:p w14:paraId="6CE190B7" w14:textId="146E0C51" w:rsidR="00E30E85" w:rsidRPr="00241DF4" w:rsidRDefault="00E30E85" w:rsidP="00241D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>Присоединение Усть-Коксинской СЭС к электрической сети на территории Республики Алтай в соответствии с проектом ТУ на ТП планируется на напряжении 110 кВ одноцепной отпайкой к существующей ВЛ 110 кВ Абайская – Усть-Коксинская (АК-38) со строительством повышающей ПС 110/10/10 кВ с установкой одного силового трансформатора мощностью 25 МВА.</w:t>
      </w:r>
    </w:p>
    <w:p w14:paraId="7F9F5EF4" w14:textId="77777777" w:rsidR="000D59EF" w:rsidRPr="00241DF4" w:rsidRDefault="000D59EF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DF4">
        <w:rPr>
          <w:rFonts w:ascii="Times New Roman" w:hAnsi="Times New Roman" w:cs="Times New Roman"/>
          <w:b/>
          <w:sz w:val="28"/>
          <w:szCs w:val="28"/>
        </w:rPr>
        <w:t>Летний период</w:t>
      </w:r>
    </w:p>
    <w:p w14:paraId="1DC95249" w14:textId="77777777" w:rsidR="00013841" w:rsidRPr="00241DF4" w:rsidRDefault="0001384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Загрузка Бийской ТЭЦ в летний период составляет 188 МВт. </w:t>
      </w:r>
    </w:p>
    <w:p w14:paraId="4F6676B0" w14:textId="0A23BBCB" w:rsidR="00013841" w:rsidRPr="00241DF4" w:rsidRDefault="00241DF4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Загрузка СЭС на </w:t>
      </w:r>
      <w:r w:rsidR="00013841" w:rsidRPr="00241DF4">
        <w:rPr>
          <w:rFonts w:ascii="Times New Roman" w:eastAsiaTheme="minorHAnsi" w:hAnsi="Times New Roman"/>
          <w:sz w:val="28"/>
          <w:szCs w:val="28"/>
          <w:lang w:eastAsia="en-US"/>
        </w:rPr>
        <w:t>территории Республики Алтай в расчётных моделях летних максимальных нагрузок составляет:</w:t>
      </w:r>
    </w:p>
    <w:p w14:paraId="28E4124F" w14:textId="77777777" w:rsidR="00013841" w:rsidRPr="00241DF4" w:rsidRDefault="0001384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Кош-Агачская СЭС – 10 МВт;</w:t>
      </w:r>
    </w:p>
    <w:p w14:paraId="509F2868" w14:textId="77777777" w:rsidR="00013841" w:rsidRPr="00241DF4" w:rsidRDefault="0001384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Усть-Канская СЭС – 5 МВт;</w:t>
      </w:r>
    </w:p>
    <w:p w14:paraId="04DDF11B" w14:textId="77777777" w:rsidR="00013841" w:rsidRPr="00241DF4" w:rsidRDefault="0001384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Онгудайская СЭС – 5 МВт;</w:t>
      </w:r>
    </w:p>
    <w:p w14:paraId="3E417510" w14:textId="77777777" w:rsidR="00013841" w:rsidRPr="00241DF4" w:rsidRDefault="0001384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Майминская СЭС – 16,5 МВт;</w:t>
      </w:r>
    </w:p>
    <w:p w14:paraId="3B67F3DC" w14:textId="77777777" w:rsidR="00013841" w:rsidRPr="00241DF4" w:rsidRDefault="0001384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Ининская СЭС – 23,2 МВт;</w:t>
      </w:r>
    </w:p>
    <w:p w14:paraId="51774BAF" w14:textId="3E244737" w:rsidR="00013841" w:rsidRPr="00241DF4" w:rsidRDefault="0001384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Усть-Коксинская СЭС – 23,2 МВт.</w:t>
      </w:r>
    </w:p>
    <w:p w14:paraId="689F5F39" w14:textId="77777777" w:rsidR="00013841" w:rsidRPr="00241DF4" w:rsidRDefault="0001384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В связи с тем, что часы минимальных нагрузок приходятся на ночное время солнечные электростанций в расчётах не учитываются.</w:t>
      </w:r>
    </w:p>
    <w:p w14:paraId="52E33F67" w14:textId="25C7942B" w:rsidR="00013841" w:rsidRPr="00241DF4" w:rsidRDefault="0001384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В режиме летних максимальных/минимальных нагрузок состояние существующих устройств СКРМ следующее:</w:t>
      </w:r>
    </w:p>
    <w:p w14:paraId="73043A57" w14:textId="675E9F27" w:rsidR="00013841" w:rsidRPr="00241DF4" w:rsidRDefault="0001384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Майминская – БСК 2х9,9 Мвар отключены / отключены;</w:t>
      </w:r>
    </w:p>
    <w:p w14:paraId="043F1957" w14:textId="42CE8729" w:rsidR="00013841" w:rsidRPr="00241DF4" w:rsidRDefault="00013841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ПС 110 кВ Кош-Агачская – ШР 1х3,3 МВар включен / отключен;</w:t>
      </w:r>
    </w:p>
    <w:p w14:paraId="03BBCA25" w14:textId="3C84D1BC" w:rsidR="00013841" w:rsidRPr="00241DF4" w:rsidRDefault="00241DF4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ПС 110 кВ Акташская</w:t>
      </w:r>
      <w:r w:rsidR="00013841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– ШР 2х3,3 Мвар включены / отключены.</w:t>
      </w:r>
    </w:p>
    <w:p w14:paraId="718ED013" w14:textId="08240B50" w:rsidR="00013841" w:rsidRPr="00241DF4" w:rsidRDefault="0001384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Необходимость включения ШР на ПС 110 кВ Акташская и ПС 110 кВ Кош-Агачская в режиме максимальных нагрузок обусловлена увеличением напряжения в электрической сети в связи с выдачей активной мощности солнечных электростанций.</w:t>
      </w:r>
    </w:p>
    <w:p w14:paraId="56468F02" w14:textId="77777777" w:rsidR="00013841" w:rsidRPr="00241DF4" w:rsidRDefault="00013841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На участке 110 кВ Ининская – Акташская – Кош-Агачская в работе одна цепь ЛЭП.</w:t>
      </w:r>
    </w:p>
    <w:p w14:paraId="26AD598F" w14:textId="12DA5C87" w:rsidR="000D59EF" w:rsidRPr="00241DF4" w:rsidRDefault="000D59EF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 xml:space="preserve">Результаты расчётов потокораспределения мощности и уровней напряжения </w:t>
      </w:r>
      <w:r w:rsidR="00013841" w:rsidRPr="00241DF4">
        <w:rPr>
          <w:rFonts w:ascii="Times New Roman" w:hAnsi="Times New Roman" w:cs="Times New Roman"/>
          <w:sz w:val="28"/>
          <w:szCs w:val="28"/>
        </w:rPr>
        <w:t xml:space="preserve">для </w:t>
      </w:r>
      <w:r w:rsidRPr="00241DF4">
        <w:rPr>
          <w:rFonts w:ascii="Times New Roman" w:hAnsi="Times New Roman" w:cs="Times New Roman"/>
          <w:sz w:val="28"/>
          <w:szCs w:val="28"/>
        </w:rPr>
        <w:t xml:space="preserve">нормального режима летних </w:t>
      </w:r>
      <w:r w:rsidR="00013841" w:rsidRPr="00241DF4">
        <w:rPr>
          <w:rFonts w:ascii="Times New Roman" w:hAnsi="Times New Roman" w:cs="Times New Roman"/>
          <w:sz w:val="28"/>
          <w:szCs w:val="28"/>
        </w:rPr>
        <w:t xml:space="preserve">максимальных </w:t>
      </w:r>
      <w:r w:rsidRPr="00241DF4">
        <w:rPr>
          <w:rFonts w:ascii="Times New Roman" w:hAnsi="Times New Roman" w:cs="Times New Roman"/>
          <w:sz w:val="28"/>
          <w:szCs w:val="28"/>
        </w:rPr>
        <w:t xml:space="preserve">нагрузок 2020 года приведены на рисунке </w:t>
      </w:r>
      <w:r w:rsidR="00013841" w:rsidRPr="00241DF4">
        <w:rPr>
          <w:rFonts w:ascii="Times New Roman" w:hAnsi="Times New Roman" w:cs="Times New Roman"/>
          <w:sz w:val="28"/>
          <w:szCs w:val="28"/>
        </w:rPr>
        <w:t>4.</w:t>
      </w:r>
      <w:r w:rsidR="00295820" w:rsidRPr="00241DF4">
        <w:rPr>
          <w:rFonts w:ascii="Times New Roman" w:hAnsi="Times New Roman" w:cs="Times New Roman"/>
          <w:sz w:val="28"/>
          <w:szCs w:val="28"/>
        </w:rPr>
        <w:t>13</w:t>
      </w:r>
      <w:r w:rsidR="00013841" w:rsidRPr="00241DF4">
        <w:rPr>
          <w:rFonts w:ascii="Times New Roman" w:hAnsi="Times New Roman" w:cs="Times New Roman"/>
          <w:sz w:val="28"/>
          <w:szCs w:val="28"/>
        </w:rPr>
        <w:t>, летних минимальных нагрузок – на рисунке 4.</w:t>
      </w:r>
      <w:r w:rsidR="00295820" w:rsidRPr="00241DF4">
        <w:rPr>
          <w:rFonts w:ascii="Times New Roman" w:hAnsi="Times New Roman" w:cs="Times New Roman"/>
          <w:sz w:val="28"/>
          <w:szCs w:val="28"/>
        </w:rPr>
        <w:t>14</w:t>
      </w:r>
      <w:r w:rsidRPr="00241DF4">
        <w:rPr>
          <w:rFonts w:ascii="Times New Roman" w:hAnsi="Times New Roman" w:cs="Times New Roman"/>
          <w:sz w:val="28"/>
          <w:szCs w:val="28"/>
        </w:rPr>
        <w:t>.</w:t>
      </w:r>
    </w:p>
    <w:p w14:paraId="08F89181" w14:textId="439DDDBE" w:rsidR="00CC068D" w:rsidRPr="00241DF4" w:rsidRDefault="00013841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lastRenderedPageBreak/>
        <w:t>Анализ результатов выполненных расчётов электроэнергетических режимов показал, что в летний период 2020 г.</w:t>
      </w:r>
      <w:r w:rsidR="00CC068D" w:rsidRPr="00241DF4">
        <w:rPr>
          <w:rFonts w:ascii="Times New Roman" w:hAnsi="Times New Roman" w:cs="Times New Roman"/>
          <w:sz w:val="28"/>
          <w:szCs w:val="28"/>
        </w:rPr>
        <w:t xml:space="preserve"> в нормальной схеме напряжения в электрической сети 6-10-35-110 кВ обеспечиваются не ниже </w:t>
      </w:r>
      <w:r w:rsidR="005A1ED3" w:rsidRPr="00241DF4">
        <w:rPr>
          <w:rFonts w:ascii="Times New Roman" w:hAnsi="Times New Roman" w:cs="Times New Roman"/>
          <w:sz w:val="28"/>
          <w:szCs w:val="28"/>
        </w:rPr>
        <w:t>минимально допустимых</w:t>
      </w:r>
      <w:r w:rsidR="00CC068D" w:rsidRPr="00241DF4">
        <w:rPr>
          <w:rFonts w:ascii="Times New Roman" w:hAnsi="Times New Roman" w:cs="Times New Roman"/>
          <w:sz w:val="28"/>
          <w:szCs w:val="28"/>
        </w:rPr>
        <w:t xml:space="preserve"> и не превышают наибольшие рабочие 7,2-12-40,5-126 кВ соответственно.</w:t>
      </w:r>
    </w:p>
    <w:p w14:paraId="41A38EA9" w14:textId="5F450F14" w:rsidR="0086348C" w:rsidRPr="00241DF4" w:rsidRDefault="00CC068D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Единичные аварийные отключения в сети 110 кВ</w:t>
      </w:r>
      <w:r w:rsidR="00013841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на территории </w:t>
      </w:r>
      <w:r w:rsidR="00241DF4">
        <w:rPr>
          <w:rFonts w:ascii="Times New Roman" w:eastAsiaTheme="minorHAnsi" w:hAnsi="Times New Roman"/>
          <w:sz w:val="28"/>
          <w:szCs w:val="28"/>
          <w:lang w:eastAsia="en-US"/>
        </w:rPr>
        <w:t>Республики Алтай (критерий №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-1) в режиме летних максимальных </w:t>
      </w:r>
      <w:r w:rsidR="00013841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и минимальных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нагрузок не приводят к выходу значений параметров электроэнергетического режима из области допустимых значений.</w:t>
      </w:r>
      <w:r w:rsidR="00013841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Токовые перегрузки электросетевого оборудования не выявлены</w:t>
      </w:r>
      <w:r w:rsidR="0086348C" w:rsidRPr="00241DF4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47A78B46" w14:textId="77777777" w:rsidR="00B5425A" w:rsidRPr="00241DF4" w:rsidRDefault="00B5425A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В связи с отсутствием планируемых к вводу в период 2020-2023 гг. объектов генерации, а также незначительным приростом максимума нагрузки потребителей Республики Алтай в рассматриваемый период до 2023 г. режимно-балансовая ситуация в электрической сети 110 кВ на территории Республики Алтай не изменится.</w:t>
      </w:r>
    </w:p>
    <w:p w14:paraId="6A82E49D" w14:textId="024D8089" w:rsidR="0086348C" w:rsidRPr="00241DF4" w:rsidRDefault="00B5425A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На рисунках 4.</w:t>
      </w:r>
      <w:r w:rsidR="00295820"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15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и 4.1</w:t>
      </w:r>
      <w:r w:rsidR="00295820" w:rsidRPr="00241DF4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приведены результаты </w:t>
      </w:r>
      <w:r w:rsidRPr="00241DF4">
        <w:rPr>
          <w:rFonts w:ascii="Times New Roman" w:hAnsi="Times New Roman" w:cs="Times New Roman"/>
          <w:sz w:val="28"/>
          <w:szCs w:val="28"/>
        </w:rPr>
        <w:t>расчётов потокораспределения мощности и уровней напряжения для нормального режима летних максимальных нагрузок 2023 года и летних минимальных нагрузок 2023 г. соответственно</w:t>
      </w:r>
    </w:p>
    <w:p w14:paraId="4764162A" w14:textId="5B99AEED" w:rsidR="00B5425A" w:rsidRPr="00241DF4" w:rsidRDefault="00B5425A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>Анализ результатов выполненных расчётов электроэнергетических режимов показал, что в летний период 2023 г.</w:t>
      </w:r>
      <w:r w:rsidR="00C46ECB" w:rsidRPr="00241DF4">
        <w:rPr>
          <w:rFonts w:ascii="Times New Roman" w:hAnsi="Times New Roman" w:cs="Times New Roman"/>
          <w:sz w:val="28"/>
          <w:szCs w:val="28"/>
        </w:rPr>
        <w:t xml:space="preserve"> (аналогично результатам расчётов для этапа 2020 г.)</w:t>
      </w:r>
      <w:r w:rsidRPr="00241DF4">
        <w:rPr>
          <w:rFonts w:ascii="Times New Roman" w:hAnsi="Times New Roman" w:cs="Times New Roman"/>
          <w:sz w:val="28"/>
          <w:szCs w:val="28"/>
        </w:rPr>
        <w:t xml:space="preserve"> в нормальной схеме напряжения в электрической сети 6-10-35-110 кВ обеспечиваются не ниже </w:t>
      </w:r>
      <w:r w:rsidR="005A1ED3" w:rsidRPr="00241DF4">
        <w:rPr>
          <w:rFonts w:ascii="Times New Roman" w:hAnsi="Times New Roman" w:cs="Times New Roman"/>
          <w:sz w:val="28"/>
          <w:szCs w:val="28"/>
        </w:rPr>
        <w:t>минимально допустимых</w:t>
      </w:r>
      <w:r w:rsidRPr="00241DF4">
        <w:rPr>
          <w:rFonts w:ascii="Times New Roman" w:hAnsi="Times New Roman" w:cs="Times New Roman"/>
          <w:sz w:val="28"/>
          <w:szCs w:val="28"/>
        </w:rPr>
        <w:t xml:space="preserve"> и не превышают наибольшие рабочие 7,2-12-40,5-126 кВ соответственно.</w:t>
      </w:r>
    </w:p>
    <w:p w14:paraId="65B312E9" w14:textId="53878A05" w:rsidR="00B5425A" w:rsidRPr="00241DF4" w:rsidRDefault="00B5425A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Единичные аварийные отключения в сети 110 кВ на территории </w:t>
      </w:r>
      <w:r w:rsidR="00241DF4" w:rsidRPr="00241DF4">
        <w:rPr>
          <w:rFonts w:ascii="Times New Roman" w:eastAsiaTheme="minorHAnsi" w:hAnsi="Times New Roman"/>
          <w:sz w:val="28"/>
          <w:szCs w:val="28"/>
          <w:lang w:eastAsia="en-US"/>
        </w:rPr>
        <w:t>Республики Алтай (критерий №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-1) в режиме летних максимальных и минимальных нагрузок не приводят к выходу значений параметров электроэнергетического режима из области допустимых значений. Токовые перегрузки электросетевого оборудования не выявлены.</w:t>
      </w:r>
    </w:p>
    <w:p w14:paraId="4DC4E0B4" w14:textId="77777777" w:rsidR="00013841" w:rsidRDefault="00013841" w:rsidP="005101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4ED3568" w14:textId="77777777" w:rsidR="00013841" w:rsidRDefault="00013841" w:rsidP="005101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013841" w:rsidSect="00510142">
          <w:pgSz w:w="11906" w:h="16838"/>
          <w:pgMar w:top="1135" w:right="1106" w:bottom="1134" w:left="1440" w:header="709" w:footer="709" w:gutter="0"/>
          <w:cols w:space="708"/>
          <w:titlePg/>
          <w:docGrid w:linePitch="360"/>
        </w:sectPr>
      </w:pPr>
    </w:p>
    <w:p w14:paraId="6158CCF7" w14:textId="7DC73050" w:rsidR="00013841" w:rsidRDefault="00013841" w:rsidP="005101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260CBF" wp14:editId="71CACB40">
            <wp:extent cx="12364170" cy="8280000"/>
            <wp:effectExtent l="0" t="0" r="0" b="6985"/>
            <wp:docPr id="28" name="Рисунок 28" descr="C:\Users\guzeevav\Desktop\СиПР РА\РМ\Базовый режим\2020\12_Летний макс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zeevav\Desktop\СиПР РА\РМ\Базовый режим\2020\12_Летний макс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17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6120" w14:textId="7248A789" w:rsidR="00013841" w:rsidRPr="00241DF4" w:rsidRDefault="0086348C" w:rsidP="00241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Рисунок 4.1</w:t>
      </w:r>
      <w:r w:rsidR="00295820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3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максимум нагрузок 202</w:t>
      </w:r>
      <w:r w:rsidR="00B5425A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0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г. 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Нормальный режим</w:t>
      </w:r>
      <w:r w:rsidR="00013841" w:rsidRPr="00241DF4">
        <w:rPr>
          <w:rFonts w:ascii="Times New Roman" w:hAnsi="Times New Roman" w:cs="Times New Roman"/>
          <w:sz w:val="28"/>
          <w:szCs w:val="28"/>
        </w:rPr>
        <w:br w:type="page"/>
      </w:r>
    </w:p>
    <w:p w14:paraId="7D5D4258" w14:textId="67622148" w:rsidR="00013841" w:rsidRDefault="00013841" w:rsidP="005101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4CE5A4" wp14:editId="40E35407">
            <wp:extent cx="12366000" cy="8280000"/>
            <wp:effectExtent l="0" t="0" r="0" b="6985"/>
            <wp:docPr id="29" name="Рисунок 29" descr="C:\Users\guzeevav\Desktop\СиПР РА\РМ\Базовый режим\2020\13_Летний мин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zeevav\Desktop\СиПР РА\РМ\Базовый режим\2020\13_Летний мин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0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2655" w14:textId="68503392" w:rsidR="0086348C" w:rsidRPr="00241DF4" w:rsidRDefault="0086348C" w:rsidP="00241DF4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Рисунок 4.1</w:t>
      </w:r>
      <w:r w:rsidR="00295820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4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минимум нагрузок 2020 г.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Вариант №1.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Нормальный режим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br w:type="page"/>
      </w:r>
    </w:p>
    <w:p w14:paraId="6FA05B96" w14:textId="005EF44B" w:rsidR="0086348C" w:rsidRDefault="0086348C" w:rsidP="008634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20EB7C" wp14:editId="566240C3">
            <wp:extent cx="12364171" cy="8280000"/>
            <wp:effectExtent l="0" t="0" r="0" b="6985"/>
            <wp:docPr id="30" name="Рисунок 30" descr="C:\Users\guzeevav\Desktop\СиПР РА\РМ\Базовый режим\2020\14_Летний макс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zeevav\Desktop\СиПР РА\РМ\Базовый режим\2020\14_Летний макс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17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A175" w14:textId="67D76218" w:rsidR="0086348C" w:rsidRPr="00241DF4" w:rsidRDefault="0086348C" w:rsidP="00241D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Рисунок 4.1</w:t>
      </w:r>
      <w:r w:rsidR="00295820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5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максимум нагрузок 2023 г. 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Нормальный режим</w:t>
      </w:r>
      <w:r w:rsidRPr="00241DF4">
        <w:rPr>
          <w:rFonts w:ascii="Times New Roman" w:hAnsi="Times New Roman" w:cs="Times New Roman"/>
          <w:sz w:val="28"/>
          <w:szCs w:val="28"/>
        </w:rPr>
        <w:br w:type="page"/>
      </w:r>
    </w:p>
    <w:p w14:paraId="3BB0414D" w14:textId="77777777" w:rsidR="0086348C" w:rsidRDefault="0086348C" w:rsidP="00510142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137857" wp14:editId="59934A6D">
            <wp:extent cx="12364171" cy="8280000"/>
            <wp:effectExtent l="0" t="0" r="0" b="6985"/>
            <wp:docPr id="31" name="Рисунок 31" descr="C:\Users\guzeevav\Desktop\СиПР РА\РМ\Базовый режим\2020\15_Летний макс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zeevav\Desktop\СиПР РА\РМ\Базовый режим\2020\15_Летний макс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17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2B82" w14:textId="4CDB2ECD" w:rsidR="0086348C" w:rsidRPr="00241DF4" w:rsidRDefault="0086348C" w:rsidP="00241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  <w:sectPr w:rsidR="0086348C" w:rsidRPr="00241DF4" w:rsidSect="00510142">
          <w:pgSz w:w="23814" w:h="16839" w:orient="landscape" w:code="8"/>
          <w:pgMar w:top="1135" w:right="1134" w:bottom="1106" w:left="1134" w:header="709" w:footer="709" w:gutter="0"/>
          <w:cols w:space="708"/>
          <w:titlePg/>
          <w:docGrid w:linePitch="360"/>
        </w:sectPr>
      </w:pP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Рисунок 4.1</w:t>
      </w:r>
      <w:r w:rsidR="00295820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6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Летний минимум нагрузок 2023 г.</w:t>
      </w:r>
      <w:r w:rsidR="00BF704B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 Вариант №1.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 Нормальный режим</w:t>
      </w:r>
    </w:p>
    <w:p w14:paraId="3347D36B" w14:textId="77777777" w:rsidR="000D59EF" w:rsidRPr="00241DF4" w:rsidRDefault="000D59EF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41DF4">
        <w:rPr>
          <w:rFonts w:ascii="Times New Roman" w:hAnsi="Times New Roman" w:cs="Times New Roman"/>
          <w:b/>
          <w:sz w:val="28"/>
          <w:szCs w:val="24"/>
        </w:rPr>
        <w:lastRenderedPageBreak/>
        <w:t>Зимний период</w:t>
      </w:r>
    </w:p>
    <w:p w14:paraId="158412C8" w14:textId="77777777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 xml:space="preserve">Загрузка Бийской ТЭЦ в зимний период составляет 380 МВт. </w:t>
      </w:r>
    </w:p>
    <w:p w14:paraId="06D1486B" w14:textId="77777777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>В связи с тем, что часы максимальных и минимальных нагрузок зимнего периода приходятся на темное время суток солнечные электростанций в расчётах не учитываются.</w:t>
      </w:r>
    </w:p>
    <w:p w14:paraId="25D3E878" w14:textId="77777777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>Состояние существующих устройств СКРМ следующее:</w:t>
      </w:r>
    </w:p>
    <w:p w14:paraId="4D8A14E4" w14:textId="3CCE3619" w:rsidR="009A32E8" w:rsidRPr="00241DF4" w:rsidRDefault="00B71A36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 xml:space="preserve">ПС 110 кВ </w:t>
      </w:r>
      <w:r w:rsidR="009A32E8" w:rsidRPr="00241DF4">
        <w:rPr>
          <w:rFonts w:ascii="Times New Roman" w:eastAsiaTheme="minorHAnsi" w:hAnsi="Times New Roman"/>
          <w:sz w:val="28"/>
          <w:szCs w:val="24"/>
          <w:lang w:eastAsia="en-US"/>
        </w:rPr>
        <w:t>Майминская – БСК 2х9,9 Мвар включены;</w:t>
      </w:r>
    </w:p>
    <w:p w14:paraId="45504BBD" w14:textId="19508F13" w:rsidR="009A32E8" w:rsidRPr="00241DF4" w:rsidRDefault="00B71A36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 xml:space="preserve">ПС 110 кВ Кош-Агачская </w:t>
      </w:r>
      <w:r w:rsidR="009A32E8" w:rsidRPr="00241DF4">
        <w:rPr>
          <w:rFonts w:ascii="Times New Roman" w:eastAsiaTheme="minorHAnsi" w:hAnsi="Times New Roman"/>
          <w:sz w:val="28"/>
          <w:szCs w:val="24"/>
          <w:lang w:eastAsia="en-US"/>
        </w:rPr>
        <w:t>– ШР 1х3,3 МВар отключен;</w:t>
      </w:r>
    </w:p>
    <w:p w14:paraId="3476747E" w14:textId="77777777" w:rsidR="009A32E8" w:rsidRPr="00241DF4" w:rsidRDefault="009A32E8" w:rsidP="00241DF4">
      <w:pPr>
        <w:pStyle w:val="a3"/>
        <w:numPr>
          <w:ilvl w:val="0"/>
          <w:numId w:val="25"/>
        </w:numPr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>ПС 110 кВ Акташская  – ШР 2х3,3 Мвар отключены.</w:t>
      </w:r>
    </w:p>
    <w:p w14:paraId="3F5FCFA7" w14:textId="6B7B042F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 xml:space="preserve">На участке 110 кВ Ининская – Акташская – Кош-Агачская в работе </w:t>
      </w:r>
      <w:r w:rsidR="00950F30" w:rsidRPr="00241DF4">
        <w:rPr>
          <w:rFonts w:ascii="Times New Roman" w:eastAsiaTheme="minorHAnsi" w:hAnsi="Times New Roman"/>
          <w:sz w:val="28"/>
          <w:szCs w:val="24"/>
          <w:lang w:eastAsia="en-US"/>
        </w:rPr>
        <w:t xml:space="preserve">две цепи </w:t>
      </w: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>ЛЭП.</w:t>
      </w:r>
    </w:p>
    <w:p w14:paraId="228B4F81" w14:textId="17B79027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1DF4">
        <w:rPr>
          <w:rFonts w:ascii="Times New Roman" w:hAnsi="Times New Roman" w:cs="Times New Roman"/>
          <w:sz w:val="28"/>
          <w:szCs w:val="24"/>
        </w:rPr>
        <w:t xml:space="preserve">Результаты расчётов потокораспределения мощности и уровней напряжения для нормального режима </w:t>
      </w:r>
      <w:r w:rsidR="00C46ECB" w:rsidRPr="00241DF4">
        <w:rPr>
          <w:rFonts w:ascii="Times New Roman" w:hAnsi="Times New Roman" w:cs="Times New Roman"/>
          <w:sz w:val="28"/>
          <w:szCs w:val="24"/>
        </w:rPr>
        <w:t>зимних</w:t>
      </w:r>
      <w:r w:rsidRPr="00241DF4">
        <w:rPr>
          <w:rFonts w:ascii="Times New Roman" w:hAnsi="Times New Roman" w:cs="Times New Roman"/>
          <w:sz w:val="28"/>
          <w:szCs w:val="24"/>
        </w:rPr>
        <w:t xml:space="preserve"> максимальных </w:t>
      </w:r>
      <w:r w:rsidR="00C46ECB" w:rsidRPr="00241DF4">
        <w:rPr>
          <w:rFonts w:ascii="Times New Roman" w:hAnsi="Times New Roman" w:cs="Times New Roman"/>
          <w:sz w:val="28"/>
          <w:szCs w:val="24"/>
        </w:rPr>
        <w:t>нагрузок 2020</w:t>
      </w:r>
      <w:r w:rsidRPr="00241DF4">
        <w:rPr>
          <w:rFonts w:ascii="Times New Roman" w:hAnsi="Times New Roman" w:cs="Times New Roman"/>
          <w:sz w:val="28"/>
          <w:szCs w:val="24"/>
        </w:rPr>
        <w:t xml:space="preserve"> года приведены на рисунке 4</w:t>
      </w:r>
      <w:r w:rsidR="00C46ECB" w:rsidRPr="00241DF4">
        <w:rPr>
          <w:rFonts w:ascii="Times New Roman" w:hAnsi="Times New Roman" w:cs="Times New Roman"/>
          <w:sz w:val="28"/>
          <w:szCs w:val="24"/>
        </w:rPr>
        <w:t>.1</w:t>
      </w:r>
      <w:r w:rsidR="00295820" w:rsidRPr="00241DF4">
        <w:rPr>
          <w:rFonts w:ascii="Times New Roman" w:hAnsi="Times New Roman" w:cs="Times New Roman"/>
          <w:sz w:val="28"/>
          <w:szCs w:val="24"/>
        </w:rPr>
        <w:t>7</w:t>
      </w:r>
      <w:r w:rsidRPr="00241DF4">
        <w:rPr>
          <w:rFonts w:ascii="Times New Roman" w:hAnsi="Times New Roman" w:cs="Times New Roman"/>
          <w:sz w:val="28"/>
          <w:szCs w:val="24"/>
        </w:rPr>
        <w:t>,</w:t>
      </w:r>
      <w:r w:rsidR="00C46ECB" w:rsidRPr="00241DF4">
        <w:rPr>
          <w:rFonts w:ascii="Times New Roman" w:hAnsi="Times New Roman" w:cs="Times New Roman"/>
          <w:sz w:val="28"/>
          <w:szCs w:val="24"/>
        </w:rPr>
        <w:t xml:space="preserve"> зимних</w:t>
      </w:r>
      <w:r w:rsidRPr="00241DF4">
        <w:rPr>
          <w:rFonts w:ascii="Times New Roman" w:hAnsi="Times New Roman" w:cs="Times New Roman"/>
          <w:sz w:val="28"/>
          <w:szCs w:val="24"/>
        </w:rPr>
        <w:t xml:space="preserve"> минимальных нагрузок – на рисунке 4.1</w:t>
      </w:r>
      <w:r w:rsidR="00295820" w:rsidRPr="00241DF4">
        <w:rPr>
          <w:rFonts w:ascii="Times New Roman" w:hAnsi="Times New Roman" w:cs="Times New Roman"/>
          <w:sz w:val="28"/>
          <w:szCs w:val="24"/>
        </w:rPr>
        <w:t>8</w:t>
      </w:r>
      <w:r w:rsidRPr="00241DF4">
        <w:rPr>
          <w:rFonts w:ascii="Times New Roman" w:hAnsi="Times New Roman" w:cs="Times New Roman"/>
          <w:sz w:val="28"/>
          <w:szCs w:val="24"/>
        </w:rPr>
        <w:t>.</w:t>
      </w:r>
    </w:p>
    <w:p w14:paraId="5575C454" w14:textId="5FD7EB84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1DF4">
        <w:rPr>
          <w:rFonts w:ascii="Times New Roman" w:hAnsi="Times New Roman" w:cs="Times New Roman"/>
          <w:sz w:val="28"/>
          <w:szCs w:val="24"/>
        </w:rPr>
        <w:t xml:space="preserve">Анализ результатов выполненных расчётов электроэнергетических режимов показал, что в </w:t>
      </w:r>
      <w:r w:rsidR="00C46ECB" w:rsidRPr="00241DF4">
        <w:rPr>
          <w:rFonts w:ascii="Times New Roman" w:hAnsi="Times New Roman" w:cs="Times New Roman"/>
          <w:sz w:val="28"/>
          <w:szCs w:val="24"/>
        </w:rPr>
        <w:t>зимний</w:t>
      </w:r>
      <w:r w:rsidRPr="00241DF4">
        <w:rPr>
          <w:rFonts w:ascii="Times New Roman" w:hAnsi="Times New Roman" w:cs="Times New Roman"/>
          <w:sz w:val="28"/>
          <w:szCs w:val="24"/>
        </w:rPr>
        <w:t xml:space="preserve"> период 2020 г. в нормальной схеме напряжения в электрической сети 6-10-35-110 кВ обеспечиваются не ниже </w:t>
      </w:r>
      <w:r w:rsidR="005A1ED3" w:rsidRPr="00241DF4">
        <w:rPr>
          <w:rFonts w:ascii="Times New Roman" w:hAnsi="Times New Roman" w:cs="Times New Roman"/>
          <w:sz w:val="28"/>
          <w:szCs w:val="24"/>
        </w:rPr>
        <w:t>минимально допустимых</w:t>
      </w:r>
      <w:r w:rsidRPr="00241DF4">
        <w:rPr>
          <w:rFonts w:ascii="Times New Roman" w:hAnsi="Times New Roman" w:cs="Times New Roman"/>
          <w:sz w:val="28"/>
          <w:szCs w:val="24"/>
        </w:rPr>
        <w:t xml:space="preserve"> и не превышают наибольшие рабочие 7,2-12-40,5-126 кВ соответственно.</w:t>
      </w:r>
    </w:p>
    <w:p w14:paraId="21F9BAC3" w14:textId="6C0D8049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 xml:space="preserve">Единичные аварийные отключения в сети 110 кВ на территории Республики Алтай (критерий N-1) в режиме </w:t>
      </w:r>
      <w:r w:rsidR="00C46ECB" w:rsidRPr="00241DF4">
        <w:rPr>
          <w:rFonts w:ascii="Times New Roman" w:eastAsiaTheme="minorHAnsi" w:hAnsi="Times New Roman"/>
          <w:sz w:val="28"/>
          <w:szCs w:val="24"/>
          <w:lang w:eastAsia="en-US"/>
        </w:rPr>
        <w:t>зимних</w:t>
      </w: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 xml:space="preserve"> максимальных и минимальных нагрузок не приводят к выходу значений параметров электроэнергетического режима из области допустимых значений. Токовые перегрузки электросетевого оборудования не выявлены.</w:t>
      </w:r>
    </w:p>
    <w:p w14:paraId="047E8211" w14:textId="77777777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>В связи с отсутствием планируемых к вводу в период 2020-2023 гг. объектов генерации, а также незначительным приростом максимума нагрузки потребителей Республики Алтай в рассматриваемый период до 2023 г. режимно-балансовая ситуация в электрической сети 110 кВ на территории Республики Алтай не изменится.</w:t>
      </w:r>
    </w:p>
    <w:p w14:paraId="045074A3" w14:textId="71905845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>На рисунках 4.1</w:t>
      </w:r>
      <w:r w:rsidR="00295820" w:rsidRPr="00241DF4">
        <w:rPr>
          <w:rFonts w:ascii="Times New Roman" w:eastAsiaTheme="minorHAnsi" w:hAnsi="Times New Roman"/>
          <w:sz w:val="28"/>
          <w:szCs w:val="24"/>
          <w:lang w:eastAsia="en-US"/>
        </w:rPr>
        <w:t>9</w:t>
      </w: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 xml:space="preserve"> и 4.</w:t>
      </w:r>
      <w:r w:rsidR="00295820" w:rsidRPr="00241DF4">
        <w:rPr>
          <w:rFonts w:ascii="Times New Roman" w:eastAsiaTheme="minorHAnsi" w:hAnsi="Times New Roman"/>
          <w:sz w:val="28"/>
          <w:szCs w:val="24"/>
          <w:lang w:eastAsia="en-US"/>
        </w:rPr>
        <w:t>20</w:t>
      </w: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 xml:space="preserve"> приведены результаты </w:t>
      </w:r>
      <w:r w:rsidRPr="00241DF4">
        <w:rPr>
          <w:rFonts w:ascii="Times New Roman" w:hAnsi="Times New Roman" w:cs="Times New Roman"/>
          <w:sz w:val="28"/>
          <w:szCs w:val="24"/>
        </w:rPr>
        <w:t xml:space="preserve">расчётов потокораспределения мощности и уровней напряжения для нормального режима </w:t>
      </w:r>
      <w:r w:rsidR="00C46ECB" w:rsidRPr="00241DF4">
        <w:rPr>
          <w:rFonts w:ascii="Times New Roman" w:hAnsi="Times New Roman" w:cs="Times New Roman"/>
          <w:sz w:val="28"/>
          <w:szCs w:val="24"/>
        </w:rPr>
        <w:t>зимни</w:t>
      </w:r>
      <w:r w:rsidRPr="00241DF4">
        <w:rPr>
          <w:rFonts w:ascii="Times New Roman" w:hAnsi="Times New Roman" w:cs="Times New Roman"/>
          <w:sz w:val="28"/>
          <w:szCs w:val="24"/>
        </w:rPr>
        <w:t xml:space="preserve">х максимальных нагрузок 2023 года и </w:t>
      </w:r>
      <w:r w:rsidR="00C46ECB" w:rsidRPr="00241DF4">
        <w:rPr>
          <w:rFonts w:ascii="Times New Roman" w:hAnsi="Times New Roman" w:cs="Times New Roman"/>
          <w:sz w:val="28"/>
          <w:szCs w:val="24"/>
        </w:rPr>
        <w:t>зимни</w:t>
      </w:r>
      <w:r w:rsidRPr="00241DF4">
        <w:rPr>
          <w:rFonts w:ascii="Times New Roman" w:hAnsi="Times New Roman" w:cs="Times New Roman"/>
          <w:sz w:val="28"/>
          <w:szCs w:val="24"/>
        </w:rPr>
        <w:t>х минимальных нагрузок 2023 г. соответственно</w:t>
      </w:r>
    </w:p>
    <w:p w14:paraId="1D973602" w14:textId="508FA844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1DF4">
        <w:rPr>
          <w:rFonts w:ascii="Times New Roman" w:hAnsi="Times New Roman" w:cs="Times New Roman"/>
          <w:sz w:val="28"/>
          <w:szCs w:val="24"/>
        </w:rPr>
        <w:t>Анализ результатов выполненных расчётов электроэнергет</w:t>
      </w:r>
      <w:r w:rsidR="00C46ECB" w:rsidRPr="00241DF4">
        <w:rPr>
          <w:rFonts w:ascii="Times New Roman" w:hAnsi="Times New Roman" w:cs="Times New Roman"/>
          <w:sz w:val="28"/>
          <w:szCs w:val="24"/>
        </w:rPr>
        <w:t>ических режимов показал, что в зимний</w:t>
      </w:r>
      <w:r w:rsidRPr="00241DF4">
        <w:rPr>
          <w:rFonts w:ascii="Times New Roman" w:hAnsi="Times New Roman" w:cs="Times New Roman"/>
          <w:sz w:val="28"/>
          <w:szCs w:val="24"/>
        </w:rPr>
        <w:t xml:space="preserve"> период 2023 г.</w:t>
      </w:r>
      <w:r w:rsidR="00C46ECB" w:rsidRPr="00241DF4">
        <w:rPr>
          <w:rFonts w:ascii="Times New Roman" w:hAnsi="Times New Roman" w:cs="Times New Roman"/>
          <w:sz w:val="28"/>
          <w:szCs w:val="24"/>
        </w:rPr>
        <w:t xml:space="preserve"> (аналогично результатам расчётов для этапа 2020 г.)</w:t>
      </w:r>
      <w:r w:rsidRPr="00241DF4">
        <w:rPr>
          <w:rFonts w:ascii="Times New Roman" w:hAnsi="Times New Roman" w:cs="Times New Roman"/>
          <w:sz w:val="28"/>
          <w:szCs w:val="24"/>
        </w:rPr>
        <w:t xml:space="preserve"> в нормальной схеме напряжения в электрической сети 6-10-35-110 кВ обеспечиваются не ниже </w:t>
      </w:r>
      <w:r w:rsidR="005A1ED3" w:rsidRPr="00241DF4">
        <w:rPr>
          <w:rFonts w:ascii="Times New Roman" w:hAnsi="Times New Roman" w:cs="Times New Roman"/>
          <w:sz w:val="28"/>
          <w:szCs w:val="24"/>
        </w:rPr>
        <w:t>минимально допустимых</w:t>
      </w:r>
      <w:r w:rsidRPr="00241DF4">
        <w:rPr>
          <w:rFonts w:ascii="Times New Roman" w:hAnsi="Times New Roman" w:cs="Times New Roman"/>
          <w:sz w:val="28"/>
          <w:szCs w:val="24"/>
        </w:rPr>
        <w:t xml:space="preserve"> и не превышают наибольшие рабочие 7,2-12-40,5-126 кВ соответственно.</w:t>
      </w:r>
    </w:p>
    <w:p w14:paraId="4CFFA552" w14:textId="71DAEB6D" w:rsidR="009A32E8" w:rsidRPr="00241DF4" w:rsidRDefault="009A32E8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>Единичные аварийные отключения в сети 110 кВ на территории Республики Алт</w:t>
      </w:r>
      <w:r w:rsidR="00241DF4">
        <w:rPr>
          <w:rFonts w:ascii="Times New Roman" w:eastAsiaTheme="minorHAnsi" w:hAnsi="Times New Roman"/>
          <w:sz w:val="28"/>
          <w:szCs w:val="24"/>
          <w:lang w:eastAsia="en-US"/>
        </w:rPr>
        <w:t>ай (критерий №</w:t>
      </w:r>
      <w:r w:rsidRPr="00241DF4">
        <w:rPr>
          <w:rFonts w:ascii="Times New Roman" w:eastAsiaTheme="minorHAnsi" w:hAnsi="Times New Roman"/>
          <w:sz w:val="28"/>
          <w:szCs w:val="24"/>
          <w:lang w:eastAsia="en-US"/>
        </w:rPr>
        <w:t>-1) в режиме летних максимальных и минимальных нагрузок не приводят к выходу значений параметров электроэнергетического режима из области допустимых значений. Токовые перегрузки электросетевого оборудования не выявлены.</w:t>
      </w:r>
    </w:p>
    <w:p w14:paraId="1F4D81A9" w14:textId="77777777" w:rsidR="00C46ECB" w:rsidRDefault="00C46ECB" w:rsidP="00C46EC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7B73ECB5" w14:textId="77777777" w:rsidR="00C46ECB" w:rsidRDefault="00C46ECB" w:rsidP="00C46E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94CE46D" w14:textId="77777777" w:rsidR="00C46ECB" w:rsidRDefault="00C46ECB" w:rsidP="00C46E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C46ECB" w:rsidSect="002E3383">
          <w:pgSz w:w="11906" w:h="16838"/>
          <w:pgMar w:top="1135" w:right="1106" w:bottom="1134" w:left="1440" w:header="709" w:footer="709" w:gutter="0"/>
          <w:cols w:space="708"/>
          <w:titlePg/>
          <w:docGrid w:linePitch="360"/>
        </w:sectPr>
      </w:pPr>
    </w:p>
    <w:p w14:paraId="05E3E911" w14:textId="49974334" w:rsidR="00C46ECB" w:rsidRDefault="009335C5" w:rsidP="00C46E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8C0B8E" wp14:editId="7428A6BC">
            <wp:extent cx="12908320" cy="8640000"/>
            <wp:effectExtent l="0" t="0" r="7620" b="8890"/>
            <wp:docPr id="41" name="Рисунок 41" descr="C:\Users\guzeevav\Desktop\СиПР РА\Отправка\4.17_Зимний макс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zeevav\Desktop\СиПР РА\Отправка\4.17_Зимний макс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32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DEE3" w14:textId="765A22A6" w:rsidR="00C46ECB" w:rsidRDefault="00C46ECB" w:rsidP="00241DF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Рисунок 4.1</w:t>
      </w:r>
      <w:r w:rsidR="00295820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7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</w:t>
      </w:r>
      <w:r w:rsidR="00295820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Зимний 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максимум нагрузок 2020 г. </w:t>
      </w:r>
      <w:r w:rsidR="00BF704B"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4"/>
          <w:lang w:eastAsia="en-US"/>
        </w:rPr>
        <w:t>Нормальный режим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23564C" w14:textId="7AF03F4D" w:rsidR="00C46ECB" w:rsidRDefault="009335C5" w:rsidP="00C46E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01B668" wp14:editId="04A75037">
            <wp:extent cx="12694440" cy="8496000"/>
            <wp:effectExtent l="0" t="0" r="0" b="635"/>
            <wp:docPr id="42" name="Рисунок 42" descr="C:\Users\guzeevav\Desktop\СиПР РА\Отправка\4.18_Зимний мин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zeevav\Desktop\СиПР РА\Отправка\4.18_Зимний мин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440" cy="8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856A" w14:textId="7A3FCFE4" w:rsidR="00C46ECB" w:rsidRPr="00241DF4" w:rsidRDefault="00C46ECB" w:rsidP="00241DF4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Рисунок 4.1</w:t>
      </w:r>
      <w:r w:rsidR="00295820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8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</w:t>
      </w:r>
      <w:r w:rsidR="00295820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Зимний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минимум нагрузок 2020 г.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Вариант №1.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Нормальный режим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br w:type="page"/>
      </w:r>
    </w:p>
    <w:p w14:paraId="35B50B40" w14:textId="7D1746F3" w:rsidR="00C46ECB" w:rsidRDefault="009335C5" w:rsidP="00C46E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2E56F9" wp14:editId="228BA2CF">
            <wp:extent cx="12800750" cy="8568000"/>
            <wp:effectExtent l="0" t="0" r="1270" b="5080"/>
            <wp:docPr id="43" name="Рисунок 43" descr="C:\Users\guzeevav\Desktop\СиПР РА\Отправка\4.19_Зимний макс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zeevav\Desktop\СиПР РА\Отправка\4.19_Зимний макс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750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649F" w14:textId="70DCC2C6" w:rsidR="00C46ECB" w:rsidRPr="00241DF4" w:rsidRDefault="00C46ECB" w:rsidP="00241D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Рисунок 4.1</w:t>
      </w:r>
      <w:r w:rsidR="00295820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9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</w:t>
      </w:r>
      <w:r w:rsidR="00295820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Зимний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максимум нагрузок 2023 г. 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Вариант №1.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Нормальный режим</w:t>
      </w:r>
      <w:r w:rsidRPr="00241DF4">
        <w:rPr>
          <w:rFonts w:ascii="Times New Roman" w:hAnsi="Times New Roman" w:cs="Times New Roman"/>
          <w:sz w:val="28"/>
          <w:szCs w:val="28"/>
        </w:rPr>
        <w:br w:type="page"/>
      </w:r>
    </w:p>
    <w:p w14:paraId="4E8A27D0" w14:textId="60291D11" w:rsidR="00C46ECB" w:rsidRDefault="009335C5" w:rsidP="00C46ECB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noProof/>
          <w:sz w:val="24"/>
          <w:szCs w:val="24"/>
        </w:rPr>
        <w:lastRenderedPageBreak/>
        <w:drawing>
          <wp:inline distT="0" distB="0" distL="0" distR="0" wp14:anchorId="01661583" wp14:editId="6E3A62E0">
            <wp:extent cx="12693180" cy="8496000"/>
            <wp:effectExtent l="0" t="0" r="0" b="635"/>
            <wp:docPr id="44" name="Рисунок 44" descr="C:\Users\guzeevav\Desktop\СиПР РА\Отправка\4.20_Зимний максимум_НР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zeevav\Desktop\СиПР РА\Отправка\4.20_Зимний максимум_НР-Model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180" cy="8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40BD" w14:textId="2A1554E5" w:rsidR="00C46ECB" w:rsidRPr="00241DF4" w:rsidRDefault="00C46ECB" w:rsidP="00241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C46ECB" w:rsidRPr="00241DF4" w:rsidSect="002E3383">
          <w:pgSz w:w="23814" w:h="16839" w:orient="landscape" w:code="8"/>
          <w:pgMar w:top="1135" w:right="1134" w:bottom="1106" w:left="1134" w:header="709" w:footer="709" w:gutter="0"/>
          <w:cols w:space="708"/>
          <w:titlePg/>
          <w:docGrid w:linePitch="360"/>
        </w:sectPr>
      </w:pP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Рисунок 4.</w:t>
      </w:r>
      <w:r w:rsidR="00295820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20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– Результаты расчётов электроэнергетических режимов потокораспределения мощности и уровней напряжения в электрической сети 110 кВ и ниже на территории Республики Алтай. </w:t>
      </w:r>
      <w:r w:rsidR="00295820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Зимний 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>минимум нагрузок 2023 г.</w:t>
      </w:r>
      <w:r w:rsidR="00BF704B"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Вариант №1.</w:t>
      </w:r>
      <w:r w:rsidRPr="00241DF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Нормальный режим</w:t>
      </w:r>
    </w:p>
    <w:p w14:paraId="6C022CC4" w14:textId="2CEE4E15" w:rsidR="00C46ECB" w:rsidRPr="00241DF4" w:rsidRDefault="00C46ECB" w:rsidP="00241DF4">
      <w:pPr>
        <w:pStyle w:val="2"/>
        <w:keepLines/>
        <w:spacing w:before="0" w:after="0"/>
        <w:ind w:left="851" w:hanging="425"/>
        <w:rPr>
          <w:rFonts w:ascii="Times New Roman" w:eastAsiaTheme="minorHAnsi" w:hAnsi="Times New Roman"/>
          <w:b w:val="0"/>
          <w:lang w:eastAsia="en-US"/>
        </w:rPr>
      </w:pPr>
      <w:bookmarkStart w:id="34" w:name="_Toc511929543"/>
      <w:r w:rsidRPr="00241DF4">
        <w:rPr>
          <w:rFonts w:ascii="Times New Roman" w:eastAsiaTheme="majorEastAsia" w:hAnsi="Times New Roman" w:cs="Times New Roman"/>
          <w:b w:val="0"/>
          <w:i w:val="0"/>
          <w:iCs w:val="0"/>
        </w:rPr>
        <w:lastRenderedPageBreak/>
        <w:t>4.6.2 Вариант №2 (Оптимистический)</w:t>
      </w:r>
      <w:bookmarkEnd w:id="34"/>
    </w:p>
    <w:p w14:paraId="46FCB0F5" w14:textId="7B7A8128" w:rsidR="00002B2C" w:rsidRPr="00241DF4" w:rsidRDefault="00002B2C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>В связи с отсутствием определенных и утвержденных мест размещения и конкретных технических решений по схемам присоединения перспективных объектов генерации (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Чемальская СЭС, Шебалинская СЭС, Турочакская СЭС, МГЭС Мульта-1, МГЭС Чибит</w:t>
      </w:r>
      <w:r w:rsidRPr="00241DF4">
        <w:rPr>
          <w:rFonts w:ascii="Times New Roman" w:hAnsi="Times New Roman" w:cs="Times New Roman"/>
          <w:sz w:val="28"/>
          <w:szCs w:val="28"/>
        </w:rPr>
        <w:t>) к электрическим сетям расчёты электроэнергети</w:t>
      </w:r>
      <w:r w:rsidR="00241DF4">
        <w:rPr>
          <w:rFonts w:ascii="Times New Roman" w:hAnsi="Times New Roman" w:cs="Times New Roman"/>
          <w:sz w:val="28"/>
          <w:szCs w:val="28"/>
        </w:rPr>
        <w:t>ческих ре</w:t>
      </w:r>
      <w:r w:rsidRPr="00241DF4">
        <w:rPr>
          <w:rFonts w:ascii="Times New Roman" w:hAnsi="Times New Roman" w:cs="Times New Roman"/>
          <w:sz w:val="28"/>
          <w:szCs w:val="28"/>
        </w:rPr>
        <w:t>жимов потокораспределения мощности и уровней напряжения в электрической сети с учётом их строительства и ввода в работу, а также определение необходимости/отсутствия необходимости реализации мероприятий по регулированию реактивной мощности для Варианта №2 на период до 2023 г.  должны быть выполнены в рамках внестадийной проработки.</w:t>
      </w:r>
    </w:p>
    <w:p w14:paraId="3C38A8C3" w14:textId="5692DD5D" w:rsidR="00575620" w:rsidRPr="00241DF4" w:rsidRDefault="00575620" w:rsidP="00241DF4">
      <w:pPr>
        <w:pStyle w:val="2"/>
        <w:keepLines/>
        <w:spacing w:before="0" w:after="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35" w:name="_Toc511929544"/>
      <w:r w:rsidRPr="00241DF4">
        <w:rPr>
          <w:rFonts w:ascii="Times New Roman" w:eastAsiaTheme="majorEastAsia" w:hAnsi="Times New Roman" w:cs="Times New Roman"/>
          <w:b w:val="0"/>
          <w:i w:val="0"/>
          <w:iCs w:val="0"/>
        </w:rPr>
        <w:t>4.8. Анализ баланса реактивной мощности</w:t>
      </w:r>
      <w:bookmarkEnd w:id="35"/>
    </w:p>
    <w:p w14:paraId="2F78ABC3" w14:textId="0E01B4CF" w:rsidR="00950777" w:rsidRPr="00241DF4" w:rsidRDefault="00950777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hAnsi="Times New Roman" w:cs="Times New Roman"/>
          <w:sz w:val="28"/>
          <w:szCs w:val="28"/>
        </w:rPr>
        <w:t xml:space="preserve">Анализ результатов расчетов электроэнергетических режимов на этап 2019 г. показал, что в режиме зимних максимальных нагрузок в случае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сдвига сроков ввода ПС 110 кВ Сибирская Монета и ЛЭП 110 кВ и </w:t>
      </w:r>
      <w:r w:rsidRPr="00241DF4">
        <w:rPr>
          <w:rFonts w:ascii="Times New Roman" w:hAnsi="Times New Roman" w:cs="Times New Roman"/>
          <w:sz w:val="28"/>
          <w:szCs w:val="28"/>
        </w:rPr>
        <w:t xml:space="preserve">при аварийном отключении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ВЛ 110 кВ Бийская – Заречная I цепь с отпайкой на ПС Угренёвская и ВЛ 110 кВ Бийская – Заречная II цепь с отпайкой на ПС Угренёвская выявлено недопустимое снижение напряжения в электрической сети 110 кВ Республики Алтай. Для ликвидации недопустимого снижения напряжения необходимо применение АОСН с действием на отключение потребителей суммарным объемом </w:t>
      </w:r>
      <w:r w:rsidR="00094A22" w:rsidRPr="00241DF4">
        <w:rPr>
          <w:rFonts w:ascii="Times New Roman" w:eastAsiaTheme="minorHAnsi" w:hAnsi="Times New Roman"/>
          <w:sz w:val="28"/>
          <w:szCs w:val="28"/>
          <w:lang w:eastAsia="en-US"/>
        </w:rPr>
        <w:t>55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 МВт Республики Алтай.</w:t>
      </w:r>
    </w:p>
    <w:p w14:paraId="3C713634" w14:textId="7E72F73E" w:rsidR="00575620" w:rsidRPr="00241DF4" w:rsidRDefault="00094A22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 xml:space="preserve">В соответствии с результатами выполненных расчётов напряжения </w:t>
      </w: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 xml:space="preserve">в электрической </w:t>
      </w:r>
      <w:r w:rsidRPr="00241DF4">
        <w:rPr>
          <w:rFonts w:ascii="Times New Roman" w:hAnsi="Times New Roman" w:cs="Times New Roman"/>
          <w:sz w:val="28"/>
          <w:szCs w:val="28"/>
        </w:rPr>
        <w:t xml:space="preserve">сети 6-10-35-110 кВ не превышают наибольшие рабочие 7,2-12-40,5-126 кВ. </w:t>
      </w:r>
    </w:p>
    <w:p w14:paraId="45D83C76" w14:textId="3DBCB896" w:rsidR="00AB28A3" w:rsidRPr="00241DF4" w:rsidRDefault="00094A22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 xml:space="preserve">Необходимость реализации </w:t>
      </w:r>
      <w:r w:rsidR="00575620" w:rsidRPr="00241DF4">
        <w:rPr>
          <w:rFonts w:ascii="Times New Roman" w:hAnsi="Times New Roman" w:cs="Times New Roman"/>
          <w:sz w:val="28"/>
          <w:szCs w:val="28"/>
        </w:rPr>
        <w:t xml:space="preserve">мероприятий по </w:t>
      </w:r>
      <w:r w:rsidRPr="00241DF4">
        <w:rPr>
          <w:rFonts w:ascii="Times New Roman" w:hAnsi="Times New Roman" w:cs="Times New Roman"/>
          <w:sz w:val="28"/>
          <w:szCs w:val="28"/>
        </w:rPr>
        <w:t>регулированию реактивной мощности</w:t>
      </w:r>
      <w:r w:rsidR="00E30E85" w:rsidRPr="00241DF4">
        <w:rPr>
          <w:rFonts w:ascii="Times New Roman" w:hAnsi="Times New Roman" w:cs="Times New Roman"/>
          <w:sz w:val="28"/>
          <w:szCs w:val="28"/>
        </w:rPr>
        <w:t xml:space="preserve"> для Варианта №1</w:t>
      </w:r>
      <w:r w:rsidRPr="00241DF4">
        <w:rPr>
          <w:rFonts w:ascii="Times New Roman" w:hAnsi="Times New Roman" w:cs="Times New Roman"/>
          <w:sz w:val="28"/>
          <w:szCs w:val="28"/>
        </w:rPr>
        <w:t xml:space="preserve"> </w:t>
      </w:r>
      <w:r w:rsidR="00575620" w:rsidRPr="00241DF4">
        <w:rPr>
          <w:rFonts w:ascii="Times New Roman" w:hAnsi="Times New Roman" w:cs="Times New Roman"/>
          <w:sz w:val="28"/>
          <w:szCs w:val="28"/>
        </w:rPr>
        <w:t>на период до 2023 г. не требуется.</w:t>
      </w:r>
    </w:p>
    <w:p w14:paraId="5D6B704B" w14:textId="4F7E1677" w:rsidR="000D59EF" w:rsidRDefault="00E30E85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DF4">
        <w:rPr>
          <w:rFonts w:ascii="Times New Roman" w:hAnsi="Times New Roman" w:cs="Times New Roman"/>
          <w:sz w:val="28"/>
          <w:szCs w:val="28"/>
        </w:rPr>
        <w:t>Необходимость/отсутствие необходимости реализации мероприятий по регулированию реактивной мощности для Варианта №2 на период до 2023 г. должны быть разработ</w:t>
      </w:r>
      <w:r w:rsidR="00002B2C" w:rsidRPr="00241DF4">
        <w:rPr>
          <w:rFonts w:ascii="Times New Roman" w:hAnsi="Times New Roman" w:cs="Times New Roman"/>
          <w:sz w:val="28"/>
          <w:szCs w:val="28"/>
        </w:rPr>
        <w:t>ан</w:t>
      </w:r>
      <w:r w:rsidRPr="00241DF4">
        <w:rPr>
          <w:rFonts w:ascii="Times New Roman" w:hAnsi="Times New Roman" w:cs="Times New Roman"/>
          <w:sz w:val="28"/>
          <w:szCs w:val="28"/>
        </w:rPr>
        <w:t xml:space="preserve">ы в рамках внестадийных работ с учётом определения </w:t>
      </w:r>
      <w:r w:rsidR="00002B2C" w:rsidRPr="00241DF4">
        <w:rPr>
          <w:rFonts w:ascii="Times New Roman" w:hAnsi="Times New Roman" w:cs="Times New Roman"/>
          <w:sz w:val="28"/>
          <w:szCs w:val="28"/>
        </w:rPr>
        <w:t>площадок размещения и конкретных</w:t>
      </w:r>
      <w:r w:rsidRPr="00241DF4">
        <w:rPr>
          <w:rFonts w:ascii="Times New Roman" w:hAnsi="Times New Roman" w:cs="Times New Roman"/>
          <w:sz w:val="28"/>
          <w:szCs w:val="28"/>
        </w:rPr>
        <w:t xml:space="preserve"> технических решений по схемам присоединения перспективных </w:t>
      </w:r>
      <w:r w:rsidR="00002B2C" w:rsidRPr="00241DF4">
        <w:rPr>
          <w:rFonts w:ascii="Times New Roman" w:hAnsi="Times New Roman" w:cs="Times New Roman"/>
          <w:sz w:val="28"/>
          <w:szCs w:val="28"/>
        </w:rPr>
        <w:t>объектов генерации к электрическим сетям</w:t>
      </w:r>
      <w:r w:rsidR="00241DF4" w:rsidRPr="00241DF4">
        <w:rPr>
          <w:rFonts w:ascii="Times New Roman" w:hAnsi="Times New Roman" w:cs="Times New Roman"/>
          <w:sz w:val="28"/>
          <w:szCs w:val="28"/>
        </w:rPr>
        <w:t>.</w:t>
      </w:r>
    </w:p>
    <w:p w14:paraId="11DA0150" w14:textId="77777777" w:rsidR="00241DF4" w:rsidRPr="00241DF4" w:rsidRDefault="00241DF4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C99700" w14:textId="265F5373" w:rsidR="000D59EF" w:rsidRPr="00241DF4" w:rsidRDefault="000D59EF" w:rsidP="00241DF4">
      <w:pPr>
        <w:pStyle w:val="2"/>
        <w:keepLines/>
        <w:spacing w:before="0" w:after="0"/>
        <w:ind w:left="851" w:hanging="425"/>
        <w:rPr>
          <w:rFonts w:ascii="Times New Roman" w:eastAsiaTheme="majorEastAsia" w:hAnsi="Times New Roman" w:cs="Times New Roman"/>
          <w:b w:val="0"/>
          <w:i w:val="0"/>
          <w:iCs w:val="0"/>
        </w:rPr>
      </w:pPr>
      <w:bookmarkStart w:id="36" w:name="_Toc511929545"/>
      <w:r w:rsidRPr="00241DF4">
        <w:rPr>
          <w:rFonts w:ascii="Times New Roman" w:eastAsiaTheme="majorEastAsia" w:hAnsi="Times New Roman" w:cs="Times New Roman"/>
          <w:b w:val="0"/>
          <w:i w:val="0"/>
          <w:iCs w:val="0"/>
        </w:rPr>
        <w:t>4.</w:t>
      </w:r>
      <w:r w:rsidR="00575620" w:rsidRPr="00241DF4">
        <w:rPr>
          <w:rFonts w:ascii="Times New Roman" w:eastAsiaTheme="majorEastAsia" w:hAnsi="Times New Roman" w:cs="Times New Roman"/>
          <w:b w:val="0"/>
          <w:i w:val="0"/>
          <w:iCs w:val="0"/>
        </w:rPr>
        <w:t>9</w:t>
      </w:r>
      <w:r w:rsidRPr="00241DF4">
        <w:rPr>
          <w:rFonts w:ascii="Times New Roman" w:eastAsiaTheme="majorEastAsia" w:hAnsi="Times New Roman" w:cs="Times New Roman"/>
          <w:b w:val="0"/>
          <w:i w:val="0"/>
          <w:iCs w:val="0"/>
        </w:rPr>
        <w:t>. Предложения по развитию электрических сетей напряжением 110 кВ и выше на территории Республики Алтай</w:t>
      </w:r>
      <w:bookmarkEnd w:id="36"/>
    </w:p>
    <w:p w14:paraId="1A28157F" w14:textId="4776FCE4" w:rsidR="000D59EF" w:rsidRPr="00241DF4" w:rsidRDefault="000D59EF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Перечень новых и расширяемых электросетевых объектов 110 кВ и выше на территории Республики Алтай на 5-летний период  приведен в таблице 4.11.</w:t>
      </w:r>
    </w:p>
    <w:p w14:paraId="5EFB8927" w14:textId="1839EF1C" w:rsidR="00E17487" w:rsidRPr="00241DF4" w:rsidRDefault="0063717C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Карты-схемы электрической сети 110 кВ на территории Республики Алтай приведены в приложении Д.</w:t>
      </w:r>
    </w:p>
    <w:p w14:paraId="62C13030" w14:textId="62600831" w:rsidR="0069784A" w:rsidRPr="00241DF4" w:rsidRDefault="0063717C" w:rsidP="00241DF4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41DF4">
        <w:rPr>
          <w:rFonts w:ascii="Times New Roman" w:eastAsiaTheme="minorHAnsi" w:hAnsi="Times New Roman"/>
          <w:sz w:val="28"/>
          <w:szCs w:val="28"/>
          <w:lang w:eastAsia="en-US"/>
        </w:rPr>
        <w:t>Схемы электрических соединений электрической сети 110 кВ на территории Республики Алтай приведены в приложении Е.</w:t>
      </w:r>
    </w:p>
    <w:p w14:paraId="52976E91" w14:textId="77777777" w:rsidR="000D59EF" w:rsidRPr="00B34361" w:rsidRDefault="000D59EF" w:rsidP="00B3436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6CAEA1D4" w14:textId="77777777" w:rsidR="000D59EF" w:rsidRDefault="000D59EF" w:rsidP="00E17487">
      <w:pPr>
        <w:rPr>
          <w:rFonts w:ascii="Times New Roman" w:hAnsi="Times New Roman"/>
          <w:sz w:val="28"/>
          <w:szCs w:val="28"/>
        </w:rPr>
        <w:sectPr w:rsidR="000D59EF" w:rsidSect="00510142">
          <w:headerReference w:type="even" r:id="rId58"/>
          <w:headerReference w:type="default" r:id="rId59"/>
          <w:footerReference w:type="even" r:id="rId60"/>
          <w:footerReference w:type="default" r:id="rId61"/>
          <w:pgSz w:w="11907" w:h="16839" w:code="9"/>
          <w:pgMar w:top="1134" w:right="1106" w:bottom="1134" w:left="1440" w:header="709" w:footer="709" w:gutter="0"/>
          <w:cols w:space="708"/>
          <w:titlePg/>
          <w:docGrid w:linePitch="360"/>
        </w:sectPr>
      </w:pPr>
    </w:p>
    <w:p w14:paraId="418A658F" w14:textId="77777777" w:rsidR="00E17487" w:rsidRPr="00B34361" w:rsidRDefault="00E17487" w:rsidP="00E17487">
      <w:pPr>
        <w:pStyle w:val="a3"/>
        <w:ind w:left="1800" w:right="-58" w:hanging="1800"/>
        <w:jc w:val="right"/>
        <w:rPr>
          <w:rFonts w:ascii="Times New Roman" w:hAnsi="Times New Roman"/>
          <w:sz w:val="24"/>
          <w:szCs w:val="24"/>
        </w:rPr>
      </w:pPr>
      <w:r w:rsidRPr="00B34361">
        <w:rPr>
          <w:rFonts w:ascii="Times New Roman" w:hAnsi="Times New Roman"/>
          <w:sz w:val="24"/>
          <w:szCs w:val="24"/>
        </w:rPr>
        <w:lastRenderedPageBreak/>
        <w:t>Таблица 4.11</w:t>
      </w:r>
    </w:p>
    <w:p w14:paraId="75670885" w14:textId="77777777" w:rsidR="00E17487" w:rsidRPr="00241DF4" w:rsidRDefault="00E17487" w:rsidP="00E17487">
      <w:pPr>
        <w:pStyle w:val="a3"/>
        <w:ind w:left="1800" w:right="-58" w:hanging="1800"/>
        <w:jc w:val="center"/>
        <w:rPr>
          <w:rFonts w:ascii="Times New Roman" w:hAnsi="Times New Roman"/>
          <w:sz w:val="28"/>
          <w:szCs w:val="28"/>
        </w:rPr>
      </w:pPr>
      <w:r w:rsidRPr="00241DF4">
        <w:rPr>
          <w:rFonts w:ascii="Times New Roman" w:hAnsi="Times New Roman"/>
          <w:sz w:val="28"/>
          <w:szCs w:val="28"/>
        </w:rPr>
        <w:t xml:space="preserve">Перечень новых и расширяемых электросетевых объектов 110 кВ и выше на территории Республики Алтай на 5-летний период </w:t>
      </w:r>
    </w:p>
    <w:tbl>
      <w:tblPr>
        <w:tblW w:w="17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4946"/>
        <w:gridCol w:w="1842"/>
        <w:gridCol w:w="1842"/>
        <w:gridCol w:w="3544"/>
        <w:gridCol w:w="2120"/>
        <w:gridCol w:w="2752"/>
      </w:tblGrid>
      <w:tr w:rsidR="00013565" w:rsidRPr="00296891" w14:paraId="79A8D111" w14:textId="40D59C63" w:rsidTr="00A63C9E">
        <w:trPr>
          <w:trHeight w:val="758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0CBED3E6" w14:textId="77777777" w:rsidR="00013565" w:rsidRPr="00296891" w:rsidRDefault="00013565" w:rsidP="00B34361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>№</w:t>
            </w:r>
          </w:p>
          <w:p w14:paraId="0FD3E285" w14:textId="77777777" w:rsidR="00013565" w:rsidRPr="00296891" w:rsidRDefault="00013565" w:rsidP="00B8359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4EA5B220" w14:textId="77777777" w:rsidR="00013565" w:rsidRPr="00296891" w:rsidRDefault="00013565" w:rsidP="00E17487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>Наименование объекта, класс напряжения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45AF5D1A" w14:textId="77777777" w:rsidR="00013565" w:rsidRPr="00296891" w:rsidRDefault="00013565" w:rsidP="00E17487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>Год окончания строительства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7393825D" w14:textId="77777777" w:rsidR="00013565" w:rsidRPr="00296891" w:rsidRDefault="00013565" w:rsidP="00E17487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>Протяженность</w:t>
            </w:r>
          </w:p>
          <w:p w14:paraId="7CFD1468" w14:textId="77777777" w:rsidR="00013565" w:rsidRPr="00296891" w:rsidRDefault="00013565" w:rsidP="00E17487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/мощность, </w:t>
            </w:r>
          </w:p>
          <w:p w14:paraId="1404C5E8" w14:textId="77777777" w:rsidR="00013565" w:rsidRPr="00296891" w:rsidRDefault="00013565" w:rsidP="00E17487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>км/МВА</w:t>
            </w:r>
          </w:p>
        </w:tc>
        <w:tc>
          <w:tcPr>
            <w:tcW w:w="3544" w:type="dxa"/>
            <w:tcMar>
              <w:top w:w="57" w:type="dxa"/>
              <w:bottom w:w="57" w:type="dxa"/>
            </w:tcMar>
            <w:vAlign w:val="center"/>
          </w:tcPr>
          <w:p w14:paraId="16290CF5" w14:textId="77777777" w:rsidR="00013565" w:rsidRPr="00296891" w:rsidRDefault="00013565" w:rsidP="00E17487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>Обоснование необходимости строительства</w:t>
            </w:r>
          </w:p>
        </w:tc>
        <w:tc>
          <w:tcPr>
            <w:tcW w:w="2120" w:type="dxa"/>
            <w:tcMar>
              <w:top w:w="57" w:type="dxa"/>
              <w:bottom w:w="57" w:type="dxa"/>
            </w:tcMar>
            <w:vAlign w:val="center"/>
          </w:tcPr>
          <w:p w14:paraId="3FE2C4E8" w14:textId="2B994260" w:rsidR="00013565" w:rsidRPr="009562FC" w:rsidRDefault="00013565" w:rsidP="00575620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9562FC">
              <w:rPr>
                <w:rFonts w:ascii="Times New Roman" w:hAnsi="Times New Roman"/>
                <w:snapToGrid w:val="0"/>
                <w:sz w:val="24"/>
                <w:szCs w:val="24"/>
              </w:rPr>
              <w:t>Стоимость строительства, млн. руб.</w:t>
            </w:r>
          </w:p>
        </w:tc>
        <w:tc>
          <w:tcPr>
            <w:tcW w:w="2752" w:type="dxa"/>
            <w:vAlign w:val="center"/>
          </w:tcPr>
          <w:p w14:paraId="5DDD5476" w14:textId="2EDE3A6F" w:rsidR="00013565" w:rsidRPr="009562FC" w:rsidRDefault="00013565" w:rsidP="00013565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Собственник объекта</w:t>
            </w:r>
          </w:p>
        </w:tc>
      </w:tr>
      <w:tr w:rsidR="00013565" w:rsidRPr="00296891" w14:paraId="56C99FBE" w14:textId="0EFE0C2F" w:rsidTr="00A63C9E">
        <w:trPr>
          <w:trHeight w:val="360"/>
          <w:jc w:val="center"/>
        </w:trPr>
        <w:tc>
          <w:tcPr>
            <w:tcW w:w="17796" w:type="dxa"/>
            <w:gridSpan w:val="7"/>
            <w:tcMar>
              <w:top w:w="57" w:type="dxa"/>
              <w:bottom w:w="57" w:type="dxa"/>
            </w:tcMar>
            <w:vAlign w:val="center"/>
          </w:tcPr>
          <w:p w14:paraId="43262E55" w14:textId="774F8B57" w:rsidR="00013565" w:rsidRPr="00296891" w:rsidRDefault="00013565" w:rsidP="00E17487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Основные мероприятия для варианта 1 (базового) – рекомендуемые </w:t>
            </w:r>
          </w:p>
        </w:tc>
      </w:tr>
      <w:tr w:rsidR="006D0970" w:rsidRPr="00B34361" w14:paraId="17A0318A" w14:textId="2ACC42C1" w:rsidTr="00A63C9E">
        <w:trPr>
          <w:trHeight w:val="28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156DC477" w14:textId="77777777" w:rsidR="006D0970" w:rsidRPr="00296891" w:rsidRDefault="006D0970" w:rsidP="00E17487">
            <w:pPr>
              <w:pStyle w:val="ConsPlusNormal"/>
              <w:widowControl/>
              <w:numPr>
                <w:ilvl w:val="0"/>
                <w:numId w:val="12"/>
              </w:numPr>
              <w:tabs>
                <w:tab w:val="left" w:pos="19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2F16BCA2" w14:textId="5CA38035" w:rsidR="006D0970" w:rsidRPr="00296891" w:rsidRDefault="006D0970" w:rsidP="00BC7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ПС 110 кВ Шебалинская (реконструкция с заменой трансформаторов Т-1 и Т-2)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164F5D8F" w14:textId="42698BF0" w:rsidR="006D0970" w:rsidRPr="00296891" w:rsidRDefault="006D0970" w:rsidP="00E17487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7DC4EE18" w14:textId="77777777" w:rsidR="006D0970" w:rsidRPr="00296891" w:rsidRDefault="006D0970" w:rsidP="00E17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2х</w:t>
            </w:r>
            <w:r>
              <w:rPr>
                <w:rFonts w:ascii="Times New Roman" w:hAnsi="Times New Roman"/>
                <w:sz w:val="24"/>
                <w:szCs w:val="24"/>
              </w:rPr>
              <w:t>6,3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 xml:space="preserve"> МВА</w:t>
            </w:r>
          </w:p>
        </w:tc>
        <w:tc>
          <w:tcPr>
            <w:tcW w:w="3544" w:type="dxa"/>
            <w:tcMar>
              <w:top w:w="57" w:type="dxa"/>
              <w:bottom w:w="57" w:type="dxa"/>
            </w:tcMar>
            <w:vAlign w:val="center"/>
          </w:tcPr>
          <w:p w14:paraId="06EF02F0" w14:textId="77777777" w:rsidR="006D0970" w:rsidRPr="00296891" w:rsidRDefault="006D0970" w:rsidP="00E17487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 xml:space="preserve">исключение необходимости ввода графиков аварийного отключения в послеаварийных режимах при аварийном отключении одного из силовых трансформаторов на ПС </w:t>
            </w:r>
          </w:p>
        </w:tc>
        <w:tc>
          <w:tcPr>
            <w:tcW w:w="2120" w:type="dxa"/>
            <w:tcMar>
              <w:top w:w="57" w:type="dxa"/>
              <w:bottom w:w="57" w:type="dxa"/>
            </w:tcMar>
            <w:vAlign w:val="center"/>
          </w:tcPr>
          <w:p w14:paraId="1A505A2D" w14:textId="09057D25" w:rsidR="006D0970" w:rsidRPr="00296891" w:rsidRDefault="006D0970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51,378</w:t>
            </w:r>
            <w:r w:rsidR="00BC7C5E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752" w:type="dxa"/>
            <w:vMerge w:val="restart"/>
          </w:tcPr>
          <w:p w14:paraId="7929B1B6" w14:textId="1545272E" w:rsidR="006D0970" w:rsidRPr="00B34361" w:rsidRDefault="006D0970" w:rsidP="000135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Филиал ПАО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МРСК Сибири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Горно-Алтайские электрические сети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D0970" w:rsidRPr="00B34361" w14:paraId="2F4FE581" w14:textId="4F939DE2" w:rsidTr="00A63C9E">
        <w:trPr>
          <w:trHeight w:val="300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77992FA8" w14:textId="77777777" w:rsidR="006D0970" w:rsidRPr="00296891" w:rsidRDefault="006D0970" w:rsidP="00E17487">
            <w:pPr>
              <w:pStyle w:val="ConsPlusNormal"/>
              <w:widowControl/>
              <w:numPr>
                <w:ilvl w:val="0"/>
                <w:numId w:val="12"/>
              </w:numPr>
              <w:tabs>
                <w:tab w:val="left" w:pos="19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046FE73A" w14:textId="5AE96525" w:rsidR="006D0970" w:rsidRPr="00296891" w:rsidRDefault="006D0970" w:rsidP="00B343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620">
              <w:rPr>
                <w:rFonts w:ascii="Times New Roman" w:hAnsi="Times New Roman"/>
                <w:sz w:val="24"/>
                <w:szCs w:val="24"/>
              </w:rPr>
              <w:t>Майминский РЭС, распределительная сеть от ПС 110/10 кВ Майминская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5620">
              <w:rPr>
                <w:rFonts w:ascii="Times New Roman" w:hAnsi="Times New Roman"/>
                <w:sz w:val="24"/>
                <w:szCs w:val="24"/>
              </w:rPr>
              <w:t>(ПРОЕКТ ЦИФРОВОГО РЭС)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5406541E" w14:textId="46DA24F7" w:rsidR="006D0970" w:rsidRPr="00296891" w:rsidRDefault="006D0970" w:rsidP="00575620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20-2023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11D5D7A5" w14:textId="77777777" w:rsidR="006D0970" w:rsidRPr="00296891" w:rsidRDefault="006D0970" w:rsidP="00E17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544" w:type="dxa"/>
            <w:tcMar>
              <w:top w:w="57" w:type="dxa"/>
              <w:bottom w:w="57" w:type="dxa"/>
            </w:tcMar>
            <w:vAlign w:val="center"/>
          </w:tcPr>
          <w:p w14:paraId="53BE9920" w14:textId="0656C6AF" w:rsidR="006D0970" w:rsidRPr="00296891" w:rsidRDefault="006D0970" w:rsidP="00E17487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Повышение уровня качества и надежности услуг передачи электроэнергии</w:t>
            </w:r>
            <w:r>
              <w:rPr>
                <w:rFonts w:ascii="Times New Roman" w:hAnsi="Times New Roman"/>
                <w:sz w:val="24"/>
                <w:szCs w:val="24"/>
              </w:rPr>
              <w:t>, повышение управляемости электрической сети</w:t>
            </w:r>
          </w:p>
        </w:tc>
        <w:tc>
          <w:tcPr>
            <w:tcW w:w="2120" w:type="dxa"/>
            <w:tcMar>
              <w:top w:w="57" w:type="dxa"/>
              <w:bottom w:w="57" w:type="dxa"/>
            </w:tcMar>
            <w:vAlign w:val="center"/>
          </w:tcPr>
          <w:p w14:paraId="520545B4" w14:textId="58029227" w:rsidR="006D0970" w:rsidRPr="00296891" w:rsidRDefault="006D0970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388,920</w:t>
            </w:r>
          </w:p>
        </w:tc>
        <w:tc>
          <w:tcPr>
            <w:tcW w:w="2752" w:type="dxa"/>
            <w:vMerge/>
          </w:tcPr>
          <w:p w14:paraId="6D1CD039" w14:textId="77777777" w:rsidR="006D0970" w:rsidRPr="00B34361" w:rsidRDefault="006D0970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970" w:rsidRPr="00B34361" w14:paraId="4FB250A9" w14:textId="056D14D8" w:rsidTr="00A63C9E">
        <w:trPr>
          <w:trHeight w:val="300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0C10C550" w14:textId="77777777" w:rsidR="006D0970" w:rsidRPr="00296891" w:rsidRDefault="006D0970" w:rsidP="00E17487">
            <w:pPr>
              <w:pStyle w:val="ConsPlusNormal"/>
              <w:widowControl/>
              <w:numPr>
                <w:ilvl w:val="0"/>
                <w:numId w:val="12"/>
              </w:numPr>
              <w:tabs>
                <w:tab w:val="left" w:pos="19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7A6E480E" w14:textId="077A695E" w:rsidR="006D0970" w:rsidRPr="00575620" w:rsidRDefault="006D0970" w:rsidP="00BC7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ПС 110 кВ Эл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>км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 xml:space="preserve">нарская (реконструкция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>заменой трансформаторов Т-1 и Т-2)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73CF318D" w14:textId="1B2EB316" w:rsidR="006D0970" w:rsidRPr="00296891" w:rsidRDefault="006D0970" w:rsidP="00575620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6EACE0C9" w14:textId="2EE797C6" w:rsidR="006D0970" w:rsidRPr="00296891" w:rsidRDefault="006D0970" w:rsidP="00E17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2х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 xml:space="preserve"> МВА</w:t>
            </w:r>
          </w:p>
        </w:tc>
        <w:tc>
          <w:tcPr>
            <w:tcW w:w="3544" w:type="dxa"/>
            <w:tcMar>
              <w:top w:w="57" w:type="dxa"/>
              <w:bottom w:w="57" w:type="dxa"/>
            </w:tcMar>
            <w:vAlign w:val="center"/>
          </w:tcPr>
          <w:p w14:paraId="793874E1" w14:textId="05B66425" w:rsidR="006D0970" w:rsidRPr="00296891" w:rsidRDefault="006D0970" w:rsidP="00E17487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Обеспечение присоединения новых потребителей в Чемальском районе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>исключение необходимости ввода графиков аварийного отключения в послеаварийных режимах при аварийном отключении одного из силовых трансформаторов на ПС</w:t>
            </w:r>
          </w:p>
        </w:tc>
        <w:tc>
          <w:tcPr>
            <w:tcW w:w="2120" w:type="dxa"/>
            <w:tcMar>
              <w:top w:w="57" w:type="dxa"/>
              <w:bottom w:w="57" w:type="dxa"/>
            </w:tcMar>
            <w:vAlign w:val="center"/>
          </w:tcPr>
          <w:p w14:paraId="05E8D14E" w14:textId="329EAF90" w:rsidR="006D0970" w:rsidRPr="00B34361" w:rsidRDefault="006D0970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106,495</w:t>
            </w:r>
            <w:r w:rsidR="00BC7C5E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752" w:type="dxa"/>
            <w:vMerge/>
          </w:tcPr>
          <w:p w14:paraId="44C558CB" w14:textId="77777777" w:rsidR="006D0970" w:rsidRPr="00B34361" w:rsidRDefault="006D0970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2062CD9" w14:textId="31F3526E" w:rsidR="00BC7C5E" w:rsidRPr="00241DF4" w:rsidRDefault="00BC7C5E" w:rsidP="00241DF4">
      <w:pPr>
        <w:spacing w:line="240" w:lineRule="auto"/>
        <w:ind w:left="1843"/>
        <w:rPr>
          <w:sz w:val="28"/>
          <w:szCs w:val="28"/>
        </w:rPr>
      </w:pPr>
      <w:r>
        <w:br w:type="page"/>
      </w:r>
      <w:r w:rsidRPr="00241DF4">
        <w:rPr>
          <w:rFonts w:ascii="Times New Roman" w:hAnsi="Times New Roman"/>
          <w:sz w:val="28"/>
          <w:szCs w:val="28"/>
        </w:rPr>
        <w:lastRenderedPageBreak/>
        <w:t>Окончание таблицы 4.11</w:t>
      </w:r>
    </w:p>
    <w:tbl>
      <w:tblPr>
        <w:tblW w:w="17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4946"/>
        <w:gridCol w:w="1842"/>
        <w:gridCol w:w="1842"/>
        <w:gridCol w:w="3544"/>
        <w:gridCol w:w="2120"/>
        <w:gridCol w:w="2752"/>
      </w:tblGrid>
      <w:tr w:rsidR="006D0970" w:rsidRPr="00296891" w14:paraId="38C05657" w14:textId="61EC31AB" w:rsidTr="00A63C9E">
        <w:trPr>
          <w:trHeight w:val="116"/>
          <w:jc w:val="center"/>
        </w:trPr>
        <w:tc>
          <w:tcPr>
            <w:tcW w:w="17796" w:type="dxa"/>
            <w:gridSpan w:val="7"/>
            <w:tcMar>
              <w:top w:w="57" w:type="dxa"/>
              <w:bottom w:w="57" w:type="dxa"/>
            </w:tcMar>
            <w:vAlign w:val="center"/>
          </w:tcPr>
          <w:p w14:paraId="3D3A69BA" w14:textId="7BD6C941" w:rsidR="006D0970" w:rsidRPr="00296891" w:rsidRDefault="006D0970" w:rsidP="00E17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 xml:space="preserve">Мероприятия направленные на обеспечение ТП </w:t>
            </w:r>
          </w:p>
        </w:tc>
      </w:tr>
      <w:tr w:rsidR="006D0970" w:rsidRPr="00296891" w14:paraId="5903DF42" w14:textId="04F6E109" w:rsidTr="00A63C9E">
        <w:trPr>
          <w:trHeight w:val="300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45BD1C33" w14:textId="77777777" w:rsidR="006D0970" w:rsidRPr="00296891" w:rsidRDefault="006D0970" w:rsidP="00E17487">
            <w:pPr>
              <w:pStyle w:val="ConsPlusNormal"/>
              <w:widowControl/>
              <w:numPr>
                <w:ilvl w:val="0"/>
                <w:numId w:val="12"/>
              </w:numPr>
              <w:tabs>
                <w:tab w:val="left" w:pos="19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3FD20509" w14:textId="5BF1A95C" w:rsidR="006D0970" w:rsidRPr="00296891" w:rsidRDefault="006D0970" w:rsidP="00094A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 xml:space="preserve">Строительство ЛЭП 110 кВ от ПС 110/10 кВ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>Алтайская Долина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 xml:space="preserve"> до ПС 110/10 кВ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>Сибирская монета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771804A2" w14:textId="60FB0FE7" w:rsidR="006D0970" w:rsidRPr="00296891" w:rsidRDefault="006D0970" w:rsidP="00094A22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6F76ADF0" w14:textId="3912B154" w:rsidR="006D0970" w:rsidRPr="00094A22" w:rsidRDefault="006D0970" w:rsidP="00094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142">
              <w:rPr>
                <w:rFonts w:ascii="Times New Roman" w:hAnsi="Times New Roman"/>
                <w:sz w:val="24"/>
                <w:szCs w:val="24"/>
              </w:rPr>
              <w:t>1х32,62 км</w:t>
            </w:r>
          </w:p>
        </w:tc>
        <w:tc>
          <w:tcPr>
            <w:tcW w:w="3544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6FBD064" w14:textId="56F71844" w:rsidR="006D0970" w:rsidRPr="00296891" w:rsidRDefault="006D0970" w:rsidP="00094A22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34361">
              <w:rPr>
                <w:rFonts w:ascii="Times New Roman" w:hAnsi="Times New Roman"/>
                <w:sz w:val="24"/>
                <w:szCs w:val="24"/>
              </w:rPr>
              <w:t>беспечение энергоснабжения ОЭЗ ТРТ «Долина Алтая»</w:t>
            </w:r>
            <w:r>
              <w:rPr>
                <w:rFonts w:ascii="Times New Roman" w:hAnsi="Times New Roman"/>
                <w:sz w:val="24"/>
                <w:szCs w:val="24"/>
              </w:rPr>
              <w:t>, повышение надежности электроснабжения существующих и перспективных потребителей</w:t>
            </w:r>
          </w:p>
        </w:tc>
        <w:tc>
          <w:tcPr>
            <w:tcW w:w="2120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75765E12" w14:textId="33B2AE75" w:rsidR="006D0970" w:rsidRPr="00296891" w:rsidRDefault="006D0970" w:rsidP="00094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1C8">
              <w:rPr>
                <w:rFonts w:ascii="Times New Roman" w:hAnsi="Times New Roman"/>
                <w:sz w:val="24"/>
                <w:szCs w:val="24"/>
              </w:rPr>
              <w:t>323,324</w:t>
            </w:r>
          </w:p>
        </w:tc>
        <w:tc>
          <w:tcPr>
            <w:tcW w:w="2752" w:type="dxa"/>
            <w:vMerge w:val="restart"/>
          </w:tcPr>
          <w:p w14:paraId="0E23CF4B" w14:textId="0FA927C0" w:rsidR="006D0970" w:rsidRPr="001621C8" w:rsidRDefault="00BC7C5E" w:rsidP="00A63C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B6D">
              <w:rPr>
                <w:rFonts w:ascii="Times New Roman" w:hAnsi="Times New Roman"/>
                <w:sz w:val="24"/>
                <w:szCs w:val="28"/>
              </w:rPr>
              <w:t>Минрегионразвития Республики Алтай</w:t>
            </w:r>
          </w:p>
        </w:tc>
      </w:tr>
      <w:tr w:rsidR="006D0970" w:rsidRPr="00296891" w14:paraId="29C3AB82" w14:textId="0ED42C7E" w:rsidTr="00A63C9E">
        <w:trPr>
          <w:trHeight w:val="300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0498D773" w14:textId="51466470" w:rsidR="006D0970" w:rsidRPr="00296891" w:rsidRDefault="006D0970" w:rsidP="00E17487">
            <w:pPr>
              <w:pStyle w:val="ConsPlusNormal"/>
              <w:widowControl/>
              <w:numPr>
                <w:ilvl w:val="0"/>
                <w:numId w:val="12"/>
              </w:numPr>
              <w:tabs>
                <w:tab w:val="left" w:pos="19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768DFC8A" w14:textId="25E9AFFE" w:rsidR="006D0970" w:rsidRPr="00B23E21" w:rsidRDefault="006D0970" w:rsidP="00162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 xml:space="preserve">Строительство ЛЭП 110 кВ от ПС 110/10 кВ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>Сибирская монета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 xml:space="preserve"> до ПС 110/10 кВ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>Манжерокская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401E28F4" w14:textId="11116510" w:rsidR="006D0970" w:rsidRPr="00296891" w:rsidRDefault="006D0970" w:rsidP="00B23E21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6015E4FE" w14:textId="49466ABE" w:rsidR="006D0970" w:rsidRPr="00094A22" w:rsidRDefault="006D0970" w:rsidP="00E17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142">
              <w:rPr>
                <w:rFonts w:ascii="Times New Roman" w:hAnsi="Times New Roman"/>
                <w:sz w:val="24"/>
                <w:szCs w:val="24"/>
              </w:rPr>
              <w:t xml:space="preserve">1х 15 км </w:t>
            </w:r>
          </w:p>
        </w:tc>
        <w:tc>
          <w:tcPr>
            <w:tcW w:w="3544" w:type="dxa"/>
            <w:vMerge/>
            <w:tcMar>
              <w:top w:w="57" w:type="dxa"/>
              <w:bottom w:w="57" w:type="dxa"/>
            </w:tcMar>
            <w:vAlign w:val="center"/>
          </w:tcPr>
          <w:p w14:paraId="42FEC1A2" w14:textId="30D1F91E" w:rsidR="006D0970" w:rsidRPr="00296891" w:rsidRDefault="006D0970" w:rsidP="00E17487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  <w:tcMar>
              <w:top w:w="57" w:type="dxa"/>
              <w:bottom w:w="57" w:type="dxa"/>
            </w:tcMar>
            <w:vAlign w:val="center"/>
          </w:tcPr>
          <w:p w14:paraId="42574A21" w14:textId="0FF4B632" w:rsidR="006D0970" w:rsidRPr="00296891" w:rsidRDefault="006D0970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vMerge/>
          </w:tcPr>
          <w:p w14:paraId="7CBB92BF" w14:textId="77777777" w:rsidR="006D0970" w:rsidRPr="00296891" w:rsidRDefault="006D0970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C5E" w:rsidRPr="00296891" w14:paraId="4F49C995" w14:textId="77777777" w:rsidTr="00A63C9E">
        <w:trPr>
          <w:trHeight w:val="300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7F7788F1" w14:textId="77777777" w:rsidR="00BC7C5E" w:rsidRPr="00296891" w:rsidRDefault="00BC7C5E" w:rsidP="00E17487">
            <w:pPr>
              <w:pStyle w:val="ConsPlusNormal"/>
              <w:widowControl/>
              <w:numPr>
                <w:ilvl w:val="0"/>
                <w:numId w:val="12"/>
              </w:numPr>
              <w:tabs>
                <w:tab w:val="left" w:pos="19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27CD9497" w14:textId="024B47D9" w:rsidR="00BC7C5E" w:rsidRPr="00296891" w:rsidRDefault="00BC7C5E" w:rsidP="001621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970">
              <w:rPr>
                <w:rFonts w:ascii="Times New Roman" w:hAnsi="Times New Roman"/>
                <w:sz w:val="24"/>
                <w:szCs w:val="24"/>
              </w:rPr>
              <w:t>Установка линейной ячейки 110 кВ в РУ 110 кВ ПС 110 кВ Сибирская монета для осуществления присоединения ЛЭП 110 кВ Сибирская монета-Алтайская Долина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14CA3542" w14:textId="6446FD3B" w:rsidR="00BC7C5E" w:rsidRDefault="00BC7C5E" w:rsidP="00B23E21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2C69D4A2" w14:textId="14DD9D69" w:rsidR="00BC7C5E" w:rsidRDefault="00BC7C5E" w:rsidP="00E17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730F1268" w14:textId="55B6AC25" w:rsidR="00BC7C5E" w:rsidRPr="00296891" w:rsidRDefault="00BC7C5E" w:rsidP="00094A22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34361">
              <w:rPr>
                <w:rFonts w:ascii="Times New Roman" w:hAnsi="Times New Roman"/>
                <w:sz w:val="24"/>
                <w:szCs w:val="24"/>
              </w:rPr>
              <w:t>беспечение энергоснабжения ОЭЗ ТРТ «Долина Алтая»</w:t>
            </w:r>
            <w:r>
              <w:rPr>
                <w:rFonts w:ascii="Times New Roman" w:hAnsi="Times New Roman"/>
                <w:sz w:val="24"/>
                <w:szCs w:val="24"/>
              </w:rPr>
              <w:t>, повышение надежности электроснабжения существующих и перспективных потребителей</w:t>
            </w:r>
          </w:p>
        </w:tc>
        <w:tc>
          <w:tcPr>
            <w:tcW w:w="2120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24420B88" w14:textId="36B61ACD" w:rsidR="00BC7C5E" w:rsidRPr="00B34361" w:rsidRDefault="00BC7C5E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39,199</w:t>
            </w:r>
          </w:p>
        </w:tc>
        <w:tc>
          <w:tcPr>
            <w:tcW w:w="2752" w:type="dxa"/>
            <w:vMerge w:val="restart"/>
          </w:tcPr>
          <w:p w14:paraId="14C11B87" w14:textId="4C2A5244" w:rsidR="00BC7C5E" w:rsidRPr="00B34361" w:rsidRDefault="00BC7C5E" w:rsidP="00094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Филиал ПАО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МРСК Сибири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03D2C">
              <w:rPr>
                <w:rFonts w:ascii="Times New Roman" w:hAnsi="Times New Roman" w:cs="Times New Roman"/>
                <w:sz w:val="24"/>
                <w:szCs w:val="24"/>
              </w:rPr>
              <w:t>Горно-Алтайские электрические сети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C7C5E" w:rsidRPr="00296891" w14:paraId="66F2A72C" w14:textId="77777777" w:rsidTr="00A63C9E">
        <w:trPr>
          <w:trHeight w:val="300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7315882A" w14:textId="77777777" w:rsidR="00BC7C5E" w:rsidRPr="00296891" w:rsidRDefault="00BC7C5E" w:rsidP="00E17487">
            <w:pPr>
              <w:pStyle w:val="ConsPlusNormal"/>
              <w:widowControl/>
              <w:numPr>
                <w:ilvl w:val="0"/>
                <w:numId w:val="12"/>
              </w:numPr>
              <w:tabs>
                <w:tab w:val="left" w:pos="19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1C15AE5E" w14:textId="2E288A1B" w:rsidR="00BC7C5E" w:rsidRPr="00296891" w:rsidRDefault="00BC7C5E" w:rsidP="001621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970">
              <w:rPr>
                <w:rFonts w:ascii="Times New Roman" w:hAnsi="Times New Roman"/>
                <w:sz w:val="24"/>
                <w:szCs w:val="24"/>
              </w:rPr>
              <w:t>Установка линейной ячейки 110 кВ в РУ 110 кВ ПС 110 кВ Сибирская монета для осуществления присоединения ЛЭП 110 кВ Сибирская монета-Манжерокская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06CF1069" w14:textId="126DAEF5" w:rsidR="00BC7C5E" w:rsidRDefault="00BC7C5E" w:rsidP="00B23E21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50B551D4" w14:textId="14EC85A9" w:rsidR="00BC7C5E" w:rsidRDefault="00BC7C5E" w:rsidP="00E17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  <w:vMerge/>
            <w:tcMar>
              <w:top w:w="57" w:type="dxa"/>
              <w:bottom w:w="57" w:type="dxa"/>
            </w:tcMar>
            <w:vAlign w:val="center"/>
          </w:tcPr>
          <w:p w14:paraId="57110902" w14:textId="77777777" w:rsidR="00BC7C5E" w:rsidRPr="00296891" w:rsidRDefault="00BC7C5E" w:rsidP="00094A22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  <w:tcMar>
              <w:top w:w="57" w:type="dxa"/>
              <w:bottom w:w="57" w:type="dxa"/>
            </w:tcMar>
            <w:vAlign w:val="center"/>
          </w:tcPr>
          <w:p w14:paraId="43936725" w14:textId="77777777" w:rsidR="00BC7C5E" w:rsidRPr="00B34361" w:rsidRDefault="00BC7C5E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vMerge/>
          </w:tcPr>
          <w:p w14:paraId="08E8D2FB" w14:textId="77777777" w:rsidR="00BC7C5E" w:rsidRPr="00B34361" w:rsidRDefault="00BC7C5E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C5E" w:rsidRPr="00296891" w14:paraId="52FFB1A0" w14:textId="77777777" w:rsidTr="00A63C9E">
        <w:trPr>
          <w:trHeight w:val="300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79C934CD" w14:textId="77777777" w:rsidR="00BC7C5E" w:rsidRPr="00296891" w:rsidRDefault="00BC7C5E" w:rsidP="00E17487">
            <w:pPr>
              <w:pStyle w:val="ConsPlusNormal"/>
              <w:widowControl/>
              <w:numPr>
                <w:ilvl w:val="0"/>
                <w:numId w:val="12"/>
              </w:numPr>
              <w:tabs>
                <w:tab w:val="left" w:pos="19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36FBA152" w14:textId="327C97F5" w:rsidR="00BC7C5E" w:rsidRPr="006D0970" w:rsidRDefault="00BC7C5E" w:rsidP="001621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ПС 110 кВ Горно-Алтайская (реконструкция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>с заменой трансформаторов Т-1 и Т-2)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6E68A293" w14:textId="70DE6DB7" w:rsidR="00BC7C5E" w:rsidRDefault="00BC7C5E" w:rsidP="00B23E21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3F31CECC" w14:textId="2023EBE9" w:rsidR="00BC7C5E" w:rsidRDefault="00BC7C5E" w:rsidP="00E17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6891">
              <w:rPr>
                <w:rFonts w:ascii="Times New Roman" w:hAnsi="Times New Roman"/>
                <w:sz w:val="24"/>
                <w:szCs w:val="24"/>
              </w:rPr>
              <w:t>х25 МВА</w:t>
            </w:r>
          </w:p>
        </w:tc>
        <w:tc>
          <w:tcPr>
            <w:tcW w:w="3544" w:type="dxa"/>
            <w:tcMar>
              <w:top w:w="57" w:type="dxa"/>
              <w:bottom w:w="57" w:type="dxa"/>
            </w:tcMar>
            <w:vAlign w:val="center"/>
          </w:tcPr>
          <w:p w14:paraId="74D74970" w14:textId="30D64BD8" w:rsidR="00BC7C5E" w:rsidRPr="00296891" w:rsidRDefault="00BC7C5E" w:rsidP="00E51D22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z w:val="24"/>
                <w:szCs w:val="24"/>
              </w:rPr>
              <w:t>Обеспечение присоединения новых потребителей в г. Горно-Алтайск</w:t>
            </w:r>
          </w:p>
        </w:tc>
        <w:tc>
          <w:tcPr>
            <w:tcW w:w="2120" w:type="dxa"/>
            <w:tcMar>
              <w:top w:w="57" w:type="dxa"/>
              <w:bottom w:w="57" w:type="dxa"/>
            </w:tcMar>
            <w:vAlign w:val="center"/>
          </w:tcPr>
          <w:p w14:paraId="02294C05" w14:textId="7E49B427" w:rsidR="00BC7C5E" w:rsidRPr="00B34361" w:rsidRDefault="00BC7C5E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4361">
              <w:rPr>
                <w:rFonts w:ascii="Times New Roman" w:hAnsi="Times New Roman"/>
                <w:sz w:val="24"/>
                <w:szCs w:val="24"/>
              </w:rPr>
              <w:t>91,308</w:t>
            </w:r>
          </w:p>
        </w:tc>
        <w:tc>
          <w:tcPr>
            <w:tcW w:w="2752" w:type="dxa"/>
            <w:vMerge/>
          </w:tcPr>
          <w:p w14:paraId="055618BD" w14:textId="77777777" w:rsidR="00BC7C5E" w:rsidRPr="00B34361" w:rsidRDefault="00BC7C5E" w:rsidP="00B83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D22" w:rsidRPr="00296891" w14:paraId="3E8E0BAD" w14:textId="490755E8" w:rsidTr="00A63C9E">
        <w:trPr>
          <w:trHeight w:val="300"/>
          <w:jc w:val="center"/>
        </w:trPr>
        <w:tc>
          <w:tcPr>
            <w:tcW w:w="12924" w:type="dxa"/>
            <w:gridSpan w:val="5"/>
            <w:tcMar>
              <w:top w:w="57" w:type="dxa"/>
              <w:bottom w:w="57" w:type="dxa"/>
            </w:tcMar>
            <w:vAlign w:val="center"/>
          </w:tcPr>
          <w:p w14:paraId="743A2304" w14:textId="5F40D430" w:rsidR="00E51D22" w:rsidRPr="00296891" w:rsidRDefault="00E51D22" w:rsidP="00575620">
            <w:pPr>
              <w:spacing w:after="0" w:line="240" w:lineRule="auto"/>
              <w:ind w:left="-3" w:firstLine="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96891">
              <w:rPr>
                <w:rFonts w:ascii="Times New Roman" w:hAnsi="Times New Roman"/>
                <w:b/>
                <w:sz w:val="24"/>
                <w:szCs w:val="24"/>
              </w:rPr>
              <w:t>Итого с</w:t>
            </w:r>
            <w:r w:rsidRPr="00296891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тоимость строительства для варианта 1 (базового), млн. руб.:</w:t>
            </w:r>
          </w:p>
        </w:tc>
        <w:tc>
          <w:tcPr>
            <w:tcW w:w="2120" w:type="dxa"/>
            <w:tcMar>
              <w:top w:w="57" w:type="dxa"/>
              <w:bottom w:w="57" w:type="dxa"/>
            </w:tcMar>
            <w:vAlign w:val="center"/>
          </w:tcPr>
          <w:p w14:paraId="755E5273" w14:textId="24EE56AD" w:rsidR="00E51D22" w:rsidRPr="00296891" w:rsidRDefault="00E51D22" w:rsidP="00B83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1 000,624</w:t>
            </w:r>
          </w:p>
        </w:tc>
        <w:tc>
          <w:tcPr>
            <w:tcW w:w="2752" w:type="dxa"/>
          </w:tcPr>
          <w:p w14:paraId="39777754" w14:textId="77777777" w:rsidR="00E51D22" w:rsidRDefault="00E51D22" w:rsidP="00B83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1D22" w:rsidRPr="00296891" w14:paraId="40D6D011" w14:textId="3729A762" w:rsidTr="00A63C9E">
        <w:trPr>
          <w:trHeight w:val="360"/>
          <w:jc w:val="center"/>
        </w:trPr>
        <w:tc>
          <w:tcPr>
            <w:tcW w:w="17796" w:type="dxa"/>
            <w:gridSpan w:val="7"/>
            <w:tcMar>
              <w:top w:w="57" w:type="dxa"/>
              <w:bottom w:w="57" w:type="dxa"/>
            </w:tcMar>
            <w:vAlign w:val="center"/>
          </w:tcPr>
          <w:p w14:paraId="54073A95" w14:textId="76BA3125" w:rsidR="00E51D22" w:rsidRPr="00296891" w:rsidRDefault="00E51D22" w:rsidP="00094A22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Основные мероприятия для варианта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оптимистического</w:t>
            </w:r>
            <w:r w:rsidRPr="00296891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) – рекомендуемые </w:t>
            </w:r>
          </w:p>
        </w:tc>
      </w:tr>
      <w:tr w:rsidR="00E51D22" w:rsidRPr="00296891" w14:paraId="5A73D8D4" w14:textId="345F5A1E" w:rsidTr="00A63C9E">
        <w:trPr>
          <w:trHeight w:val="28"/>
          <w:jc w:val="center"/>
        </w:trPr>
        <w:tc>
          <w:tcPr>
            <w:tcW w:w="750" w:type="dxa"/>
            <w:tcMar>
              <w:top w:w="57" w:type="dxa"/>
              <w:bottom w:w="57" w:type="dxa"/>
            </w:tcMar>
            <w:vAlign w:val="center"/>
          </w:tcPr>
          <w:p w14:paraId="0BF8FAF7" w14:textId="77777777" w:rsidR="00E51D22" w:rsidRPr="00296891" w:rsidRDefault="00E51D22" w:rsidP="00510142">
            <w:pPr>
              <w:pStyle w:val="ConsPlusNormal"/>
              <w:widowControl/>
              <w:numPr>
                <w:ilvl w:val="0"/>
                <w:numId w:val="12"/>
              </w:numPr>
              <w:tabs>
                <w:tab w:val="left" w:pos="19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6" w:type="dxa"/>
            <w:tcMar>
              <w:top w:w="57" w:type="dxa"/>
              <w:bottom w:w="57" w:type="dxa"/>
            </w:tcMar>
            <w:vAlign w:val="center"/>
          </w:tcPr>
          <w:p w14:paraId="69C08096" w14:textId="251B28A5" w:rsidR="00E51D22" w:rsidRPr="00296891" w:rsidRDefault="00E51D22" w:rsidP="005101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пропускной способности электрической сети. Оснащение электрической сети устройствами ПА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1911F6CD" w14:textId="6CA58A91" w:rsidR="00E51D22" w:rsidRPr="00296891" w:rsidRDefault="00E51D22" w:rsidP="00094A22">
            <w:pPr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2021-2023 гг.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  <w:vAlign w:val="center"/>
          </w:tcPr>
          <w:p w14:paraId="6135D70F" w14:textId="0CC1E6DB" w:rsidR="00E51D22" w:rsidRPr="00296891" w:rsidRDefault="00E51D22" w:rsidP="005101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-*</w:t>
            </w:r>
            <w:r w:rsidR="00BC7C5E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544" w:type="dxa"/>
            <w:tcMar>
              <w:top w:w="57" w:type="dxa"/>
              <w:bottom w:w="57" w:type="dxa"/>
            </w:tcMar>
            <w:vAlign w:val="center"/>
          </w:tcPr>
          <w:p w14:paraId="69884A51" w14:textId="3030A035" w:rsidR="00E51D22" w:rsidRPr="00296891" w:rsidRDefault="00E51D22" w:rsidP="00510142">
            <w:pPr>
              <w:spacing w:after="0" w:line="240" w:lineRule="auto"/>
              <w:ind w:left="-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выдачи мощности планируемых в вводу на территории Республики Алтай электрических станций</w:t>
            </w:r>
          </w:p>
        </w:tc>
        <w:tc>
          <w:tcPr>
            <w:tcW w:w="2120" w:type="dxa"/>
            <w:tcMar>
              <w:top w:w="57" w:type="dxa"/>
              <w:bottom w:w="57" w:type="dxa"/>
            </w:tcMar>
            <w:vAlign w:val="center"/>
          </w:tcPr>
          <w:p w14:paraId="2C97E689" w14:textId="05C2143D" w:rsidR="00E51D22" w:rsidRPr="00296891" w:rsidRDefault="00E51D22" w:rsidP="005101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-*</w:t>
            </w:r>
            <w:r w:rsidR="00BC7C5E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752" w:type="dxa"/>
          </w:tcPr>
          <w:p w14:paraId="491111A1" w14:textId="46721EDD" w:rsidR="00E51D22" w:rsidRDefault="00E51D22" w:rsidP="005101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определён</w:t>
            </w:r>
          </w:p>
        </w:tc>
      </w:tr>
    </w:tbl>
    <w:p w14:paraId="6860C230" w14:textId="26229BAB" w:rsidR="00BC7C5E" w:rsidRDefault="00BC7C5E" w:rsidP="00241D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- стоимость реконструкции принята в соответствии с утвержденной инвестиционной программы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603D2C">
        <w:rPr>
          <w:rFonts w:ascii="Times New Roman" w:hAnsi="Times New Roman" w:cs="Times New Roman"/>
          <w:sz w:val="24"/>
          <w:szCs w:val="24"/>
        </w:rPr>
        <w:t>илиал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03D2C">
        <w:rPr>
          <w:rFonts w:ascii="Times New Roman" w:hAnsi="Times New Roman" w:cs="Times New Roman"/>
          <w:sz w:val="24"/>
          <w:szCs w:val="24"/>
        </w:rPr>
        <w:t xml:space="preserve"> ПАО </w:t>
      </w:r>
      <w:r w:rsidR="00341C32">
        <w:rPr>
          <w:rFonts w:ascii="Times New Roman" w:hAnsi="Times New Roman" w:cs="Times New Roman"/>
          <w:sz w:val="24"/>
          <w:szCs w:val="24"/>
        </w:rPr>
        <w:t xml:space="preserve">« </w:t>
      </w:r>
      <w:r w:rsidRPr="00603D2C">
        <w:rPr>
          <w:rFonts w:ascii="Times New Roman" w:hAnsi="Times New Roman" w:cs="Times New Roman"/>
          <w:sz w:val="24"/>
          <w:szCs w:val="24"/>
        </w:rPr>
        <w:t>МРСК Сибири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03D2C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03D2C">
        <w:rPr>
          <w:rFonts w:ascii="Times New Roman" w:hAnsi="Times New Roman" w:cs="Times New Roman"/>
          <w:sz w:val="24"/>
          <w:szCs w:val="24"/>
        </w:rPr>
        <w:t>Горно-Алтайские электрические сети</w:t>
      </w:r>
      <w:r>
        <w:rPr>
          <w:rFonts w:ascii="Times New Roman" w:hAnsi="Times New Roman" w:cs="Times New Roman"/>
          <w:sz w:val="24"/>
          <w:szCs w:val="24"/>
        </w:rPr>
        <w:t>» и у</w:t>
      </w:r>
      <w:r w:rsidR="00EA0C4E">
        <w:rPr>
          <w:rFonts w:ascii="Times New Roman" w:hAnsi="Times New Roman" w:cs="Times New Roman"/>
          <w:sz w:val="24"/>
          <w:szCs w:val="24"/>
        </w:rPr>
        <w:t>читывает дополнительные мероприятия по замене оборудования ячеек 110 кВ;</w:t>
      </w:r>
    </w:p>
    <w:p w14:paraId="3988B935" w14:textId="018F0FE0" w:rsidR="00560860" w:rsidRDefault="00094A22" w:rsidP="00241D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="00BC7C5E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 - конкретные технические решения и объемы строительства/реконструкции/модернизации должны быть определены при разработке схем выдачи электрической мощности электростанций.</w:t>
      </w:r>
    </w:p>
    <w:p w14:paraId="35313B9A" w14:textId="27254276" w:rsidR="001C3B71" w:rsidRDefault="001C3B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1945AD6" w14:textId="77777777" w:rsidR="001C3B71" w:rsidRDefault="001C3B71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C3B71" w:rsidSect="00013565">
          <w:pgSz w:w="23814" w:h="16839" w:orient="landscape" w:code="8"/>
          <w:pgMar w:top="1440" w:right="1134" w:bottom="566" w:left="1134" w:header="708" w:footer="708" w:gutter="0"/>
          <w:cols w:space="708"/>
          <w:docGrid w:linePitch="360"/>
        </w:sectPr>
      </w:pPr>
    </w:p>
    <w:p w14:paraId="7F8C3E04" w14:textId="77777777" w:rsidR="001C3B71" w:rsidRPr="00B2207E" w:rsidRDefault="001C3B71" w:rsidP="001C3B71">
      <w:pPr>
        <w:widowControl w:val="0"/>
        <w:spacing w:after="0" w:line="240" w:lineRule="auto"/>
        <w:ind w:left="567"/>
        <w:jc w:val="center"/>
        <w:outlineLvl w:val="0"/>
        <w:rPr>
          <w:rFonts w:ascii="Times New Roman" w:hAnsi="Times New Roman"/>
          <w:spacing w:val="-1"/>
          <w:sz w:val="28"/>
          <w:szCs w:val="28"/>
        </w:rPr>
      </w:pPr>
      <w:r w:rsidRPr="00B2207E"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ОЯСНИТЕЛЬНАЯ ЗАПИСКА</w:t>
      </w:r>
    </w:p>
    <w:p w14:paraId="42342653" w14:textId="77777777" w:rsidR="001C3B71" w:rsidRDefault="001C3B71" w:rsidP="001C3B71">
      <w:pPr>
        <w:shd w:val="clear" w:color="auto" w:fill="FFFFFF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B2207E">
        <w:rPr>
          <w:rFonts w:ascii="Times New Roman" w:hAnsi="Times New Roman"/>
          <w:b/>
          <w:bCs/>
          <w:sz w:val="28"/>
          <w:szCs w:val="28"/>
        </w:rPr>
        <w:t xml:space="preserve">к проекту </w:t>
      </w:r>
      <w:r>
        <w:rPr>
          <w:rFonts w:ascii="Times New Roman" w:hAnsi="Times New Roman"/>
          <w:b/>
          <w:bCs/>
          <w:sz w:val="28"/>
          <w:szCs w:val="28"/>
        </w:rPr>
        <w:t>указа</w:t>
      </w:r>
      <w:r w:rsidRPr="00B2207E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Главы Республики Алтай,</w:t>
      </w:r>
    </w:p>
    <w:p w14:paraId="65AF1631" w14:textId="77777777" w:rsidR="001C3B71" w:rsidRDefault="001C3B71" w:rsidP="001C3B71">
      <w:pPr>
        <w:shd w:val="clear" w:color="auto" w:fill="FFFFFF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B2207E">
        <w:rPr>
          <w:rFonts w:ascii="Times New Roman" w:hAnsi="Times New Roman"/>
          <w:b/>
          <w:sz w:val="28"/>
          <w:szCs w:val="28"/>
        </w:rPr>
        <w:t>Председателя Правительства Республики Алтай</w:t>
      </w:r>
    </w:p>
    <w:p w14:paraId="08F3400E" w14:textId="77777777" w:rsidR="001C3B71" w:rsidRPr="002767BF" w:rsidRDefault="001C3B71" w:rsidP="001C3B71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«Об утверждении </w:t>
      </w:r>
      <w:r w:rsidRPr="002767BF">
        <w:rPr>
          <w:rFonts w:ascii="Times New Roman" w:hAnsi="Times New Roman"/>
          <w:b/>
          <w:sz w:val="28"/>
          <w:szCs w:val="28"/>
        </w:rPr>
        <w:t xml:space="preserve">схемы и программы развития электроэнергетики </w:t>
      </w:r>
    </w:p>
    <w:p w14:paraId="76ECFBED" w14:textId="77777777" w:rsidR="001C3B71" w:rsidRDefault="001C3B71" w:rsidP="001C3B71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Республики Алтай на 2019-2023</w:t>
      </w:r>
      <w:r w:rsidRPr="002767BF">
        <w:rPr>
          <w:rFonts w:ascii="Times New Roman" w:hAnsi="Times New Roman"/>
          <w:b/>
          <w:sz w:val="28"/>
          <w:szCs w:val="28"/>
        </w:rPr>
        <w:t xml:space="preserve"> годы и признании утратившим</w:t>
      </w:r>
      <w:r>
        <w:rPr>
          <w:rFonts w:ascii="Times New Roman" w:hAnsi="Times New Roman"/>
          <w:b/>
          <w:sz w:val="28"/>
          <w:szCs w:val="28"/>
        </w:rPr>
        <w:t>и</w:t>
      </w:r>
      <w:r w:rsidRPr="002767BF">
        <w:rPr>
          <w:rFonts w:ascii="Times New Roman" w:hAnsi="Times New Roman"/>
          <w:b/>
          <w:sz w:val="28"/>
          <w:szCs w:val="28"/>
        </w:rPr>
        <w:t xml:space="preserve"> силу</w:t>
      </w:r>
      <w:r>
        <w:rPr>
          <w:rFonts w:ascii="Times New Roman" w:hAnsi="Times New Roman"/>
          <w:b/>
          <w:sz w:val="28"/>
          <w:szCs w:val="28"/>
        </w:rPr>
        <w:t xml:space="preserve"> некоторых Указов</w:t>
      </w:r>
      <w:r w:rsidRPr="002767BF">
        <w:rPr>
          <w:rFonts w:ascii="Times New Roman" w:hAnsi="Times New Roman"/>
          <w:b/>
          <w:sz w:val="28"/>
          <w:szCs w:val="28"/>
        </w:rPr>
        <w:t xml:space="preserve"> Главы Республики Алтай, Председателя Прав</w:t>
      </w:r>
      <w:r>
        <w:rPr>
          <w:rFonts w:ascii="Times New Roman" w:hAnsi="Times New Roman"/>
          <w:b/>
          <w:sz w:val="28"/>
          <w:szCs w:val="28"/>
        </w:rPr>
        <w:t>ительства Республики Алтай»</w:t>
      </w:r>
    </w:p>
    <w:p w14:paraId="7C899EB1" w14:textId="77777777" w:rsidR="001C3B71" w:rsidRPr="00565308" w:rsidRDefault="001C3B71" w:rsidP="001C3B71">
      <w:pPr>
        <w:shd w:val="clear" w:color="auto" w:fill="FFFFFF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14:paraId="4699E636" w14:textId="77777777" w:rsidR="001C3B71" w:rsidRPr="00331B20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31B20">
        <w:rPr>
          <w:rFonts w:ascii="Times New Roman" w:hAnsi="Times New Roman"/>
          <w:sz w:val="28"/>
          <w:szCs w:val="28"/>
        </w:rPr>
        <w:t xml:space="preserve">Субъектом нормотворческой инициативы выступает </w:t>
      </w:r>
      <w:r>
        <w:rPr>
          <w:rFonts w:ascii="Times New Roman" w:hAnsi="Times New Roman"/>
          <w:sz w:val="28"/>
          <w:szCs w:val="28"/>
        </w:rPr>
        <w:t>Глава</w:t>
      </w:r>
      <w:r w:rsidRPr="00331B20">
        <w:rPr>
          <w:rFonts w:ascii="Times New Roman" w:hAnsi="Times New Roman"/>
          <w:sz w:val="28"/>
          <w:szCs w:val="28"/>
        </w:rPr>
        <w:t xml:space="preserve"> Республики Алтай</w:t>
      </w:r>
      <w:r>
        <w:rPr>
          <w:rFonts w:ascii="Times New Roman" w:hAnsi="Times New Roman"/>
          <w:sz w:val="28"/>
          <w:szCs w:val="28"/>
        </w:rPr>
        <w:t>, Председатель Правительства Республики Алтай</w:t>
      </w:r>
      <w:r w:rsidRPr="00331B20">
        <w:rPr>
          <w:rFonts w:ascii="Times New Roman" w:hAnsi="Times New Roman"/>
          <w:sz w:val="28"/>
          <w:szCs w:val="28"/>
        </w:rPr>
        <w:t>.</w:t>
      </w:r>
    </w:p>
    <w:p w14:paraId="19216D7A" w14:textId="77777777" w:rsidR="001C3B71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B20">
        <w:rPr>
          <w:rFonts w:ascii="Times New Roman" w:hAnsi="Times New Roman"/>
          <w:sz w:val="28"/>
          <w:szCs w:val="28"/>
        </w:rPr>
        <w:t xml:space="preserve">Проект </w:t>
      </w:r>
      <w:r>
        <w:rPr>
          <w:rFonts w:ascii="Times New Roman" w:hAnsi="Times New Roman"/>
          <w:sz w:val="28"/>
          <w:szCs w:val="28"/>
        </w:rPr>
        <w:t>указа</w:t>
      </w:r>
      <w:r w:rsidRPr="00331B20">
        <w:rPr>
          <w:rFonts w:ascii="Times New Roman" w:hAnsi="Times New Roman"/>
          <w:sz w:val="28"/>
          <w:szCs w:val="28"/>
        </w:rPr>
        <w:t xml:space="preserve"> Главы Республики Алтай, Председателя Правительства Республики Алтай «</w:t>
      </w:r>
      <w:r w:rsidRPr="001A5BAF">
        <w:rPr>
          <w:rFonts w:ascii="Times New Roman" w:hAnsi="Times New Roman"/>
          <w:sz w:val="28"/>
          <w:szCs w:val="28"/>
        </w:rPr>
        <w:t>Об утверждении схемы и программы развития электроэне</w:t>
      </w:r>
      <w:r>
        <w:rPr>
          <w:rFonts w:ascii="Times New Roman" w:hAnsi="Times New Roman"/>
          <w:sz w:val="28"/>
          <w:szCs w:val="28"/>
        </w:rPr>
        <w:t>ргетики Республики Алтай на 2019-2023</w:t>
      </w:r>
      <w:r w:rsidRPr="001A5BAF">
        <w:rPr>
          <w:rFonts w:ascii="Times New Roman" w:hAnsi="Times New Roman"/>
          <w:sz w:val="28"/>
          <w:szCs w:val="28"/>
        </w:rPr>
        <w:t xml:space="preserve"> годы и признании утратившим</w:t>
      </w:r>
      <w:r>
        <w:rPr>
          <w:rFonts w:ascii="Times New Roman" w:hAnsi="Times New Roman"/>
          <w:sz w:val="28"/>
          <w:szCs w:val="28"/>
        </w:rPr>
        <w:t>и</w:t>
      </w:r>
      <w:r w:rsidRPr="001A5BAF">
        <w:rPr>
          <w:rFonts w:ascii="Times New Roman" w:hAnsi="Times New Roman"/>
          <w:sz w:val="28"/>
          <w:szCs w:val="28"/>
        </w:rPr>
        <w:t xml:space="preserve"> силу</w:t>
      </w:r>
      <w:r w:rsidRPr="001A5BA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некоторых Указов</w:t>
      </w:r>
      <w:r w:rsidRPr="001A5BAF">
        <w:rPr>
          <w:rFonts w:ascii="Times New Roman" w:hAnsi="Times New Roman"/>
          <w:sz w:val="28"/>
          <w:szCs w:val="28"/>
        </w:rPr>
        <w:t xml:space="preserve"> Главы Республики Алтай, Председателя Прав</w:t>
      </w:r>
      <w:r>
        <w:rPr>
          <w:rFonts w:ascii="Times New Roman" w:hAnsi="Times New Roman"/>
          <w:sz w:val="28"/>
          <w:szCs w:val="28"/>
        </w:rPr>
        <w:t>ительства Республики Алтай</w:t>
      </w:r>
      <w:r w:rsidRPr="00331B20">
        <w:rPr>
          <w:rFonts w:ascii="Times New Roman" w:hAnsi="Times New Roman"/>
          <w:sz w:val="28"/>
          <w:szCs w:val="28"/>
        </w:rPr>
        <w:t xml:space="preserve">» (далее – проект </w:t>
      </w:r>
      <w:r>
        <w:rPr>
          <w:rFonts w:ascii="Times New Roman" w:hAnsi="Times New Roman"/>
          <w:sz w:val="28"/>
          <w:szCs w:val="28"/>
        </w:rPr>
        <w:t>указа</w:t>
      </w:r>
      <w:r w:rsidRPr="00331B20">
        <w:rPr>
          <w:rFonts w:ascii="Times New Roman" w:hAnsi="Times New Roman"/>
          <w:sz w:val="28"/>
          <w:szCs w:val="28"/>
        </w:rPr>
        <w:t>) подготовлен Министерством регионального развития Республики Алтай.</w:t>
      </w:r>
    </w:p>
    <w:p w14:paraId="32719C37" w14:textId="77777777" w:rsidR="001C3B71" w:rsidRPr="00331B20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Предметом правового регулирования проекта указа является утверждение схемы и программы </w:t>
      </w:r>
      <w:r w:rsidRPr="001A5BAF">
        <w:rPr>
          <w:rFonts w:ascii="Times New Roman" w:hAnsi="Times New Roman"/>
          <w:sz w:val="28"/>
          <w:szCs w:val="28"/>
        </w:rPr>
        <w:t>развития электроэне</w:t>
      </w:r>
      <w:r>
        <w:rPr>
          <w:rFonts w:ascii="Times New Roman" w:hAnsi="Times New Roman"/>
          <w:sz w:val="28"/>
          <w:szCs w:val="28"/>
        </w:rPr>
        <w:t>ргетики Республики Алтай на 2019-2023 годы, а также признание</w:t>
      </w:r>
      <w:r w:rsidRPr="001A5BAF">
        <w:rPr>
          <w:rFonts w:ascii="Times New Roman" w:hAnsi="Times New Roman"/>
          <w:sz w:val="28"/>
          <w:szCs w:val="28"/>
        </w:rPr>
        <w:t xml:space="preserve"> утратившим</w:t>
      </w:r>
      <w:r>
        <w:rPr>
          <w:rFonts w:ascii="Times New Roman" w:hAnsi="Times New Roman"/>
          <w:sz w:val="28"/>
          <w:szCs w:val="28"/>
        </w:rPr>
        <w:t>и</w:t>
      </w:r>
      <w:r w:rsidRPr="001A5BAF">
        <w:rPr>
          <w:rFonts w:ascii="Times New Roman" w:hAnsi="Times New Roman"/>
          <w:sz w:val="28"/>
          <w:szCs w:val="28"/>
        </w:rPr>
        <w:t xml:space="preserve"> силу</w:t>
      </w:r>
      <w:r>
        <w:rPr>
          <w:rFonts w:ascii="Times New Roman" w:hAnsi="Times New Roman"/>
          <w:sz w:val="28"/>
          <w:szCs w:val="28"/>
        </w:rPr>
        <w:t xml:space="preserve"> некоторых Указов</w:t>
      </w:r>
      <w:r w:rsidRPr="001A5BAF">
        <w:rPr>
          <w:rFonts w:ascii="Times New Roman" w:hAnsi="Times New Roman"/>
          <w:sz w:val="28"/>
          <w:szCs w:val="28"/>
        </w:rPr>
        <w:t xml:space="preserve"> Главы Республики Алтай, Председателя Прав</w:t>
      </w:r>
      <w:r>
        <w:rPr>
          <w:rFonts w:ascii="Times New Roman" w:hAnsi="Times New Roman"/>
          <w:sz w:val="28"/>
          <w:szCs w:val="28"/>
        </w:rPr>
        <w:t>ительства Республики Алтай.</w:t>
      </w:r>
    </w:p>
    <w:p w14:paraId="4B82BAFA" w14:textId="77777777" w:rsidR="001C3B71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принятия проекта указа является реализация постановления Правительства Российской Федерации от 17 октября 2009 года, в соответствии с которым необходимо ежегодно, до 1 мая утвердить схемы и программы развития электроэнергетики </w:t>
      </w:r>
      <w:r w:rsidRPr="000F1C16">
        <w:rPr>
          <w:rFonts w:ascii="Times New Roman" w:hAnsi="Times New Roman"/>
          <w:sz w:val="28"/>
          <w:szCs w:val="28"/>
        </w:rPr>
        <w:t>регионов высшим должностным лицом субъекта Российской Федерации (руководителем высшего исполнительного органа государственной власти субъекта Российской Федерации)</w:t>
      </w:r>
      <w:r>
        <w:rPr>
          <w:rFonts w:ascii="Times New Roman" w:hAnsi="Times New Roman"/>
          <w:sz w:val="28"/>
          <w:szCs w:val="28"/>
        </w:rPr>
        <w:t>.</w:t>
      </w:r>
    </w:p>
    <w:p w14:paraId="714BF038" w14:textId="77777777" w:rsidR="001C3B71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2D4">
        <w:rPr>
          <w:rFonts w:ascii="Times New Roman" w:hAnsi="Times New Roman"/>
          <w:sz w:val="28"/>
          <w:szCs w:val="28"/>
        </w:rPr>
        <w:t xml:space="preserve">Правовым основанием принятия проекта </w:t>
      </w:r>
      <w:r>
        <w:rPr>
          <w:rFonts w:ascii="Times New Roman" w:hAnsi="Times New Roman"/>
          <w:sz w:val="28"/>
          <w:szCs w:val="28"/>
        </w:rPr>
        <w:t>указа</w:t>
      </w:r>
      <w:r w:rsidRPr="003412D4">
        <w:rPr>
          <w:rFonts w:ascii="Times New Roman" w:hAnsi="Times New Roman"/>
          <w:sz w:val="28"/>
          <w:szCs w:val="28"/>
        </w:rPr>
        <w:t xml:space="preserve"> явля</w:t>
      </w:r>
      <w:r>
        <w:rPr>
          <w:rFonts w:ascii="Times New Roman" w:hAnsi="Times New Roman"/>
          <w:sz w:val="28"/>
          <w:szCs w:val="28"/>
        </w:rPr>
        <w:t>е</w:t>
      </w:r>
      <w:r w:rsidRPr="003412D4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>:</w:t>
      </w:r>
    </w:p>
    <w:p w14:paraId="094B87A9" w14:textId="77777777" w:rsidR="001C3B71" w:rsidRPr="007B7566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1 статьи 22 Федерального</w:t>
      </w:r>
      <w:r w:rsidRPr="00CB44BB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 от 6 октября 1999 №</w:t>
      </w:r>
      <w:r w:rsidRPr="00CB44BB">
        <w:rPr>
          <w:rFonts w:ascii="Times New Roman" w:hAnsi="Times New Roman"/>
          <w:sz w:val="28"/>
          <w:szCs w:val="28"/>
        </w:rPr>
        <w:t xml:space="preserve"> 184-ФЗ </w:t>
      </w:r>
      <w:r>
        <w:rPr>
          <w:rFonts w:ascii="Times New Roman" w:hAnsi="Times New Roman"/>
          <w:sz w:val="28"/>
          <w:szCs w:val="28"/>
        </w:rPr>
        <w:t>«</w:t>
      </w:r>
      <w:r w:rsidRPr="00CB44BB">
        <w:rPr>
          <w:rFonts w:ascii="Times New Roman" w:hAnsi="Times New Roman"/>
          <w:sz w:val="28"/>
          <w:szCs w:val="28"/>
        </w:rPr>
        <w:t>Об общих принципах организации законодательных (представительных) и исполнительных органов государственной власти</w:t>
      </w:r>
      <w:r>
        <w:rPr>
          <w:rFonts w:ascii="Times New Roman" w:hAnsi="Times New Roman"/>
          <w:sz w:val="28"/>
          <w:szCs w:val="28"/>
        </w:rPr>
        <w:t xml:space="preserve"> субъектов Российской Федерации», в соответствии с которой </w:t>
      </w:r>
      <w:r>
        <w:rPr>
          <w:rFonts w:ascii="Times New Roman" w:eastAsiaTheme="minorHAnsi" w:hAnsi="Times New Roman"/>
          <w:sz w:val="28"/>
          <w:szCs w:val="28"/>
        </w:rPr>
        <w:t xml:space="preserve">высшее должностное лицо субъекта Российской Федерации (руководитель высшего исполнительного органа </w:t>
      </w:r>
      <w:r w:rsidRPr="00952C8B">
        <w:rPr>
          <w:rFonts w:ascii="Times New Roman" w:eastAsiaTheme="minorHAnsi" w:hAnsi="Times New Roman"/>
          <w:sz w:val="28"/>
          <w:szCs w:val="28"/>
        </w:rPr>
        <w:t xml:space="preserve">государственной власти субъекта Российской Федерации) на основании и во исполнение </w:t>
      </w:r>
      <w:hyperlink r:id="rId62" w:history="1">
        <w:r w:rsidRPr="00952C8B">
          <w:rPr>
            <w:rFonts w:ascii="Times New Roman" w:eastAsiaTheme="minorHAnsi" w:hAnsi="Times New Roman"/>
            <w:sz w:val="28"/>
            <w:szCs w:val="28"/>
          </w:rPr>
          <w:t>Конституции</w:t>
        </w:r>
      </w:hyperlink>
      <w:r w:rsidRPr="00952C8B">
        <w:rPr>
          <w:rFonts w:ascii="Times New Roman" w:eastAsiaTheme="minorHAnsi" w:hAnsi="Times New Roman"/>
          <w:sz w:val="28"/>
          <w:szCs w:val="28"/>
        </w:rPr>
        <w:t xml:space="preserve"> Российской Федерации, федеральных законов, нормативных актов Президента Российской Федерации, постановлений Правительства Российской Федерации, </w:t>
      </w:r>
      <w:r>
        <w:rPr>
          <w:rFonts w:ascii="Times New Roman" w:eastAsiaTheme="minorHAnsi" w:hAnsi="Times New Roman"/>
          <w:sz w:val="28"/>
          <w:szCs w:val="28"/>
        </w:rPr>
        <w:t>конституции (устава) и законов субъекта Российской Федерации издает указы (постановления) и распоряжения;</w:t>
      </w:r>
    </w:p>
    <w:p w14:paraId="31A026DA" w14:textId="77777777" w:rsidR="001C3B71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2D4">
        <w:rPr>
          <w:rFonts w:ascii="Times New Roman" w:hAnsi="Times New Roman"/>
          <w:sz w:val="28"/>
          <w:szCs w:val="28"/>
        </w:rPr>
        <w:t xml:space="preserve">пункт 25 Правил разработки и утверждения схем и программ </w:t>
      </w:r>
      <w:r>
        <w:rPr>
          <w:rFonts w:ascii="Times New Roman" w:hAnsi="Times New Roman"/>
          <w:sz w:val="28"/>
          <w:szCs w:val="28"/>
        </w:rPr>
        <w:t xml:space="preserve">перспективного </w:t>
      </w:r>
      <w:r w:rsidRPr="003412D4">
        <w:rPr>
          <w:rFonts w:ascii="Times New Roman" w:hAnsi="Times New Roman"/>
          <w:sz w:val="28"/>
          <w:szCs w:val="28"/>
        </w:rPr>
        <w:t xml:space="preserve">развития электроэнергетики, утвержденных постановлением Правительства Российской Федерации от 17 октября 2009 года </w:t>
      </w:r>
      <w:r>
        <w:rPr>
          <w:rFonts w:ascii="Times New Roman" w:hAnsi="Times New Roman"/>
          <w:sz w:val="28"/>
          <w:szCs w:val="28"/>
        </w:rPr>
        <w:t>№ 823, согласно которому</w:t>
      </w:r>
      <w:r w:rsidRPr="00341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F1C16">
        <w:rPr>
          <w:rFonts w:ascii="Times New Roman" w:hAnsi="Times New Roman"/>
          <w:sz w:val="28"/>
          <w:szCs w:val="28"/>
        </w:rPr>
        <w:t>хем</w:t>
      </w:r>
      <w:r>
        <w:rPr>
          <w:rFonts w:ascii="Times New Roman" w:hAnsi="Times New Roman"/>
          <w:sz w:val="28"/>
          <w:szCs w:val="28"/>
        </w:rPr>
        <w:t>ы</w:t>
      </w:r>
      <w:r w:rsidRPr="000F1C16">
        <w:rPr>
          <w:rFonts w:ascii="Times New Roman" w:hAnsi="Times New Roman"/>
          <w:sz w:val="28"/>
          <w:szCs w:val="28"/>
        </w:rPr>
        <w:t xml:space="preserve"> и программ</w:t>
      </w:r>
      <w:r>
        <w:rPr>
          <w:rFonts w:ascii="Times New Roman" w:hAnsi="Times New Roman"/>
          <w:sz w:val="28"/>
          <w:szCs w:val="28"/>
        </w:rPr>
        <w:t>ы</w:t>
      </w:r>
      <w:r w:rsidRPr="000F1C16">
        <w:rPr>
          <w:rFonts w:ascii="Times New Roman" w:hAnsi="Times New Roman"/>
          <w:sz w:val="28"/>
          <w:szCs w:val="28"/>
        </w:rPr>
        <w:t xml:space="preserve"> развития электроэнергетики регионов утверждаются ежегодно, высшим должностным лицом субъекта Российской Федерации (руководителем высшего исполнительного органа государственной власти субъекта Российской Федерации)</w:t>
      </w:r>
      <w:r>
        <w:rPr>
          <w:rFonts w:ascii="Times New Roman" w:hAnsi="Times New Roman"/>
          <w:sz w:val="28"/>
          <w:szCs w:val="28"/>
        </w:rPr>
        <w:t>;</w:t>
      </w:r>
    </w:p>
    <w:p w14:paraId="67FF4578" w14:textId="77777777" w:rsidR="001C3B71" w:rsidRDefault="001C3B71" w:rsidP="001C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2 статьи 21, пункт 2 часть 1 статьи 41 </w:t>
      </w:r>
      <w:r w:rsidRPr="00567A71">
        <w:rPr>
          <w:rFonts w:ascii="Times New Roman" w:hAnsi="Times New Roman"/>
          <w:sz w:val="28"/>
          <w:szCs w:val="28"/>
        </w:rPr>
        <w:t>Закон</w:t>
      </w:r>
      <w:r>
        <w:rPr>
          <w:rFonts w:ascii="Times New Roman" w:hAnsi="Times New Roman"/>
          <w:sz w:val="28"/>
          <w:szCs w:val="28"/>
        </w:rPr>
        <w:t>а Республики Алтай от 5 марта 2008 №</w:t>
      </w:r>
      <w:r w:rsidRPr="00567A71">
        <w:rPr>
          <w:rFonts w:ascii="Times New Roman" w:hAnsi="Times New Roman"/>
          <w:sz w:val="28"/>
          <w:szCs w:val="28"/>
        </w:rPr>
        <w:t xml:space="preserve"> 18-РЗ </w:t>
      </w:r>
      <w:r>
        <w:rPr>
          <w:rFonts w:ascii="Times New Roman" w:hAnsi="Times New Roman"/>
          <w:sz w:val="28"/>
          <w:szCs w:val="28"/>
        </w:rPr>
        <w:t>«</w:t>
      </w:r>
      <w:r w:rsidRPr="00567A71">
        <w:rPr>
          <w:rFonts w:ascii="Times New Roman" w:hAnsi="Times New Roman"/>
          <w:sz w:val="28"/>
          <w:szCs w:val="28"/>
        </w:rPr>
        <w:t xml:space="preserve">О нормативных </w:t>
      </w:r>
      <w:r>
        <w:rPr>
          <w:rFonts w:ascii="Times New Roman" w:hAnsi="Times New Roman"/>
          <w:sz w:val="28"/>
          <w:szCs w:val="28"/>
        </w:rPr>
        <w:t xml:space="preserve">правовых актах Республики Алтай», в соответствии с которыми </w:t>
      </w:r>
    </w:p>
    <w:p w14:paraId="47190959" w14:textId="77777777" w:rsidR="001C3B71" w:rsidRDefault="001C3B71" w:rsidP="001C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не допускается признание утратившим силу нормативного правового акта без признания утратившими силу нормативных правовых актов и (или) структурных элементов нормативных правовых актов, которыми в основной нормативный правовой акт внесены изменения;</w:t>
      </w:r>
    </w:p>
    <w:p w14:paraId="268885BB" w14:textId="77777777" w:rsidR="001C3B71" w:rsidRPr="00567A71" w:rsidRDefault="001C3B71" w:rsidP="001C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нормативный правовой акт утрачивает юридическую силу в случае признания нормативного правового акта утратившим силу нормотворческим органом, принявшим этот акт.</w:t>
      </w:r>
    </w:p>
    <w:p w14:paraId="5E7F2E13" w14:textId="77777777" w:rsidR="001C3B71" w:rsidRPr="003412D4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принятия </w:t>
      </w:r>
      <w:r w:rsidRPr="003412D4">
        <w:rPr>
          <w:rFonts w:ascii="Times New Roman" w:hAnsi="Times New Roman"/>
          <w:sz w:val="28"/>
          <w:szCs w:val="28"/>
        </w:rPr>
        <w:t xml:space="preserve">проекта </w:t>
      </w:r>
      <w:r>
        <w:rPr>
          <w:rFonts w:ascii="Times New Roman" w:hAnsi="Times New Roman"/>
          <w:sz w:val="28"/>
          <w:szCs w:val="28"/>
        </w:rPr>
        <w:t>указа</w:t>
      </w:r>
      <w:r w:rsidRPr="003412D4">
        <w:rPr>
          <w:rFonts w:ascii="Times New Roman" w:hAnsi="Times New Roman"/>
          <w:sz w:val="28"/>
          <w:szCs w:val="28"/>
        </w:rPr>
        <w:t xml:space="preserve"> из республиканского бюджета Республики Алтай дополнительные расходы не потребуются.</w:t>
      </w:r>
    </w:p>
    <w:p w14:paraId="50177242" w14:textId="77777777" w:rsidR="001C3B71" w:rsidRPr="003412D4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2D4">
        <w:rPr>
          <w:rFonts w:ascii="Times New Roman" w:hAnsi="Times New Roman"/>
          <w:sz w:val="28"/>
          <w:szCs w:val="28"/>
        </w:rPr>
        <w:t>Приняти</w:t>
      </w:r>
      <w:r>
        <w:rPr>
          <w:rFonts w:ascii="Times New Roman" w:hAnsi="Times New Roman"/>
          <w:sz w:val="28"/>
          <w:szCs w:val="28"/>
        </w:rPr>
        <w:t>е</w:t>
      </w:r>
      <w:r w:rsidRPr="003412D4">
        <w:rPr>
          <w:rFonts w:ascii="Times New Roman" w:hAnsi="Times New Roman"/>
          <w:sz w:val="28"/>
          <w:szCs w:val="28"/>
        </w:rPr>
        <w:t xml:space="preserve"> проекта </w:t>
      </w:r>
      <w:r>
        <w:rPr>
          <w:rFonts w:ascii="Times New Roman" w:hAnsi="Times New Roman"/>
          <w:sz w:val="28"/>
          <w:szCs w:val="28"/>
        </w:rPr>
        <w:t xml:space="preserve">указа </w:t>
      </w:r>
      <w:r w:rsidRPr="003412D4">
        <w:rPr>
          <w:rFonts w:ascii="Times New Roman" w:hAnsi="Times New Roman"/>
          <w:sz w:val="28"/>
          <w:szCs w:val="28"/>
        </w:rPr>
        <w:t>не потребует внесения изменений, отмены, до</w:t>
      </w:r>
      <w:r>
        <w:rPr>
          <w:rFonts w:ascii="Times New Roman" w:hAnsi="Times New Roman"/>
          <w:sz w:val="28"/>
          <w:szCs w:val="28"/>
        </w:rPr>
        <w:t xml:space="preserve">полнений и признания утратившими </w:t>
      </w:r>
      <w:r w:rsidRPr="003412D4">
        <w:rPr>
          <w:rFonts w:ascii="Times New Roman" w:hAnsi="Times New Roman"/>
          <w:sz w:val="28"/>
          <w:szCs w:val="28"/>
        </w:rPr>
        <w:t xml:space="preserve">силу иных нормативных </w:t>
      </w:r>
      <w:r>
        <w:rPr>
          <w:rFonts w:ascii="Times New Roman" w:hAnsi="Times New Roman"/>
          <w:sz w:val="28"/>
          <w:szCs w:val="28"/>
        </w:rPr>
        <w:t xml:space="preserve">правовых </w:t>
      </w:r>
      <w:r w:rsidRPr="003412D4">
        <w:rPr>
          <w:rFonts w:ascii="Times New Roman" w:hAnsi="Times New Roman"/>
          <w:sz w:val="28"/>
          <w:szCs w:val="28"/>
        </w:rPr>
        <w:t>актов Республики Алтай.</w:t>
      </w:r>
    </w:p>
    <w:p w14:paraId="2E872246" w14:textId="77777777" w:rsidR="001C3B71" w:rsidRPr="003412D4" w:rsidRDefault="001C3B71" w:rsidP="001C3B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</w:t>
      </w:r>
      <w:r w:rsidRPr="003412D4">
        <w:rPr>
          <w:rFonts w:ascii="Times New Roman" w:hAnsi="Times New Roman"/>
          <w:sz w:val="28"/>
          <w:szCs w:val="28"/>
        </w:rPr>
        <w:t>роект</w:t>
      </w:r>
      <w:r>
        <w:rPr>
          <w:rFonts w:ascii="Times New Roman" w:hAnsi="Times New Roman"/>
          <w:sz w:val="28"/>
          <w:szCs w:val="28"/>
        </w:rPr>
        <w:t>у</w:t>
      </w:r>
      <w:r w:rsidRPr="00341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указа</w:t>
      </w:r>
      <w:r w:rsidRPr="00341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проведена</w:t>
      </w:r>
      <w:r w:rsidRPr="003412D4">
        <w:rPr>
          <w:rFonts w:ascii="Times New Roman" w:hAnsi="Times New Roman"/>
          <w:sz w:val="28"/>
          <w:szCs w:val="28"/>
        </w:rPr>
        <w:t xml:space="preserve"> антико</w:t>
      </w:r>
      <w:r>
        <w:rPr>
          <w:rFonts w:ascii="Times New Roman" w:hAnsi="Times New Roman"/>
          <w:sz w:val="28"/>
          <w:szCs w:val="28"/>
        </w:rPr>
        <w:t>ррупционная экспертиза</w:t>
      </w:r>
      <w:r w:rsidRPr="003412D4">
        <w:rPr>
          <w:rFonts w:ascii="Times New Roman" w:hAnsi="Times New Roman"/>
          <w:sz w:val="28"/>
          <w:szCs w:val="28"/>
        </w:rPr>
        <w:t xml:space="preserve"> в ходе которой, </w:t>
      </w:r>
      <w:r>
        <w:rPr>
          <w:rFonts w:ascii="Times New Roman" w:hAnsi="Times New Roman"/>
          <w:sz w:val="28"/>
          <w:szCs w:val="28"/>
        </w:rPr>
        <w:t xml:space="preserve">в проекте </w:t>
      </w:r>
      <w:r w:rsidRPr="003412D4">
        <w:rPr>
          <w:rFonts w:ascii="Times New Roman" w:hAnsi="Times New Roman"/>
          <w:sz w:val="28"/>
          <w:szCs w:val="28"/>
        </w:rPr>
        <w:t>коррупциогенных факторов не выявлено.</w:t>
      </w:r>
    </w:p>
    <w:p w14:paraId="113A982C" w14:textId="77777777" w:rsidR="001C3B71" w:rsidRDefault="001C3B71" w:rsidP="001C3B71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14:paraId="0FEC8111" w14:textId="77777777" w:rsidR="001C3B71" w:rsidRDefault="001C3B71" w:rsidP="001C3B71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14:paraId="7F201BAD" w14:textId="77777777" w:rsidR="001C3B71" w:rsidRDefault="001C3B71" w:rsidP="001C3B71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14:paraId="0DD2A606" w14:textId="77777777" w:rsidR="001C3B71" w:rsidRDefault="001C3B71" w:rsidP="001C3B7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Исполняющий обязанности</w:t>
      </w:r>
    </w:p>
    <w:p w14:paraId="6537F67D" w14:textId="77777777" w:rsidR="001C3B71" w:rsidRDefault="001C3B71" w:rsidP="001C3B7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2207E">
        <w:rPr>
          <w:rFonts w:ascii="Times New Roman" w:hAnsi="Times New Roman"/>
          <w:sz w:val="28"/>
          <w:szCs w:val="28"/>
        </w:rPr>
        <w:t>Министр</w:t>
      </w:r>
      <w:r>
        <w:rPr>
          <w:rFonts w:ascii="Times New Roman" w:hAnsi="Times New Roman"/>
          <w:sz w:val="28"/>
          <w:szCs w:val="28"/>
        </w:rPr>
        <w:t xml:space="preserve">а регионального развития </w:t>
      </w:r>
    </w:p>
    <w:p w14:paraId="2EF81019" w14:textId="77777777" w:rsidR="001C3B71" w:rsidRDefault="001C3B71" w:rsidP="001C3B7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Алтай</w:t>
      </w:r>
      <w:r w:rsidRPr="00B2207E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B2207E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В.Г. Емельянов</w:t>
      </w:r>
    </w:p>
    <w:p w14:paraId="5B73730B" w14:textId="77116674" w:rsidR="001C3B71" w:rsidRPr="005E198D" w:rsidRDefault="001C3B71" w:rsidP="00241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GoBack"/>
      <w:bookmarkEnd w:id="37"/>
    </w:p>
    <w:sectPr w:rsidR="001C3B71" w:rsidRPr="005E198D" w:rsidSect="001C3B71">
      <w:pgSz w:w="16839" w:h="23814" w:code="8"/>
      <w:pgMar w:top="1134" w:right="567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C1259" w14:textId="77777777" w:rsidR="006238BA" w:rsidRDefault="006238BA">
      <w:pPr>
        <w:spacing w:after="0" w:line="240" w:lineRule="auto"/>
      </w:pPr>
      <w:r>
        <w:separator/>
      </w:r>
    </w:p>
  </w:endnote>
  <w:endnote w:type="continuationSeparator" w:id="0">
    <w:p w14:paraId="49214E7B" w14:textId="77777777" w:rsidR="006238BA" w:rsidRDefault="00623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01A08" w14:textId="77777777" w:rsidR="007C1F20" w:rsidRDefault="007C1F20" w:rsidP="00636FC4">
    <w:pPr>
      <w:pStyle w:val="ac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A239C44" w14:textId="77777777" w:rsidR="007C1F20" w:rsidRDefault="007C1F20" w:rsidP="00636FC4">
    <w:pPr>
      <w:pStyle w:val="ac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3BDB5" w14:textId="77777777" w:rsidR="007C1F20" w:rsidRPr="0069784A" w:rsidRDefault="007C1F20" w:rsidP="0069784A">
    <w:pPr>
      <w:pStyle w:val="ac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4A873" w14:textId="77777777" w:rsidR="007C1F20" w:rsidRDefault="007C1F20" w:rsidP="00636FC4">
    <w:pPr>
      <w:pStyle w:val="ac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EDEF515" w14:textId="77777777" w:rsidR="007C1F20" w:rsidRDefault="007C1F20" w:rsidP="00636FC4">
    <w:pPr>
      <w:pStyle w:val="ac"/>
      <w:ind w:right="360"/>
    </w:pPr>
  </w:p>
  <w:p w14:paraId="3A6CEE09" w14:textId="77777777" w:rsidR="007C1F20" w:rsidRDefault="007C1F20"/>
  <w:p w14:paraId="7FF4AD14" w14:textId="77777777" w:rsidR="007C1F20" w:rsidRDefault="007C1F20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EEC23" w14:textId="77777777" w:rsidR="007C1F20" w:rsidRPr="0069784A" w:rsidRDefault="007C1F20" w:rsidP="0069784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60CC2" w14:textId="77777777" w:rsidR="007C1F20" w:rsidRDefault="007C1F20" w:rsidP="00636FC4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B3C48" w14:textId="77777777" w:rsidR="007C1F20" w:rsidRDefault="007C1F20" w:rsidP="00636FC4">
    <w:pPr>
      <w:pStyle w:val="ac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5145013" w14:textId="77777777" w:rsidR="007C1F20" w:rsidRDefault="007C1F20" w:rsidP="00636FC4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489AA" w14:textId="77777777" w:rsidR="007C1F20" w:rsidRDefault="007C1F20" w:rsidP="00636FC4">
    <w:pPr>
      <w:pStyle w:val="ac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ED620" w14:textId="77777777" w:rsidR="007C1F20" w:rsidRDefault="007C1F20" w:rsidP="00636FC4">
    <w:pPr>
      <w:pStyle w:val="ac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0193947" w14:textId="77777777" w:rsidR="007C1F20" w:rsidRDefault="007C1F20" w:rsidP="00636FC4">
    <w:pPr>
      <w:pStyle w:val="ac"/>
      <w:ind w:right="360"/>
    </w:pPr>
  </w:p>
  <w:p w14:paraId="12B746B7" w14:textId="77777777" w:rsidR="007C1F20" w:rsidRDefault="007C1F20"/>
  <w:p w14:paraId="1C209FF1" w14:textId="77777777" w:rsidR="007C1F20" w:rsidRDefault="007C1F2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FAF47" w14:textId="77777777" w:rsidR="007C1F20" w:rsidRPr="002B7679" w:rsidRDefault="007C1F20" w:rsidP="002B7679">
    <w:pPr>
      <w:pStyle w:val="ac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6F676" w14:textId="77777777" w:rsidR="007C1F20" w:rsidRDefault="007C1F20" w:rsidP="00636FC4">
    <w:pPr>
      <w:pStyle w:val="ac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BE9F146" w14:textId="77777777" w:rsidR="007C1F20" w:rsidRDefault="007C1F20" w:rsidP="00636FC4">
    <w:pPr>
      <w:pStyle w:val="ac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1A492" w14:textId="77777777" w:rsidR="007C1F20" w:rsidRDefault="007C1F20" w:rsidP="00636FC4">
    <w:pPr>
      <w:pStyle w:val="ac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7A61B" w14:textId="77777777" w:rsidR="007C1F20" w:rsidRDefault="007C1F20" w:rsidP="00636FC4">
    <w:pPr>
      <w:pStyle w:val="ac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B6C1993" w14:textId="77777777" w:rsidR="007C1F20" w:rsidRDefault="007C1F20" w:rsidP="00636FC4">
    <w:pPr>
      <w:pStyle w:val="ac"/>
      <w:ind w:right="360"/>
    </w:pPr>
  </w:p>
  <w:p w14:paraId="1D1DE5FC" w14:textId="77777777" w:rsidR="007C1F20" w:rsidRDefault="007C1F20"/>
  <w:p w14:paraId="1F0CB643" w14:textId="77777777" w:rsidR="007C1F20" w:rsidRDefault="007C1F2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C9FCB" w14:textId="77777777" w:rsidR="006238BA" w:rsidRDefault="006238BA">
      <w:pPr>
        <w:spacing w:after="0" w:line="240" w:lineRule="auto"/>
      </w:pPr>
      <w:r>
        <w:separator/>
      </w:r>
    </w:p>
  </w:footnote>
  <w:footnote w:type="continuationSeparator" w:id="0">
    <w:p w14:paraId="5D161E44" w14:textId="77777777" w:rsidR="006238BA" w:rsidRDefault="00623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7A60D" w14:textId="77777777" w:rsidR="007C1F20" w:rsidRDefault="007C1F20" w:rsidP="00636FC4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7</w:t>
    </w:r>
    <w:r>
      <w:rPr>
        <w:rStyle w:val="a9"/>
      </w:rPr>
      <w:fldChar w:fldCharType="end"/>
    </w:r>
  </w:p>
  <w:p w14:paraId="051A3205" w14:textId="77777777" w:rsidR="007C1F20" w:rsidRDefault="007C1F20" w:rsidP="00636FC4">
    <w:pPr>
      <w:pStyle w:val="a5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D2493" w14:textId="77777777" w:rsidR="007C1F20" w:rsidRDefault="007C1F20" w:rsidP="00636FC4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2D0E8F3" w14:textId="77777777" w:rsidR="007C1F20" w:rsidRDefault="007C1F20" w:rsidP="00636FC4">
    <w:pPr>
      <w:pStyle w:val="a5"/>
      <w:ind w:right="360"/>
    </w:pPr>
  </w:p>
  <w:p w14:paraId="5385B267" w14:textId="77777777" w:rsidR="007C1F20" w:rsidRDefault="007C1F20"/>
  <w:p w14:paraId="4B1A0A7C" w14:textId="77777777" w:rsidR="007C1F20" w:rsidRDefault="007C1F2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202899"/>
      <w:docPartObj>
        <w:docPartGallery w:val="Page Numbers (Top of Page)"/>
        <w:docPartUnique/>
      </w:docPartObj>
    </w:sdtPr>
    <w:sdtEndPr/>
    <w:sdtContent>
      <w:p w14:paraId="474E7FCD" w14:textId="413DE9AE" w:rsidR="007C1F20" w:rsidRDefault="007C1F2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B71">
          <w:rPr>
            <w:noProof/>
          </w:rPr>
          <w:t>85</w:t>
        </w:r>
        <w:r>
          <w:fldChar w:fldCharType="end"/>
        </w:r>
      </w:p>
    </w:sdtContent>
  </w:sdt>
  <w:p w14:paraId="2989AAC0" w14:textId="77777777" w:rsidR="007C1F20" w:rsidRDefault="007C1F2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D18A0" w14:textId="77777777" w:rsidR="007C1F20" w:rsidRDefault="007C1F20" w:rsidP="00636FC4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476A391" w14:textId="77777777" w:rsidR="007C1F20" w:rsidRDefault="007C1F20" w:rsidP="00636FC4">
    <w:pPr>
      <w:pStyle w:val="a5"/>
      <w:ind w:right="360"/>
    </w:pPr>
  </w:p>
  <w:p w14:paraId="366DCBAA" w14:textId="77777777" w:rsidR="007C1F20" w:rsidRDefault="007C1F20"/>
  <w:p w14:paraId="2D2B185E" w14:textId="77777777" w:rsidR="007C1F20" w:rsidRDefault="007C1F2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8927662"/>
      <w:docPartObj>
        <w:docPartGallery w:val="Page Numbers (Top of Page)"/>
        <w:docPartUnique/>
      </w:docPartObj>
    </w:sdtPr>
    <w:sdtEndPr/>
    <w:sdtContent>
      <w:p w14:paraId="21B5F596" w14:textId="77777777" w:rsidR="007C1F20" w:rsidRDefault="007C1F2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B71">
          <w:rPr>
            <w:noProof/>
          </w:rPr>
          <w:t>89</w:t>
        </w:r>
        <w:r>
          <w:fldChar w:fldCharType="end"/>
        </w:r>
      </w:p>
    </w:sdtContent>
  </w:sdt>
  <w:p w14:paraId="5C9B4033" w14:textId="77777777" w:rsidR="007C1F20" w:rsidRDefault="007C1F2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230347"/>
      <w:docPartObj>
        <w:docPartGallery w:val="Page Numbers (Top of Page)"/>
        <w:docPartUnique/>
      </w:docPartObj>
    </w:sdtPr>
    <w:sdtEndPr/>
    <w:sdtContent>
      <w:p w14:paraId="12772FB8" w14:textId="4B14CF21" w:rsidR="007C1F20" w:rsidRDefault="007C1F2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B71">
          <w:rPr>
            <w:noProof/>
          </w:rPr>
          <w:t>11</w:t>
        </w:r>
        <w:r>
          <w:fldChar w:fldCharType="end"/>
        </w:r>
      </w:p>
    </w:sdtContent>
  </w:sdt>
  <w:p w14:paraId="016E4FE2" w14:textId="77777777" w:rsidR="007C1F20" w:rsidRDefault="007C1F20" w:rsidP="00636FC4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346289"/>
      <w:docPartObj>
        <w:docPartGallery w:val="Page Numbers (Top of Page)"/>
        <w:docPartUnique/>
      </w:docPartObj>
    </w:sdtPr>
    <w:sdtEndPr/>
    <w:sdtContent>
      <w:p w14:paraId="623BF8E2" w14:textId="2277892C" w:rsidR="007C1F20" w:rsidRDefault="007C1F2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B71">
          <w:rPr>
            <w:noProof/>
          </w:rPr>
          <w:t>86</w:t>
        </w:r>
        <w:r>
          <w:fldChar w:fldCharType="end"/>
        </w:r>
      </w:p>
    </w:sdtContent>
  </w:sdt>
  <w:p w14:paraId="31C7F2DC" w14:textId="77777777" w:rsidR="007C1F20" w:rsidRDefault="007C1F20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77F26" w14:textId="77777777" w:rsidR="007C1F20" w:rsidRDefault="007C1F20" w:rsidP="00636FC4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A1591CD" w14:textId="77777777" w:rsidR="007C1F20" w:rsidRDefault="007C1F20" w:rsidP="00636FC4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8284685"/>
      <w:docPartObj>
        <w:docPartGallery w:val="Page Numbers (Top of Page)"/>
        <w:docPartUnique/>
      </w:docPartObj>
    </w:sdtPr>
    <w:sdtEndPr/>
    <w:sdtContent>
      <w:p w14:paraId="01003D86" w14:textId="2AB60E33" w:rsidR="007C1F20" w:rsidRDefault="007C1F2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B71">
          <w:rPr>
            <w:noProof/>
          </w:rPr>
          <w:t>16</w:t>
        </w:r>
        <w:r>
          <w:fldChar w:fldCharType="end"/>
        </w:r>
      </w:p>
    </w:sdtContent>
  </w:sdt>
  <w:p w14:paraId="0144EEC3" w14:textId="77777777" w:rsidR="007C1F20" w:rsidRDefault="007C1F20" w:rsidP="00636FC4">
    <w:pPr>
      <w:pStyle w:val="a5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F3B0" w14:textId="77777777" w:rsidR="007C1F20" w:rsidRDefault="007C1F20" w:rsidP="00636FC4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7AD91F0" w14:textId="77777777" w:rsidR="007C1F20" w:rsidRDefault="007C1F20" w:rsidP="00636FC4">
    <w:pPr>
      <w:pStyle w:val="a5"/>
      <w:ind w:right="360"/>
    </w:pPr>
  </w:p>
  <w:p w14:paraId="48C46659" w14:textId="77777777" w:rsidR="007C1F20" w:rsidRDefault="007C1F20"/>
  <w:p w14:paraId="31974D15" w14:textId="77777777" w:rsidR="007C1F20" w:rsidRDefault="007C1F2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8046201"/>
      <w:docPartObj>
        <w:docPartGallery w:val="Page Numbers (Top of Page)"/>
        <w:docPartUnique/>
      </w:docPartObj>
    </w:sdtPr>
    <w:sdtEndPr/>
    <w:sdtContent>
      <w:p w14:paraId="660B29A9" w14:textId="501D8EF9" w:rsidR="007C1F20" w:rsidRDefault="007C1F2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B71">
          <w:rPr>
            <w:noProof/>
          </w:rPr>
          <w:t>26</w:t>
        </w:r>
        <w:r>
          <w:fldChar w:fldCharType="end"/>
        </w:r>
      </w:p>
    </w:sdtContent>
  </w:sdt>
  <w:p w14:paraId="554A2ACF" w14:textId="77777777" w:rsidR="007C1F20" w:rsidRDefault="007C1F2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8EBE8" w14:textId="77777777" w:rsidR="007C1F20" w:rsidRDefault="007C1F20" w:rsidP="00636FC4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FEF1B3F" w14:textId="77777777" w:rsidR="007C1F20" w:rsidRDefault="007C1F20" w:rsidP="00636FC4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7716091"/>
      <w:docPartObj>
        <w:docPartGallery w:val="Page Numbers (Top of Page)"/>
        <w:docPartUnique/>
      </w:docPartObj>
    </w:sdtPr>
    <w:sdtEndPr/>
    <w:sdtContent>
      <w:p w14:paraId="690F5521" w14:textId="670AB4BB" w:rsidR="007C1F20" w:rsidRDefault="007C1F2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B71">
          <w:rPr>
            <w:noProof/>
          </w:rPr>
          <w:t>44</w:t>
        </w:r>
        <w:r>
          <w:fldChar w:fldCharType="end"/>
        </w:r>
      </w:p>
    </w:sdtContent>
  </w:sdt>
  <w:p w14:paraId="0C41C09D" w14:textId="77777777" w:rsidR="007C1F20" w:rsidRDefault="007C1F20" w:rsidP="00636FC4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D7BB1"/>
    <w:multiLevelType w:val="multilevel"/>
    <w:tmpl w:val="A1C48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9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>
    <w:nsid w:val="0976314A"/>
    <w:multiLevelType w:val="hybridMultilevel"/>
    <w:tmpl w:val="42D071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871C35"/>
    <w:multiLevelType w:val="hybridMultilevel"/>
    <w:tmpl w:val="A888FFBA"/>
    <w:lvl w:ilvl="0" w:tplc="9F16B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8D6703"/>
    <w:multiLevelType w:val="hybridMultilevel"/>
    <w:tmpl w:val="661E02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D64D3C"/>
    <w:multiLevelType w:val="hybridMultilevel"/>
    <w:tmpl w:val="5628C916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5">
    <w:nsid w:val="1A055733"/>
    <w:multiLevelType w:val="multilevel"/>
    <w:tmpl w:val="350C6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>
    <w:nsid w:val="20BF6D63"/>
    <w:multiLevelType w:val="hybridMultilevel"/>
    <w:tmpl w:val="9288F5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85641E"/>
    <w:multiLevelType w:val="hybridMultilevel"/>
    <w:tmpl w:val="4FC6F0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E4080E"/>
    <w:multiLevelType w:val="hybridMultilevel"/>
    <w:tmpl w:val="47CE0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E203AD"/>
    <w:multiLevelType w:val="hybridMultilevel"/>
    <w:tmpl w:val="88C8F736"/>
    <w:lvl w:ilvl="0" w:tplc="F572C2BE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F57A86"/>
    <w:multiLevelType w:val="hybridMultilevel"/>
    <w:tmpl w:val="9556828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90D6679"/>
    <w:multiLevelType w:val="multilevel"/>
    <w:tmpl w:val="00DA10B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43C17F96"/>
    <w:multiLevelType w:val="hybridMultilevel"/>
    <w:tmpl w:val="CD2004EC"/>
    <w:lvl w:ilvl="0" w:tplc="592097E6">
      <w:start w:val="1"/>
      <w:numFmt w:val="bullet"/>
      <w:lvlText w:val="˗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57145C3"/>
    <w:multiLevelType w:val="hybridMultilevel"/>
    <w:tmpl w:val="9556828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C3F59DE"/>
    <w:multiLevelType w:val="hybridMultilevel"/>
    <w:tmpl w:val="2E887F30"/>
    <w:lvl w:ilvl="0" w:tplc="CE182C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E9D173D"/>
    <w:multiLevelType w:val="hybridMultilevel"/>
    <w:tmpl w:val="1286F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F856B1B"/>
    <w:multiLevelType w:val="hybridMultilevel"/>
    <w:tmpl w:val="4C4429D6"/>
    <w:lvl w:ilvl="0" w:tplc="F4D64B6E">
      <w:start w:val="1"/>
      <w:numFmt w:val="decimal"/>
      <w:lvlText w:val="%1."/>
      <w:lvlJc w:val="left"/>
      <w:pPr>
        <w:ind w:left="1153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7">
    <w:nsid w:val="54D1106A"/>
    <w:multiLevelType w:val="hybridMultilevel"/>
    <w:tmpl w:val="EC4A7A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50D2089"/>
    <w:multiLevelType w:val="hybridMultilevel"/>
    <w:tmpl w:val="698A46BC"/>
    <w:lvl w:ilvl="0" w:tplc="F572C2B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567918CD"/>
    <w:multiLevelType w:val="hybridMultilevel"/>
    <w:tmpl w:val="439E5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500CBB"/>
    <w:multiLevelType w:val="hybridMultilevel"/>
    <w:tmpl w:val="0A1ACA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E1F0535"/>
    <w:multiLevelType w:val="hybridMultilevel"/>
    <w:tmpl w:val="07CEA7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EF64866"/>
    <w:multiLevelType w:val="hybridMultilevel"/>
    <w:tmpl w:val="5EC2B2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06718EA"/>
    <w:multiLevelType w:val="hybridMultilevel"/>
    <w:tmpl w:val="DB8C0A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1746973"/>
    <w:multiLevelType w:val="hybridMultilevel"/>
    <w:tmpl w:val="43DCD6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2D26ABC"/>
    <w:multiLevelType w:val="hybridMultilevel"/>
    <w:tmpl w:val="0F2C5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58362B"/>
    <w:multiLevelType w:val="hybridMultilevel"/>
    <w:tmpl w:val="A888FFBA"/>
    <w:lvl w:ilvl="0" w:tplc="9F16B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D896848"/>
    <w:multiLevelType w:val="hybridMultilevel"/>
    <w:tmpl w:val="D608AB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E370A96"/>
    <w:multiLevelType w:val="hybridMultilevel"/>
    <w:tmpl w:val="B40CC70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6E9F1EB9"/>
    <w:multiLevelType w:val="hybridMultilevel"/>
    <w:tmpl w:val="8A020E38"/>
    <w:lvl w:ilvl="0" w:tplc="592097E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E313AE"/>
    <w:multiLevelType w:val="hybridMultilevel"/>
    <w:tmpl w:val="7770A7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4AC3AD4"/>
    <w:multiLevelType w:val="hybridMultilevel"/>
    <w:tmpl w:val="3B8E2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72763D2"/>
    <w:multiLevelType w:val="hybridMultilevel"/>
    <w:tmpl w:val="66DEEC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4C5764"/>
    <w:multiLevelType w:val="hybridMultilevel"/>
    <w:tmpl w:val="257EA984"/>
    <w:lvl w:ilvl="0" w:tplc="467A41B4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4">
    <w:nsid w:val="7D493DD3"/>
    <w:multiLevelType w:val="hybridMultilevel"/>
    <w:tmpl w:val="24BED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8F037A"/>
    <w:multiLevelType w:val="hybridMultilevel"/>
    <w:tmpl w:val="A888FFBA"/>
    <w:lvl w:ilvl="0" w:tplc="9F16B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5"/>
  </w:num>
  <w:num w:numId="3">
    <w:abstractNumId w:val="4"/>
  </w:num>
  <w:num w:numId="4">
    <w:abstractNumId w:val="12"/>
  </w:num>
  <w:num w:numId="5">
    <w:abstractNumId w:val="18"/>
  </w:num>
  <w:num w:numId="6">
    <w:abstractNumId w:val="29"/>
  </w:num>
  <w:num w:numId="7">
    <w:abstractNumId w:val="9"/>
  </w:num>
  <w:num w:numId="8">
    <w:abstractNumId w:val="10"/>
  </w:num>
  <w:num w:numId="9">
    <w:abstractNumId w:val="21"/>
  </w:num>
  <w:num w:numId="10">
    <w:abstractNumId w:val="28"/>
  </w:num>
  <w:num w:numId="11">
    <w:abstractNumId w:val="20"/>
  </w:num>
  <w:num w:numId="12">
    <w:abstractNumId w:val="11"/>
  </w:num>
  <w:num w:numId="13">
    <w:abstractNumId w:val="33"/>
  </w:num>
  <w:num w:numId="14">
    <w:abstractNumId w:val="3"/>
  </w:num>
  <w:num w:numId="15">
    <w:abstractNumId w:val="24"/>
  </w:num>
  <w:num w:numId="16">
    <w:abstractNumId w:val="7"/>
  </w:num>
  <w:num w:numId="17">
    <w:abstractNumId w:val="17"/>
  </w:num>
  <w:num w:numId="18">
    <w:abstractNumId w:val="27"/>
  </w:num>
  <w:num w:numId="19">
    <w:abstractNumId w:val="23"/>
  </w:num>
  <w:num w:numId="20">
    <w:abstractNumId w:val="22"/>
  </w:num>
  <w:num w:numId="21">
    <w:abstractNumId w:val="13"/>
  </w:num>
  <w:num w:numId="22">
    <w:abstractNumId w:val="35"/>
  </w:num>
  <w:num w:numId="23">
    <w:abstractNumId w:val="30"/>
  </w:num>
  <w:num w:numId="24">
    <w:abstractNumId w:val="5"/>
  </w:num>
  <w:num w:numId="25">
    <w:abstractNumId w:val="32"/>
  </w:num>
  <w:num w:numId="26">
    <w:abstractNumId w:val="26"/>
  </w:num>
  <w:num w:numId="27">
    <w:abstractNumId w:val="15"/>
  </w:num>
  <w:num w:numId="28">
    <w:abstractNumId w:val="2"/>
  </w:num>
  <w:num w:numId="29">
    <w:abstractNumId w:val="34"/>
  </w:num>
  <w:num w:numId="30">
    <w:abstractNumId w:val="1"/>
  </w:num>
  <w:num w:numId="31">
    <w:abstractNumId w:val="19"/>
  </w:num>
  <w:num w:numId="32">
    <w:abstractNumId w:val="8"/>
  </w:num>
  <w:num w:numId="33">
    <w:abstractNumId w:val="31"/>
  </w:num>
  <w:num w:numId="34">
    <w:abstractNumId w:val="6"/>
  </w:num>
  <w:num w:numId="35">
    <w:abstractNumId w:val="14"/>
  </w:num>
  <w:num w:numId="36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683"/>
    <w:rsid w:val="00000069"/>
    <w:rsid w:val="00000A5E"/>
    <w:rsid w:val="00002B2C"/>
    <w:rsid w:val="00003F4F"/>
    <w:rsid w:val="00005C74"/>
    <w:rsid w:val="000110C4"/>
    <w:rsid w:val="00013565"/>
    <w:rsid w:val="00013841"/>
    <w:rsid w:val="00016058"/>
    <w:rsid w:val="000222F8"/>
    <w:rsid w:val="000228A8"/>
    <w:rsid w:val="00022CBC"/>
    <w:rsid w:val="00025D20"/>
    <w:rsid w:val="0003014C"/>
    <w:rsid w:val="000306DE"/>
    <w:rsid w:val="00031895"/>
    <w:rsid w:val="00033D80"/>
    <w:rsid w:val="00033E6A"/>
    <w:rsid w:val="00037D87"/>
    <w:rsid w:val="0004278A"/>
    <w:rsid w:val="000429E1"/>
    <w:rsid w:val="00044B78"/>
    <w:rsid w:val="00046923"/>
    <w:rsid w:val="00054DC5"/>
    <w:rsid w:val="00055257"/>
    <w:rsid w:val="00057683"/>
    <w:rsid w:val="0006231D"/>
    <w:rsid w:val="000664E5"/>
    <w:rsid w:val="0008142A"/>
    <w:rsid w:val="000824AE"/>
    <w:rsid w:val="00085D21"/>
    <w:rsid w:val="00085D71"/>
    <w:rsid w:val="0009298F"/>
    <w:rsid w:val="00094A22"/>
    <w:rsid w:val="00094CAF"/>
    <w:rsid w:val="00095C58"/>
    <w:rsid w:val="000A2BB8"/>
    <w:rsid w:val="000A5B93"/>
    <w:rsid w:val="000B1FA2"/>
    <w:rsid w:val="000B2A3F"/>
    <w:rsid w:val="000B4828"/>
    <w:rsid w:val="000B5953"/>
    <w:rsid w:val="000B655C"/>
    <w:rsid w:val="000B65AA"/>
    <w:rsid w:val="000C33A1"/>
    <w:rsid w:val="000C66EF"/>
    <w:rsid w:val="000D14DF"/>
    <w:rsid w:val="000D3EC9"/>
    <w:rsid w:val="000D59EF"/>
    <w:rsid w:val="000D5ED3"/>
    <w:rsid w:val="000E4BBD"/>
    <w:rsid w:val="000E5343"/>
    <w:rsid w:val="000F0A52"/>
    <w:rsid w:val="000F4ADC"/>
    <w:rsid w:val="000F6F47"/>
    <w:rsid w:val="00101F5B"/>
    <w:rsid w:val="00104C73"/>
    <w:rsid w:val="0011255F"/>
    <w:rsid w:val="00116EE0"/>
    <w:rsid w:val="001219F6"/>
    <w:rsid w:val="00122DF4"/>
    <w:rsid w:val="00124CD2"/>
    <w:rsid w:val="00125C41"/>
    <w:rsid w:val="00126556"/>
    <w:rsid w:val="00127840"/>
    <w:rsid w:val="0013111A"/>
    <w:rsid w:val="00135DC4"/>
    <w:rsid w:val="00143307"/>
    <w:rsid w:val="0015487C"/>
    <w:rsid w:val="001621C8"/>
    <w:rsid w:val="00170049"/>
    <w:rsid w:val="00174491"/>
    <w:rsid w:val="00176C38"/>
    <w:rsid w:val="00181560"/>
    <w:rsid w:val="001965DF"/>
    <w:rsid w:val="001A4665"/>
    <w:rsid w:val="001A6F90"/>
    <w:rsid w:val="001B74C3"/>
    <w:rsid w:val="001C2DDB"/>
    <w:rsid w:val="001C3B71"/>
    <w:rsid w:val="001C7C40"/>
    <w:rsid w:val="001D54A0"/>
    <w:rsid w:val="001D68A6"/>
    <w:rsid w:val="001E6747"/>
    <w:rsid w:val="001F3283"/>
    <w:rsid w:val="001F48B6"/>
    <w:rsid w:val="00204BF1"/>
    <w:rsid w:val="00205524"/>
    <w:rsid w:val="0020636B"/>
    <w:rsid w:val="002116E4"/>
    <w:rsid w:val="00235F19"/>
    <w:rsid w:val="00236811"/>
    <w:rsid w:val="002417FC"/>
    <w:rsid w:val="00241C23"/>
    <w:rsid w:val="00241DF4"/>
    <w:rsid w:val="002425E6"/>
    <w:rsid w:val="00243C4A"/>
    <w:rsid w:val="002502AD"/>
    <w:rsid w:val="002508D4"/>
    <w:rsid w:val="00253C0F"/>
    <w:rsid w:val="00254E36"/>
    <w:rsid w:val="0025637D"/>
    <w:rsid w:val="00257F89"/>
    <w:rsid w:val="00263B90"/>
    <w:rsid w:val="002725D9"/>
    <w:rsid w:val="002749FB"/>
    <w:rsid w:val="00276568"/>
    <w:rsid w:val="0028070E"/>
    <w:rsid w:val="00283641"/>
    <w:rsid w:val="002848D4"/>
    <w:rsid w:val="0029392D"/>
    <w:rsid w:val="002944EA"/>
    <w:rsid w:val="00295820"/>
    <w:rsid w:val="0029616D"/>
    <w:rsid w:val="00297DF1"/>
    <w:rsid w:val="002A621D"/>
    <w:rsid w:val="002B7679"/>
    <w:rsid w:val="002C3624"/>
    <w:rsid w:val="002C5D69"/>
    <w:rsid w:val="002C7B5D"/>
    <w:rsid w:val="002D422F"/>
    <w:rsid w:val="002E0382"/>
    <w:rsid w:val="002E09FF"/>
    <w:rsid w:val="002E0B42"/>
    <w:rsid w:val="002E3103"/>
    <w:rsid w:val="002E3383"/>
    <w:rsid w:val="002E5193"/>
    <w:rsid w:val="002E624A"/>
    <w:rsid w:val="002F13EA"/>
    <w:rsid w:val="002F35E8"/>
    <w:rsid w:val="002F4A7C"/>
    <w:rsid w:val="002F4BF6"/>
    <w:rsid w:val="003000E1"/>
    <w:rsid w:val="00300D96"/>
    <w:rsid w:val="00304850"/>
    <w:rsid w:val="003064C5"/>
    <w:rsid w:val="00311077"/>
    <w:rsid w:val="00313A4D"/>
    <w:rsid w:val="003166B1"/>
    <w:rsid w:val="00317975"/>
    <w:rsid w:val="003351EC"/>
    <w:rsid w:val="00341C32"/>
    <w:rsid w:val="00344AD8"/>
    <w:rsid w:val="0034671B"/>
    <w:rsid w:val="00351E1E"/>
    <w:rsid w:val="00354648"/>
    <w:rsid w:val="00354F48"/>
    <w:rsid w:val="00357C29"/>
    <w:rsid w:val="00364AB8"/>
    <w:rsid w:val="003650CE"/>
    <w:rsid w:val="003755D5"/>
    <w:rsid w:val="003760E4"/>
    <w:rsid w:val="0037690D"/>
    <w:rsid w:val="003900BF"/>
    <w:rsid w:val="003913D9"/>
    <w:rsid w:val="0039502B"/>
    <w:rsid w:val="00395A62"/>
    <w:rsid w:val="003B46AF"/>
    <w:rsid w:val="003B47A8"/>
    <w:rsid w:val="003C2D2E"/>
    <w:rsid w:val="003D1B5B"/>
    <w:rsid w:val="003D2421"/>
    <w:rsid w:val="003D287B"/>
    <w:rsid w:val="003D2A4C"/>
    <w:rsid w:val="003D6E10"/>
    <w:rsid w:val="003E16DC"/>
    <w:rsid w:val="003E2DA9"/>
    <w:rsid w:val="003E58F4"/>
    <w:rsid w:val="003E5F47"/>
    <w:rsid w:val="003E6E1B"/>
    <w:rsid w:val="003F226D"/>
    <w:rsid w:val="003F6519"/>
    <w:rsid w:val="004025FD"/>
    <w:rsid w:val="004157FA"/>
    <w:rsid w:val="00415C75"/>
    <w:rsid w:val="00416144"/>
    <w:rsid w:val="00416FB8"/>
    <w:rsid w:val="00427E34"/>
    <w:rsid w:val="00437418"/>
    <w:rsid w:val="004408B9"/>
    <w:rsid w:val="00440D7A"/>
    <w:rsid w:val="0044290B"/>
    <w:rsid w:val="00443CC5"/>
    <w:rsid w:val="0044420D"/>
    <w:rsid w:val="00447CCD"/>
    <w:rsid w:val="0045307B"/>
    <w:rsid w:val="0045608E"/>
    <w:rsid w:val="004604D8"/>
    <w:rsid w:val="00474BD1"/>
    <w:rsid w:val="004815AF"/>
    <w:rsid w:val="00485DD7"/>
    <w:rsid w:val="004873E0"/>
    <w:rsid w:val="004943B9"/>
    <w:rsid w:val="004A6B6A"/>
    <w:rsid w:val="004C112C"/>
    <w:rsid w:val="004C4C9E"/>
    <w:rsid w:val="004C4F5D"/>
    <w:rsid w:val="004C59D0"/>
    <w:rsid w:val="004D1666"/>
    <w:rsid w:val="004D5121"/>
    <w:rsid w:val="004E1643"/>
    <w:rsid w:val="004E6921"/>
    <w:rsid w:val="004F72D5"/>
    <w:rsid w:val="0050076C"/>
    <w:rsid w:val="0050281C"/>
    <w:rsid w:val="005045C2"/>
    <w:rsid w:val="00505CB0"/>
    <w:rsid w:val="005073A9"/>
    <w:rsid w:val="00510142"/>
    <w:rsid w:val="00510E9D"/>
    <w:rsid w:val="00512413"/>
    <w:rsid w:val="005129DF"/>
    <w:rsid w:val="00512EE8"/>
    <w:rsid w:val="00513F6D"/>
    <w:rsid w:val="00525067"/>
    <w:rsid w:val="00530BAD"/>
    <w:rsid w:val="005337F5"/>
    <w:rsid w:val="005341BA"/>
    <w:rsid w:val="00535AD2"/>
    <w:rsid w:val="005426B1"/>
    <w:rsid w:val="00544E9D"/>
    <w:rsid w:val="005462F3"/>
    <w:rsid w:val="00547757"/>
    <w:rsid w:val="005535D2"/>
    <w:rsid w:val="005558C3"/>
    <w:rsid w:val="0055660E"/>
    <w:rsid w:val="00560860"/>
    <w:rsid w:val="00563A60"/>
    <w:rsid w:val="00572599"/>
    <w:rsid w:val="0057393A"/>
    <w:rsid w:val="00574414"/>
    <w:rsid w:val="00575620"/>
    <w:rsid w:val="00577A3B"/>
    <w:rsid w:val="005846D8"/>
    <w:rsid w:val="00586D59"/>
    <w:rsid w:val="00592839"/>
    <w:rsid w:val="005A0015"/>
    <w:rsid w:val="005A1ED3"/>
    <w:rsid w:val="005A4AFF"/>
    <w:rsid w:val="005A4CC0"/>
    <w:rsid w:val="005B3934"/>
    <w:rsid w:val="005B422A"/>
    <w:rsid w:val="005B5B5B"/>
    <w:rsid w:val="005C2F3F"/>
    <w:rsid w:val="005C3A07"/>
    <w:rsid w:val="005C3D38"/>
    <w:rsid w:val="005C54D1"/>
    <w:rsid w:val="005C658A"/>
    <w:rsid w:val="005D747F"/>
    <w:rsid w:val="005E198D"/>
    <w:rsid w:val="005E49CA"/>
    <w:rsid w:val="005E4D72"/>
    <w:rsid w:val="005F045C"/>
    <w:rsid w:val="005F36B4"/>
    <w:rsid w:val="005F4DBE"/>
    <w:rsid w:val="005F573A"/>
    <w:rsid w:val="005F657A"/>
    <w:rsid w:val="005F7E5E"/>
    <w:rsid w:val="00603D2C"/>
    <w:rsid w:val="00605683"/>
    <w:rsid w:val="00607399"/>
    <w:rsid w:val="00610151"/>
    <w:rsid w:val="0061483D"/>
    <w:rsid w:val="00622BD0"/>
    <w:rsid w:val="006238BA"/>
    <w:rsid w:val="00625A5B"/>
    <w:rsid w:val="00625F10"/>
    <w:rsid w:val="006279AB"/>
    <w:rsid w:val="0063020A"/>
    <w:rsid w:val="00636FC4"/>
    <w:rsid w:val="0063717C"/>
    <w:rsid w:val="00640A27"/>
    <w:rsid w:val="0064695B"/>
    <w:rsid w:val="00651BA5"/>
    <w:rsid w:val="006539ED"/>
    <w:rsid w:val="00653D2B"/>
    <w:rsid w:val="00663172"/>
    <w:rsid w:val="006645ED"/>
    <w:rsid w:val="00670677"/>
    <w:rsid w:val="0067099A"/>
    <w:rsid w:val="00677DDE"/>
    <w:rsid w:val="00682C78"/>
    <w:rsid w:val="00684317"/>
    <w:rsid w:val="00691464"/>
    <w:rsid w:val="006917D3"/>
    <w:rsid w:val="0069295E"/>
    <w:rsid w:val="00695A3B"/>
    <w:rsid w:val="0069784A"/>
    <w:rsid w:val="006A09BD"/>
    <w:rsid w:val="006A3022"/>
    <w:rsid w:val="006A44F7"/>
    <w:rsid w:val="006C1942"/>
    <w:rsid w:val="006D0970"/>
    <w:rsid w:val="006D11AD"/>
    <w:rsid w:val="006D1D0C"/>
    <w:rsid w:val="006D3FA0"/>
    <w:rsid w:val="006D6B01"/>
    <w:rsid w:val="006E0690"/>
    <w:rsid w:val="006E0D09"/>
    <w:rsid w:val="006E4412"/>
    <w:rsid w:val="006E4F8F"/>
    <w:rsid w:val="006F0967"/>
    <w:rsid w:val="006F74B1"/>
    <w:rsid w:val="00702A72"/>
    <w:rsid w:val="00702CEF"/>
    <w:rsid w:val="007046F6"/>
    <w:rsid w:val="00710D29"/>
    <w:rsid w:val="00710D70"/>
    <w:rsid w:val="007115E7"/>
    <w:rsid w:val="0071754A"/>
    <w:rsid w:val="007177A6"/>
    <w:rsid w:val="00720918"/>
    <w:rsid w:val="00721482"/>
    <w:rsid w:val="00721768"/>
    <w:rsid w:val="00721843"/>
    <w:rsid w:val="0072482C"/>
    <w:rsid w:val="0072712C"/>
    <w:rsid w:val="00727884"/>
    <w:rsid w:val="00730A22"/>
    <w:rsid w:val="0073258B"/>
    <w:rsid w:val="00740A2A"/>
    <w:rsid w:val="007429C1"/>
    <w:rsid w:val="00757F3B"/>
    <w:rsid w:val="007751B2"/>
    <w:rsid w:val="00780F51"/>
    <w:rsid w:val="007844ED"/>
    <w:rsid w:val="00787562"/>
    <w:rsid w:val="00797A6B"/>
    <w:rsid w:val="007A2F56"/>
    <w:rsid w:val="007A60E5"/>
    <w:rsid w:val="007A7992"/>
    <w:rsid w:val="007B1622"/>
    <w:rsid w:val="007B3429"/>
    <w:rsid w:val="007B4274"/>
    <w:rsid w:val="007B4FC0"/>
    <w:rsid w:val="007B5F85"/>
    <w:rsid w:val="007C1F20"/>
    <w:rsid w:val="007C3750"/>
    <w:rsid w:val="007C3FC0"/>
    <w:rsid w:val="007C577B"/>
    <w:rsid w:val="007D2593"/>
    <w:rsid w:val="007D30B0"/>
    <w:rsid w:val="007D6C9C"/>
    <w:rsid w:val="007E55E0"/>
    <w:rsid w:val="007F0E4F"/>
    <w:rsid w:val="007F416A"/>
    <w:rsid w:val="00801748"/>
    <w:rsid w:val="0081159A"/>
    <w:rsid w:val="00812535"/>
    <w:rsid w:val="00814E92"/>
    <w:rsid w:val="00826CFD"/>
    <w:rsid w:val="00830156"/>
    <w:rsid w:val="008310B8"/>
    <w:rsid w:val="008323F6"/>
    <w:rsid w:val="00833784"/>
    <w:rsid w:val="00834B1C"/>
    <w:rsid w:val="008370CC"/>
    <w:rsid w:val="0084011D"/>
    <w:rsid w:val="0084405E"/>
    <w:rsid w:val="0084547A"/>
    <w:rsid w:val="008455B7"/>
    <w:rsid w:val="008468E1"/>
    <w:rsid w:val="00846E6D"/>
    <w:rsid w:val="00860C2E"/>
    <w:rsid w:val="0086348C"/>
    <w:rsid w:val="00864E95"/>
    <w:rsid w:val="008706C1"/>
    <w:rsid w:val="00872078"/>
    <w:rsid w:val="008809B6"/>
    <w:rsid w:val="008813D0"/>
    <w:rsid w:val="00882421"/>
    <w:rsid w:val="008844FA"/>
    <w:rsid w:val="008874C1"/>
    <w:rsid w:val="008912C7"/>
    <w:rsid w:val="008A3F05"/>
    <w:rsid w:val="008A5A8A"/>
    <w:rsid w:val="008C39AB"/>
    <w:rsid w:val="008C3D54"/>
    <w:rsid w:val="008C4E7F"/>
    <w:rsid w:val="008C62DF"/>
    <w:rsid w:val="008C63DE"/>
    <w:rsid w:val="008D0C2C"/>
    <w:rsid w:val="008E2B1F"/>
    <w:rsid w:val="008E5632"/>
    <w:rsid w:val="008F7254"/>
    <w:rsid w:val="009014C8"/>
    <w:rsid w:val="00905113"/>
    <w:rsid w:val="009061B1"/>
    <w:rsid w:val="009065F7"/>
    <w:rsid w:val="00910D11"/>
    <w:rsid w:val="00911A3D"/>
    <w:rsid w:val="00916E10"/>
    <w:rsid w:val="009274A6"/>
    <w:rsid w:val="00930262"/>
    <w:rsid w:val="009335C5"/>
    <w:rsid w:val="00933624"/>
    <w:rsid w:val="009376DE"/>
    <w:rsid w:val="00937A3F"/>
    <w:rsid w:val="00950777"/>
    <w:rsid w:val="00950F30"/>
    <w:rsid w:val="0095399F"/>
    <w:rsid w:val="00954F9A"/>
    <w:rsid w:val="009562FC"/>
    <w:rsid w:val="00962964"/>
    <w:rsid w:val="00963A46"/>
    <w:rsid w:val="00965013"/>
    <w:rsid w:val="00973F88"/>
    <w:rsid w:val="00976E7F"/>
    <w:rsid w:val="00980DCF"/>
    <w:rsid w:val="00982847"/>
    <w:rsid w:val="00983C2F"/>
    <w:rsid w:val="00987960"/>
    <w:rsid w:val="00990D2B"/>
    <w:rsid w:val="009A32E8"/>
    <w:rsid w:val="009A7BA5"/>
    <w:rsid w:val="009B0E35"/>
    <w:rsid w:val="009B41F3"/>
    <w:rsid w:val="009B7ACA"/>
    <w:rsid w:val="009D2FCE"/>
    <w:rsid w:val="009D4FD6"/>
    <w:rsid w:val="009D642C"/>
    <w:rsid w:val="009E0BC7"/>
    <w:rsid w:val="009E1279"/>
    <w:rsid w:val="009E3472"/>
    <w:rsid w:val="009E3EF6"/>
    <w:rsid w:val="009E4C4F"/>
    <w:rsid w:val="009F249C"/>
    <w:rsid w:val="009F3C72"/>
    <w:rsid w:val="009F51EF"/>
    <w:rsid w:val="009F5642"/>
    <w:rsid w:val="009F70D5"/>
    <w:rsid w:val="00A0657B"/>
    <w:rsid w:val="00A0720F"/>
    <w:rsid w:val="00A14123"/>
    <w:rsid w:val="00A15F88"/>
    <w:rsid w:val="00A1645E"/>
    <w:rsid w:val="00A206E7"/>
    <w:rsid w:val="00A4192E"/>
    <w:rsid w:val="00A41A93"/>
    <w:rsid w:val="00A41D6C"/>
    <w:rsid w:val="00A42D0E"/>
    <w:rsid w:val="00A435AB"/>
    <w:rsid w:val="00A45F27"/>
    <w:rsid w:val="00A469E1"/>
    <w:rsid w:val="00A50EB1"/>
    <w:rsid w:val="00A5114B"/>
    <w:rsid w:val="00A52EB2"/>
    <w:rsid w:val="00A53D1C"/>
    <w:rsid w:val="00A55021"/>
    <w:rsid w:val="00A61C1D"/>
    <w:rsid w:val="00A63C9E"/>
    <w:rsid w:val="00A65193"/>
    <w:rsid w:val="00A80E09"/>
    <w:rsid w:val="00A84FD2"/>
    <w:rsid w:val="00A94E54"/>
    <w:rsid w:val="00AB1923"/>
    <w:rsid w:val="00AB28A3"/>
    <w:rsid w:val="00AB5F1D"/>
    <w:rsid w:val="00AC6B62"/>
    <w:rsid w:val="00AD4408"/>
    <w:rsid w:val="00AE254F"/>
    <w:rsid w:val="00AE6C2C"/>
    <w:rsid w:val="00AF0700"/>
    <w:rsid w:val="00AF3B5A"/>
    <w:rsid w:val="00AF7CBD"/>
    <w:rsid w:val="00B02084"/>
    <w:rsid w:val="00B03F32"/>
    <w:rsid w:val="00B04933"/>
    <w:rsid w:val="00B102CF"/>
    <w:rsid w:val="00B10D9F"/>
    <w:rsid w:val="00B15928"/>
    <w:rsid w:val="00B16609"/>
    <w:rsid w:val="00B16F85"/>
    <w:rsid w:val="00B20730"/>
    <w:rsid w:val="00B23E21"/>
    <w:rsid w:val="00B32690"/>
    <w:rsid w:val="00B34361"/>
    <w:rsid w:val="00B36172"/>
    <w:rsid w:val="00B43895"/>
    <w:rsid w:val="00B5425A"/>
    <w:rsid w:val="00B54408"/>
    <w:rsid w:val="00B6099D"/>
    <w:rsid w:val="00B6170F"/>
    <w:rsid w:val="00B61796"/>
    <w:rsid w:val="00B63343"/>
    <w:rsid w:val="00B63FEF"/>
    <w:rsid w:val="00B665DC"/>
    <w:rsid w:val="00B71183"/>
    <w:rsid w:val="00B71A36"/>
    <w:rsid w:val="00B73C57"/>
    <w:rsid w:val="00B76C4A"/>
    <w:rsid w:val="00B7759D"/>
    <w:rsid w:val="00B8166D"/>
    <w:rsid w:val="00B8359B"/>
    <w:rsid w:val="00B84550"/>
    <w:rsid w:val="00B911AC"/>
    <w:rsid w:val="00B92BFF"/>
    <w:rsid w:val="00B92E68"/>
    <w:rsid w:val="00B95A01"/>
    <w:rsid w:val="00B95FEC"/>
    <w:rsid w:val="00BA00A1"/>
    <w:rsid w:val="00BA1260"/>
    <w:rsid w:val="00BA23F1"/>
    <w:rsid w:val="00BB1AF9"/>
    <w:rsid w:val="00BB6113"/>
    <w:rsid w:val="00BB7A2D"/>
    <w:rsid w:val="00BC0BCA"/>
    <w:rsid w:val="00BC477D"/>
    <w:rsid w:val="00BC72CE"/>
    <w:rsid w:val="00BC7C5E"/>
    <w:rsid w:val="00BE1C8C"/>
    <w:rsid w:val="00BE4EAF"/>
    <w:rsid w:val="00BF2CC5"/>
    <w:rsid w:val="00BF4246"/>
    <w:rsid w:val="00BF4379"/>
    <w:rsid w:val="00BF5E81"/>
    <w:rsid w:val="00BF61A7"/>
    <w:rsid w:val="00BF704B"/>
    <w:rsid w:val="00C00C69"/>
    <w:rsid w:val="00C01C6A"/>
    <w:rsid w:val="00C01E42"/>
    <w:rsid w:val="00C04238"/>
    <w:rsid w:val="00C10796"/>
    <w:rsid w:val="00C3444E"/>
    <w:rsid w:val="00C418F7"/>
    <w:rsid w:val="00C44A4F"/>
    <w:rsid w:val="00C45907"/>
    <w:rsid w:val="00C46ECB"/>
    <w:rsid w:val="00C56551"/>
    <w:rsid w:val="00C64B8D"/>
    <w:rsid w:val="00C72BBC"/>
    <w:rsid w:val="00C72BCC"/>
    <w:rsid w:val="00C72C89"/>
    <w:rsid w:val="00C734A9"/>
    <w:rsid w:val="00C76AC5"/>
    <w:rsid w:val="00C77396"/>
    <w:rsid w:val="00C82F6A"/>
    <w:rsid w:val="00C84499"/>
    <w:rsid w:val="00C90D06"/>
    <w:rsid w:val="00C94566"/>
    <w:rsid w:val="00CA2868"/>
    <w:rsid w:val="00CA46FB"/>
    <w:rsid w:val="00CA70D0"/>
    <w:rsid w:val="00CA739C"/>
    <w:rsid w:val="00CB05DE"/>
    <w:rsid w:val="00CB3731"/>
    <w:rsid w:val="00CC068D"/>
    <w:rsid w:val="00CC0BDB"/>
    <w:rsid w:val="00CD0C53"/>
    <w:rsid w:val="00CD4043"/>
    <w:rsid w:val="00CD7D92"/>
    <w:rsid w:val="00CE24A0"/>
    <w:rsid w:val="00CF2D73"/>
    <w:rsid w:val="00CF7F86"/>
    <w:rsid w:val="00D04C1F"/>
    <w:rsid w:val="00D07666"/>
    <w:rsid w:val="00D1155E"/>
    <w:rsid w:val="00D15B12"/>
    <w:rsid w:val="00D2069A"/>
    <w:rsid w:val="00D3700E"/>
    <w:rsid w:val="00D41165"/>
    <w:rsid w:val="00D41779"/>
    <w:rsid w:val="00D431FD"/>
    <w:rsid w:val="00D45D6B"/>
    <w:rsid w:val="00D50C91"/>
    <w:rsid w:val="00D5125B"/>
    <w:rsid w:val="00D54370"/>
    <w:rsid w:val="00D544C8"/>
    <w:rsid w:val="00D55B2D"/>
    <w:rsid w:val="00D57B45"/>
    <w:rsid w:val="00D64A22"/>
    <w:rsid w:val="00D75154"/>
    <w:rsid w:val="00D75E52"/>
    <w:rsid w:val="00D82637"/>
    <w:rsid w:val="00D844DD"/>
    <w:rsid w:val="00D8475C"/>
    <w:rsid w:val="00D90FEF"/>
    <w:rsid w:val="00D920AD"/>
    <w:rsid w:val="00D92353"/>
    <w:rsid w:val="00D93D6C"/>
    <w:rsid w:val="00D95DC0"/>
    <w:rsid w:val="00DA1C8D"/>
    <w:rsid w:val="00DA49FF"/>
    <w:rsid w:val="00DA6E59"/>
    <w:rsid w:val="00DB1D22"/>
    <w:rsid w:val="00DB27E3"/>
    <w:rsid w:val="00DB436D"/>
    <w:rsid w:val="00DB4D82"/>
    <w:rsid w:val="00DD1AE2"/>
    <w:rsid w:val="00DD52C4"/>
    <w:rsid w:val="00DE0578"/>
    <w:rsid w:val="00DE313E"/>
    <w:rsid w:val="00DE5205"/>
    <w:rsid w:val="00DE5E75"/>
    <w:rsid w:val="00DE6EEC"/>
    <w:rsid w:val="00DE7187"/>
    <w:rsid w:val="00DE74AA"/>
    <w:rsid w:val="00DF2C75"/>
    <w:rsid w:val="00DF4FDF"/>
    <w:rsid w:val="00E0119A"/>
    <w:rsid w:val="00E17487"/>
    <w:rsid w:val="00E216BA"/>
    <w:rsid w:val="00E30780"/>
    <w:rsid w:val="00E30E85"/>
    <w:rsid w:val="00E34FD7"/>
    <w:rsid w:val="00E356FD"/>
    <w:rsid w:val="00E37F70"/>
    <w:rsid w:val="00E4186E"/>
    <w:rsid w:val="00E4646D"/>
    <w:rsid w:val="00E469CA"/>
    <w:rsid w:val="00E51D22"/>
    <w:rsid w:val="00E6216B"/>
    <w:rsid w:val="00E656C7"/>
    <w:rsid w:val="00E65B57"/>
    <w:rsid w:val="00E731EA"/>
    <w:rsid w:val="00E81868"/>
    <w:rsid w:val="00E86666"/>
    <w:rsid w:val="00E91692"/>
    <w:rsid w:val="00E97310"/>
    <w:rsid w:val="00EA0C10"/>
    <w:rsid w:val="00EA0C4E"/>
    <w:rsid w:val="00EA2915"/>
    <w:rsid w:val="00EA3877"/>
    <w:rsid w:val="00EA54CC"/>
    <w:rsid w:val="00EB0C83"/>
    <w:rsid w:val="00EB2D92"/>
    <w:rsid w:val="00EC2D9F"/>
    <w:rsid w:val="00EC511B"/>
    <w:rsid w:val="00EC751B"/>
    <w:rsid w:val="00ED030E"/>
    <w:rsid w:val="00ED181E"/>
    <w:rsid w:val="00ED4A55"/>
    <w:rsid w:val="00ED4AE7"/>
    <w:rsid w:val="00ED596B"/>
    <w:rsid w:val="00EE4E37"/>
    <w:rsid w:val="00EF00B7"/>
    <w:rsid w:val="00EF4DC6"/>
    <w:rsid w:val="00EF5B38"/>
    <w:rsid w:val="00EF7A3D"/>
    <w:rsid w:val="00EF7FBC"/>
    <w:rsid w:val="00F01E75"/>
    <w:rsid w:val="00F07F1D"/>
    <w:rsid w:val="00F13518"/>
    <w:rsid w:val="00F244C6"/>
    <w:rsid w:val="00F2593A"/>
    <w:rsid w:val="00F303F2"/>
    <w:rsid w:val="00F35C0F"/>
    <w:rsid w:val="00F37635"/>
    <w:rsid w:val="00F44130"/>
    <w:rsid w:val="00F46EC4"/>
    <w:rsid w:val="00F5492F"/>
    <w:rsid w:val="00F55D41"/>
    <w:rsid w:val="00F56F1A"/>
    <w:rsid w:val="00F7075B"/>
    <w:rsid w:val="00F76C78"/>
    <w:rsid w:val="00F90ECD"/>
    <w:rsid w:val="00F90EE5"/>
    <w:rsid w:val="00F921BE"/>
    <w:rsid w:val="00F979C6"/>
    <w:rsid w:val="00FA262B"/>
    <w:rsid w:val="00FB501C"/>
    <w:rsid w:val="00FC145E"/>
    <w:rsid w:val="00FC43E3"/>
    <w:rsid w:val="00FC4916"/>
    <w:rsid w:val="00FE1521"/>
    <w:rsid w:val="00FE45CD"/>
    <w:rsid w:val="00FE7E45"/>
    <w:rsid w:val="00FF1D8F"/>
    <w:rsid w:val="00FF5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EEA1C"/>
  <w15:docId w15:val="{AAA8748D-54C9-47DD-B044-0F23A52A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36FC4"/>
    <w:pPr>
      <w:keepNext/>
      <w:spacing w:before="240" w:after="60" w:line="240" w:lineRule="auto"/>
      <w:ind w:left="357" w:hanging="357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aliases w:val="H2,2,h2,Б2,RTC,iz2"/>
    <w:basedOn w:val="a"/>
    <w:next w:val="a"/>
    <w:link w:val="20"/>
    <w:uiPriority w:val="99"/>
    <w:qFormat/>
    <w:rsid w:val="00636FC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36FC4"/>
    <w:pPr>
      <w:keepNext/>
      <w:spacing w:after="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636FC4"/>
    <w:pPr>
      <w:spacing w:before="240" w:after="60" w:line="240" w:lineRule="auto"/>
      <w:ind w:left="357" w:hanging="357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36FC4"/>
    <w:pPr>
      <w:keepNext/>
      <w:keepLines/>
      <w:spacing w:before="200" w:after="0" w:line="240" w:lineRule="auto"/>
      <w:ind w:left="357" w:hanging="357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8">
    <w:name w:val="heading 8"/>
    <w:basedOn w:val="a"/>
    <w:next w:val="a"/>
    <w:link w:val="80"/>
    <w:qFormat/>
    <w:rsid w:val="00636FC4"/>
    <w:pPr>
      <w:spacing w:before="240" w:after="60" w:line="240" w:lineRule="auto"/>
      <w:ind w:left="357" w:hanging="357"/>
      <w:outlineLvl w:val="7"/>
    </w:pPr>
    <w:rPr>
      <w:rFonts w:ascii="Times New Roman" w:eastAsia="Calibri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6FC4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,2 Знак,h2 Знак,Б2 Знак,RTC Знак,iz2 Знак"/>
    <w:basedOn w:val="a0"/>
    <w:link w:val="2"/>
    <w:uiPriority w:val="99"/>
    <w:rsid w:val="00636FC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36FC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36FC4"/>
    <w:rPr>
      <w:rFonts w:ascii="Calibri" w:eastAsia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636FC4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80">
    <w:name w:val="Заголовок 8 Знак"/>
    <w:basedOn w:val="a0"/>
    <w:link w:val="8"/>
    <w:rsid w:val="00636FC4"/>
    <w:rPr>
      <w:rFonts w:ascii="Times New Roman" w:eastAsia="Calibri" w:hAnsi="Times New Roman" w:cs="Times New Roman"/>
      <w:i/>
      <w:iCs/>
      <w:sz w:val="24"/>
      <w:szCs w:val="24"/>
    </w:rPr>
  </w:style>
  <w:style w:type="paragraph" w:styleId="a3">
    <w:name w:val="List Paragraph"/>
    <w:aliases w:val="Раздел,ТЕКСТ"/>
    <w:basedOn w:val="a"/>
    <w:link w:val="a4"/>
    <w:uiPriority w:val="34"/>
    <w:qFormat/>
    <w:rsid w:val="00636FC4"/>
    <w:pPr>
      <w:spacing w:after="0" w:line="240" w:lineRule="auto"/>
      <w:ind w:left="720" w:hanging="357"/>
      <w:contextualSpacing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Раздел Знак,ТЕКСТ Знак"/>
    <w:link w:val="a3"/>
    <w:uiPriority w:val="99"/>
    <w:locked/>
    <w:rsid w:val="00636FC4"/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636FC4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636FC4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636FC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636FC4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Знак"/>
    <w:basedOn w:val="a"/>
    <w:rsid w:val="00636FC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8">
    <w:name w:val="Hyperlink"/>
    <w:uiPriority w:val="99"/>
    <w:rsid w:val="00636FC4"/>
    <w:rPr>
      <w:color w:val="0000FF"/>
      <w:u w:val="single"/>
    </w:rPr>
  </w:style>
  <w:style w:type="character" w:styleId="a9">
    <w:name w:val="page number"/>
    <w:basedOn w:val="a0"/>
    <w:rsid w:val="00636FC4"/>
  </w:style>
  <w:style w:type="paragraph" w:styleId="HTML">
    <w:name w:val="HTML Address"/>
    <w:basedOn w:val="a"/>
    <w:link w:val="HTML0"/>
    <w:rsid w:val="00636FC4"/>
    <w:pPr>
      <w:spacing w:after="0" w:line="240" w:lineRule="auto"/>
      <w:ind w:left="357" w:hanging="357"/>
    </w:pPr>
    <w:rPr>
      <w:rFonts w:ascii="Calibri" w:eastAsia="Calibri" w:hAnsi="Calibri" w:cs="Times New Roman"/>
      <w:i/>
      <w:iCs/>
    </w:rPr>
  </w:style>
  <w:style w:type="character" w:customStyle="1" w:styleId="HTML0">
    <w:name w:val="Адрес HTML Знак"/>
    <w:basedOn w:val="a0"/>
    <w:link w:val="HTML"/>
    <w:rsid w:val="00636FC4"/>
    <w:rPr>
      <w:rFonts w:ascii="Calibri" w:eastAsia="Calibri" w:hAnsi="Calibri" w:cs="Times New Roman"/>
      <w:i/>
      <w:iCs/>
    </w:rPr>
  </w:style>
  <w:style w:type="paragraph" w:styleId="aa">
    <w:name w:val="Balloon Text"/>
    <w:basedOn w:val="a"/>
    <w:link w:val="ab"/>
    <w:semiHidden/>
    <w:rsid w:val="00636FC4"/>
    <w:pPr>
      <w:spacing w:after="0" w:line="240" w:lineRule="auto"/>
      <w:ind w:left="357" w:hanging="357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36FC4"/>
    <w:rPr>
      <w:rFonts w:ascii="Tahoma" w:eastAsia="Calibri" w:hAnsi="Tahoma" w:cs="Tahoma"/>
      <w:sz w:val="16"/>
      <w:szCs w:val="16"/>
    </w:rPr>
  </w:style>
  <w:style w:type="paragraph" w:customStyle="1" w:styleId="xl42">
    <w:name w:val="xl42"/>
    <w:basedOn w:val="a"/>
    <w:rsid w:val="00636FC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3">
    <w:name w:val="заголовок 2"/>
    <w:basedOn w:val="a"/>
    <w:next w:val="a"/>
    <w:rsid w:val="00636FC4"/>
    <w:pPr>
      <w:keepNext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c">
    <w:name w:val="footer"/>
    <w:basedOn w:val="a"/>
    <w:link w:val="ad"/>
    <w:rsid w:val="00636FC4"/>
    <w:pPr>
      <w:tabs>
        <w:tab w:val="center" w:pos="4677"/>
        <w:tab w:val="right" w:pos="9355"/>
      </w:tabs>
      <w:spacing w:after="0" w:line="240" w:lineRule="auto"/>
      <w:ind w:left="357" w:hanging="357"/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rsid w:val="00636FC4"/>
    <w:rPr>
      <w:rFonts w:ascii="Calibri" w:eastAsia="Calibri" w:hAnsi="Calibri" w:cs="Times New Roman"/>
    </w:rPr>
  </w:style>
  <w:style w:type="paragraph" w:customStyle="1" w:styleId="xl47">
    <w:name w:val="xl47"/>
    <w:basedOn w:val="a"/>
    <w:rsid w:val="00636FC4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3">
    <w:name w:val="Body Text 3"/>
    <w:basedOn w:val="a"/>
    <w:link w:val="30"/>
    <w:rsid w:val="00636FC4"/>
    <w:pPr>
      <w:spacing w:after="120" w:line="240" w:lineRule="auto"/>
      <w:ind w:left="357" w:hanging="357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36FC4"/>
    <w:rPr>
      <w:rFonts w:ascii="Calibri" w:eastAsia="Calibri" w:hAnsi="Calibri" w:cs="Times New Roman"/>
      <w:sz w:val="16"/>
      <w:szCs w:val="16"/>
    </w:rPr>
  </w:style>
  <w:style w:type="paragraph" w:styleId="24">
    <w:name w:val="toc 2"/>
    <w:basedOn w:val="a"/>
    <w:next w:val="a"/>
    <w:autoRedefine/>
    <w:uiPriority w:val="39"/>
    <w:rsid w:val="00636FC4"/>
    <w:pPr>
      <w:tabs>
        <w:tab w:val="right" w:leader="dot" w:pos="9350"/>
      </w:tabs>
      <w:spacing w:after="0" w:line="360" w:lineRule="auto"/>
      <w:ind w:left="540"/>
    </w:pPr>
    <w:rPr>
      <w:rFonts w:ascii="Times New Roman" w:eastAsia="Calibri" w:hAnsi="Times New Roman" w:cs="Times New Roman"/>
      <w:noProof/>
      <w:sz w:val="28"/>
      <w:szCs w:val="28"/>
    </w:rPr>
  </w:style>
  <w:style w:type="paragraph" w:styleId="ae">
    <w:name w:val="Body Text Indent"/>
    <w:basedOn w:val="a"/>
    <w:link w:val="af"/>
    <w:rsid w:val="00636FC4"/>
    <w:pPr>
      <w:spacing w:after="120" w:line="240" w:lineRule="auto"/>
      <w:ind w:left="283" w:hanging="357"/>
    </w:pPr>
    <w:rPr>
      <w:rFonts w:ascii="Calibri" w:eastAsia="Calibri" w:hAnsi="Calibri" w:cs="Times New Roman"/>
    </w:rPr>
  </w:style>
  <w:style w:type="character" w:customStyle="1" w:styleId="af">
    <w:name w:val="Основной текст с отступом Знак"/>
    <w:basedOn w:val="a0"/>
    <w:link w:val="ae"/>
    <w:rsid w:val="00636FC4"/>
    <w:rPr>
      <w:rFonts w:ascii="Calibri" w:eastAsia="Calibri" w:hAnsi="Calibri" w:cs="Times New Roman"/>
    </w:rPr>
  </w:style>
  <w:style w:type="paragraph" w:customStyle="1" w:styleId="af0">
    <w:name w:val="Знак Знак Знак Знак Знак Знак Знак Знак Знак Знак"/>
    <w:basedOn w:val="a"/>
    <w:rsid w:val="00636FC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5">
    <w:name w:val="Body Text Indent 2"/>
    <w:basedOn w:val="a"/>
    <w:link w:val="26"/>
    <w:rsid w:val="00636FC4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636F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link w:val="ListParagraphChar"/>
    <w:uiPriority w:val="99"/>
    <w:rsid w:val="00636FC4"/>
    <w:pPr>
      <w:spacing w:after="0" w:line="240" w:lineRule="auto"/>
      <w:ind w:left="720" w:hanging="357"/>
      <w:contextualSpacing/>
    </w:pPr>
    <w:rPr>
      <w:rFonts w:ascii="Calibri" w:eastAsia="Calibri" w:hAnsi="Calibri" w:cs="Calibri"/>
    </w:rPr>
  </w:style>
  <w:style w:type="character" w:customStyle="1" w:styleId="ListParagraphChar">
    <w:name w:val="List Paragraph Char"/>
    <w:link w:val="11"/>
    <w:locked/>
    <w:rsid w:val="00636FC4"/>
    <w:rPr>
      <w:rFonts w:ascii="Calibri" w:eastAsia="Calibri" w:hAnsi="Calibri" w:cs="Calibri"/>
    </w:rPr>
  </w:style>
  <w:style w:type="paragraph" w:styleId="31">
    <w:name w:val="Body Text Indent 3"/>
    <w:basedOn w:val="a"/>
    <w:link w:val="32"/>
    <w:rsid w:val="00636FC4"/>
    <w:pPr>
      <w:spacing w:after="120" w:line="240" w:lineRule="auto"/>
      <w:ind w:left="283" w:hanging="357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36FC4"/>
    <w:rPr>
      <w:rFonts w:ascii="Calibri" w:eastAsia="Calibri" w:hAnsi="Calibri" w:cs="Times New Roman"/>
      <w:sz w:val="16"/>
      <w:szCs w:val="16"/>
    </w:rPr>
  </w:style>
  <w:style w:type="paragraph" w:customStyle="1" w:styleId="ConsPlusNormal">
    <w:name w:val="ConsPlusNormal"/>
    <w:rsid w:val="00636F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37">
    <w:name w:val="Font Style37"/>
    <w:rsid w:val="00636FC4"/>
    <w:rPr>
      <w:rFonts w:ascii="Times New Roman" w:hAnsi="Times New Roman" w:cs="Times New Roman"/>
      <w:sz w:val="26"/>
      <w:szCs w:val="26"/>
    </w:rPr>
  </w:style>
  <w:style w:type="paragraph" w:customStyle="1" w:styleId="7">
    <w:name w:val="7"/>
    <w:basedOn w:val="a"/>
    <w:link w:val="70"/>
    <w:rsid w:val="00636FC4"/>
    <w:pPr>
      <w:spacing w:after="0" w:line="240" w:lineRule="auto"/>
      <w:ind w:firstLine="708"/>
      <w:jc w:val="both"/>
    </w:pPr>
    <w:rPr>
      <w:rFonts w:ascii="Calibri" w:eastAsia="Calibri" w:hAnsi="Calibri" w:cs="Times New Roman"/>
      <w:sz w:val="26"/>
      <w:szCs w:val="26"/>
    </w:rPr>
  </w:style>
  <w:style w:type="character" w:customStyle="1" w:styleId="70">
    <w:name w:val="7 Знак"/>
    <w:link w:val="7"/>
    <w:rsid w:val="00636FC4"/>
    <w:rPr>
      <w:rFonts w:ascii="Calibri" w:eastAsia="Calibri" w:hAnsi="Calibri" w:cs="Times New Roman"/>
      <w:sz w:val="26"/>
      <w:szCs w:val="26"/>
    </w:rPr>
  </w:style>
  <w:style w:type="paragraph" w:customStyle="1" w:styleId="FR2">
    <w:name w:val="FR2"/>
    <w:rsid w:val="00636FC4"/>
    <w:pPr>
      <w:widowControl w:val="0"/>
      <w:spacing w:after="0" w:line="300" w:lineRule="auto"/>
      <w:ind w:firstLine="480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Style24">
    <w:name w:val="Style24"/>
    <w:basedOn w:val="a"/>
    <w:rsid w:val="00636F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36FC4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636FC4"/>
    <w:pPr>
      <w:widowControl w:val="0"/>
      <w:autoSpaceDE w:val="0"/>
      <w:autoSpaceDN w:val="0"/>
      <w:adjustRightInd w:val="0"/>
      <w:spacing w:after="0" w:line="326" w:lineRule="exact"/>
      <w:ind w:hanging="36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636F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rsid w:val="00636FC4"/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rsid w:val="00636FC4"/>
    <w:rPr>
      <w:rFonts w:ascii="Times New Roman" w:hAnsi="Times New Roman" w:cs="Times New Roman"/>
      <w:b/>
      <w:bCs/>
      <w:sz w:val="22"/>
      <w:szCs w:val="22"/>
    </w:rPr>
  </w:style>
  <w:style w:type="paragraph" w:customStyle="1" w:styleId="BodyTextIndent23">
    <w:name w:val="Body Text Indent 23"/>
    <w:basedOn w:val="a"/>
    <w:rsid w:val="00636FC4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1">
    <w:name w:val="Нормальный (таблица)"/>
    <w:basedOn w:val="a"/>
    <w:next w:val="a"/>
    <w:rsid w:val="00636F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116">
    <w:name w:val="Font Style116"/>
    <w:rsid w:val="00636FC4"/>
    <w:rPr>
      <w:rFonts w:ascii="Times New Roman" w:hAnsi="Times New Roman" w:cs="Times New Roman"/>
      <w:sz w:val="16"/>
      <w:szCs w:val="16"/>
    </w:rPr>
  </w:style>
  <w:style w:type="paragraph" w:customStyle="1" w:styleId="af2">
    <w:name w:val="Прижатый влево"/>
    <w:basedOn w:val="a"/>
    <w:next w:val="a"/>
    <w:rsid w:val="00636F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f3">
    <w:name w:val="Normal (Web)"/>
    <w:basedOn w:val="a"/>
    <w:rsid w:val="00636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36FC4"/>
  </w:style>
  <w:style w:type="character" w:customStyle="1" w:styleId="af4">
    <w:name w:val="Текст примечания Знак"/>
    <w:basedOn w:val="a0"/>
    <w:link w:val="af5"/>
    <w:uiPriority w:val="99"/>
    <w:semiHidden/>
    <w:rsid w:val="00636FC4"/>
    <w:rPr>
      <w:rFonts w:ascii="Calibri" w:eastAsia="Calibri" w:hAnsi="Calibri" w:cs="Times New Roman"/>
      <w:sz w:val="20"/>
      <w:szCs w:val="20"/>
    </w:rPr>
  </w:style>
  <w:style w:type="paragraph" w:styleId="af5">
    <w:name w:val="annotation text"/>
    <w:basedOn w:val="a"/>
    <w:link w:val="af4"/>
    <w:uiPriority w:val="99"/>
    <w:semiHidden/>
    <w:unhideWhenUsed/>
    <w:rsid w:val="00636FC4"/>
    <w:pPr>
      <w:spacing w:after="0" w:line="240" w:lineRule="auto"/>
      <w:ind w:left="357" w:hanging="357"/>
    </w:pPr>
    <w:rPr>
      <w:rFonts w:ascii="Calibri" w:eastAsia="Calibri" w:hAnsi="Calibri" w:cs="Times New Roman"/>
      <w:sz w:val="20"/>
      <w:szCs w:val="20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636FC4"/>
    <w:rPr>
      <w:rFonts w:ascii="Calibri" w:eastAsia="Calibri" w:hAnsi="Calibri" w:cs="Times New Roman"/>
      <w:b/>
      <w:bCs/>
      <w:sz w:val="20"/>
      <w:szCs w:val="20"/>
    </w:rPr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636FC4"/>
    <w:rPr>
      <w:b/>
      <w:bCs/>
    </w:rPr>
  </w:style>
  <w:style w:type="character" w:customStyle="1" w:styleId="af8">
    <w:name w:val="Текст сноски Знак"/>
    <w:basedOn w:val="a0"/>
    <w:link w:val="af9"/>
    <w:uiPriority w:val="99"/>
    <w:semiHidden/>
    <w:rsid w:val="00636FC4"/>
    <w:rPr>
      <w:rFonts w:ascii="Calibri" w:eastAsia="Calibri" w:hAnsi="Calibri" w:cs="Times New Roman"/>
      <w:sz w:val="20"/>
      <w:szCs w:val="20"/>
    </w:rPr>
  </w:style>
  <w:style w:type="paragraph" w:styleId="af9">
    <w:name w:val="footnote text"/>
    <w:basedOn w:val="a"/>
    <w:link w:val="af8"/>
    <w:uiPriority w:val="99"/>
    <w:semiHidden/>
    <w:unhideWhenUsed/>
    <w:rsid w:val="00636FC4"/>
    <w:pPr>
      <w:spacing w:after="0" w:line="240" w:lineRule="auto"/>
      <w:ind w:left="357" w:hanging="357"/>
    </w:pPr>
    <w:rPr>
      <w:rFonts w:ascii="Calibri" w:eastAsia="Calibri" w:hAnsi="Calibri" w:cs="Times New Roman"/>
      <w:sz w:val="20"/>
      <w:szCs w:val="20"/>
    </w:rPr>
  </w:style>
  <w:style w:type="paragraph" w:customStyle="1" w:styleId="ConsPlusTitle">
    <w:name w:val="ConsPlusTitle"/>
    <w:rsid w:val="002116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fa">
    <w:name w:val="annotation reference"/>
    <w:basedOn w:val="a0"/>
    <w:uiPriority w:val="99"/>
    <w:semiHidden/>
    <w:unhideWhenUsed/>
    <w:rsid w:val="00BC72CE"/>
    <w:rPr>
      <w:sz w:val="16"/>
      <w:szCs w:val="16"/>
    </w:rPr>
  </w:style>
  <w:style w:type="paragraph" w:styleId="afb">
    <w:name w:val="Revision"/>
    <w:hidden/>
    <w:uiPriority w:val="99"/>
    <w:semiHidden/>
    <w:rsid w:val="00872078"/>
    <w:pPr>
      <w:spacing w:after="0" w:line="240" w:lineRule="auto"/>
    </w:pPr>
  </w:style>
  <w:style w:type="paragraph" w:customStyle="1" w:styleId="bodytext">
    <w:name w:val="bodytext"/>
    <w:basedOn w:val="a"/>
    <w:rsid w:val="003E2DA9"/>
    <w:pPr>
      <w:spacing w:before="100" w:beforeAutospacing="1" w:after="24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000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c">
    <w:name w:val="Table Grid"/>
    <w:basedOn w:val="a1"/>
    <w:rsid w:val="00357C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"/>
    <w:next w:val="a"/>
    <w:autoRedefine/>
    <w:uiPriority w:val="39"/>
    <w:unhideWhenUsed/>
    <w:rsid w:val="00F90EE5"/>
    <w:pPr>
      <w:spacing w:after="100"/>
    </w:pPr>
  </w:style>
  <w:style w:type="paragraph" w:customStyle="1" w:styleId="Default">
    <w:name w:val="Default"/>
    <w:rsid w:val="00135D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Placeholder Text"/>
    <w:basedOn w:val="a0"/>
    <w:uiPriority w:val="99"/>
    <w:semiHidden/>
    <w:rsid w:val="00126556"/>
    <w:rPr>
      <w:color w:val="808080"/>
    </w:rPr>
  </w:style>
  <w:style w:type="paragraph" w:styleId="afe">
    <w:name w:val="endnote text"/>
    <w:basedOn w:val="a"/>
    <w:link w:val="aff"/>
    <w:uiPriority w:val="99"/>
    <w:semiHidden/>
    <w:unhideWhenUsed/>
    <w:rsid w:val="00FF567E"/>
    <w:pPr>
      <w:spacing w:after="0" w:line="240" w:lineRule="auto"/>
    </w:pPr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FF567E"/>
    <w:rPr>
      <w:sz w:val="20"/>
      <w:szCs w:val="20"/>
    </w:rPr>
  </w:style>
  <w:style w:type="character" w:styleId="aff0">
    <w:name w:val="endnote reference"/>
    <w:basedOn w:val="a0"/>
    <w:uiPriority w:val="99"/>
    <w:semiHidden/>
    <w:unhideWhenUsed/>
    <w:rsid w:val="00FF567E"/>
    <w:rPr>
      <w:vertAlign w:val="superscript"/>
    </w:rPr>
  </w:style>
  <w:style w:type="paragraph" w:styleId="HTML1">
    <w:name w:val="HTML Preformatted"/>
    <w:basedOn w:val="a"/>
    <w:link w:val="HTML2"/>
    <w:uiPriority w:val="99"/>
    <w:rsid w:val="00B0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HTML2">
    <w:name w:val="Стандартный HTML Знак"/>
    <w:basedOn w:val="a0"/>
    <w:link w:val="HTML1"/>
    <w:uiPriority w:val="99"/>
    <w:rsid w:val="00B03F32"/>
    <w:rPr>
      <w:rFonts w:ascii="Times New Roman" w:eastAsia="Times New Roman" w:hAnsi="Times New Roman" w:cs="Times New Roman"/>
      <w:sz w:val="20"/>
      <w:szCs w:val="24"/>
    </w:rPr>
  </w:style>
  <w:style w:type="paragraph" w:customStyle="1" w:styleId="aff1">
    <w:name w:val="без переносов титул"/>
    <w:qFormat/>
    <w:rsid w:val="00B03F32"/>
    <w:pPr>
      <w:suppressAutoHyphens/>
      <w:spacing w:after="0" w:line="288" w:lineRule="auto"/>
      <w:jc w:val="center"/>
    </w:pPr>
    <w:rPr>
      <w:rFonts w:ascii="Times New Roman" w:eastAsia="Times New Roman" w:hAnsi="Times New Roman" w:cs="Times New Roman"/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7537">
          <w:marLeft w:val="3975"/>
          <w:marRight w:val="3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2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9" Type="http://schemas.openxmlformats.org/officeDocument/2006/relationships/image" Target="media/image4.png"/><Relationship Id="rId21" Type="http://schemas.openxmlformats.org/officeDocument/2006/relationships/footer" Target="footer4.xml"/><Relationship Id="rId34" Type="http://schemas.openxmlformats.org/officeDocument/2006/relationships/header" Target="header10.xm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image" Target="media/image2.gif"/><Relationship Id="rId41" Type="http://schemas.openxmlformats.org/officeDocument/2006/relationships/image" Target="media/image6.png"/><Relationship Id="rId54" Type="http://schemas.openxmlformats.org/officeDocument/2006/relationships/image" Target="media/image19.png"/><Relationship Id="rId62" Type="http://schemas.openxmlformats.org/officeDocument/2006/relationships/hyperlink" Target="consultantplus://offline/ref=DC7A505BEBE5E9EBA388BFE45BFBEA1E043DE2D2D5048E3C79E341CDGE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chart" Target="charts/chart4.xml"/><Relationship Id="rId32" Type="http://schemas.openxmlformats.org/officeDocument/2006/relationships/footer" Target="footer7.xml"/><Relationship Id="rId37" Type="http://schemas.openxmlformats.org/officeDocument/2006/relationships/footer" Target="footer10.xm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image" Target="media/image18.png"/><Relationship Id="rId58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hart" Target="charts/chart3.xml"/><Relationship Id="rId28" Type="http://schemas.openxmlformats.org/officeDocument/2006/relationships/footer" Target="footer6.xml"/><Relationship Id="rId36" Type="http://schemas.openxmlformats.org/officeDocument/2006/relationships/footer" Target="footer9.xml"/><Relationship Id="rId49" Type="http://schemas.openxmlformats.org/officeDocument/2006/relationships/image" Target="media/image14.png"/><Relationship Id="rId57" Type="http://schemas.openxmlformats.org/officeDocument/2006/relationships/image" Target="media/image22.png"/><Relationship Id="rId61" Type="http://schemas.openxmlformats.org/officeDocument/2006/relationships/footer" Target="footer12.xml"/><Relationship Id="rId10" Type="http://schemas.openxmlformats.org/officeDocument/2006/relationships/hyperlink" Target="http://docs.cntd.ru/document/902181524" TargetMode="External"/><Relationship Id="rId19" Type="http://schemas.openxmlformats.org/officeDocument/2006/relationships/header" Target="header5.xml"/><Relationship Id="rId31" Type="http://schemas.openxmlformats.org/officeDocument/2006/relationships/header" Target="header9.xml"/><Relationship Id="rId44" Type="http://schemas.openxmlformats.org/officeDocument/2006/relationships/image" Target="media/image9.png"/><Relationship Id="rId52" Type="http://schemas.openxmlformats.org/officeDocument/2006/relationships/image" Target="media/image17.png"/><Relationship Id="rId60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hyperlink" Target="http://www.altai-republic.ru" TargetMode="External"/><Relationship Id="rId14" Type="http://schemas.openxmlformats.org/officeDocument/2006/relationships/header" Target="header2.xml"/><Relationship Id="rId22" Type="http://schemas.openxmlformats.org/officeDocument/2006/relationships/chart" Target="charts/chart2.xml"/><Relationship Id="rId27" Type="http://schemas.openxmlformats.org/officeDocument/2006/relationships/footer" Target="footer5.xml"/><Relationship Id="rId30" Type="http://schemas.openxmlformats.org/officeDocument/2006/relationships/header" Target="header8.xml"/><Relationship Id="rId35" Type="http://schemas.openxmlformats.org/officeDocument/2006/relationships/header" Target="header11.xm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image" Target="media/image21.png"/><Relationship Id="rId64" Type="http://schemas.openxmlformats.org/officeDocument/2006/relationships/theme" Target="theme/theme1.xml"/><Relationship Id="rId8" Type="http://schemas.openxmlformats.org/officeDocument/2006/relationships/hyperlink" Target="http://www.altai-republic.ru" TargetMode="External"/><Relationship Id="rId51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footer" Target="footer8.xml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59" Type="http://schemas.openxmlformats.org/officeDocument/2006/relationships/header" Target="header1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OPOVAAO\Desktop\&#1043;&#1086;&#1088;&#1090;&#1077;\&#1057;&#1080;&#1055;&#1056;%20&#1040;&#1083;&#1090;&#1072;&#1081;\&#1044;&#1080;&#1072;&#1075;&#1088;&#1072;&#1084;&#1084;&#1072;%20&#1087;&#1086;&#1090;&#1088;&#1077;&#1073;&#1083;&#1077;&#1085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8;&#1075;&#1077;&#1081;\Desktop\&#1044;&#1080;&#1072;&#1075;&#1088;&#1072;&#1084;&#1084;&#1072;%20&#1087;&#1086;&#1090;&#1088;&#1077;&#1073;&#1083;&#1077;&#1085;&#108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8;&#1075;&#1077;&#1081;\Desktop\&#1044;&#1080;&#1072;&#1075;&#1088;&#1072;&#1084;&#1084;&#1072;%20&#1087;&#1086;&#1090;&#1088;&#1077;&#1073;&#1083;&#1077;&#1085;&#108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8;&#1075;&#1077;&#1081;\Desktop\&#1044;&#1080;&#1072;&#1075;&#1088;&#1072;&#1084;&#1084;&#1072;%20&#1087;&#1086;&#1090;&#1088;&#1077;&#1073;&#1083;&#1077;&#1085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РДУ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 w="28575">
                <a:solidFill>
                  <a:srgbClr val="FF0000"/>
                </a:solidFill>
              </a:ln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554.5</c:v>
                </c:pt>
                <c:pt idx="1">
                  <c:v>564.1</c:v>
                </c:pt>
                <c:pt idx="2">
                  <c:v>542</c:v>
                </c:pt>
                <c:pt idx="3">
                  <c:v>540.5</c:v>
                </c:pt>
                <c:pt idx="4">
                  <c:v>531.6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69D-45AA-8C90-A851A626D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6774104"/>
        <c:axId val="246774496"/>
      </c:lineChart>
      <c:catAx>
        <c:axId val="246774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46774496"/>
        <c:crosses val="autoZero"/>
        <c:auto val="1"/>
        <c:lblAlgn val="ctr"/>
        <c:lblOffset val="100"/>
        <c:noMultiLvlLbl val="0"/>
      </c:catAx>
      <c:valAx>
        <c:axId val="246774496"/>
        <c:scaling>
          <c:orientation val="minMax"/>
          <c:min val="53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млн.квтч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467741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'[Диаграмма потребления.xlsx]Лист1'!$F$1</c:f>
              <c:strCache>
                <c:ptCount val="1"/>
                <c:pt idx="0">
                  <c:v>РДУ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</c:spPr>
          </c:marker>
          <c:cat>
            <c:numRef>
              <c:f>'[Диаграмма потребления.xlsx]Лист1'!$A$2:$A$6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'[Диаграмма потребления.xlsx]Лист1'!$F$2:$F$6</c:f>
              <c:numCache>
                <c:formatCode>General</c:formatCode>
                <c:ptCount val="5"/>
                <c:pt idx="0">
                  <c:v>105</c:v>
                </c:pt>
                <c:pt idx="1">
                  <c:v>109</c:v>
                </c:pt>
                <c:pt idx="2">
                  <c:v>107</c:v>
                </c:pt>
                <c:pt idx="3">
                  <c:v>103</c:v>
                </c:pt>
                <c:pt idx="4">
                  <c:v>101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8C7-49AD-B890-F641669966BC}"/>
            </c:ext>
          </c:extLst>
        </c:ser>
        <c:ser>
          <c:idx val="1"/>
          <c:order val="1"/>
          <c:tx>
            <c:strRef>
              <c:f>'[Диаграмма потребления.xlsx]Лист1'!$G$1</c:f>
              <c:strCache>
                <c:ptCount val="1"/>
                <c:pt idx="0">
                  <c:v>ГАЭС</c:v>
                </c:pt>
              </c:strCache>
            </c:strRef>
          </c:tx>
          <c:spPr>
            <a:ln w="19050"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cat>
            <c:numRef>
              <c:f>'[Диаграмма потребления.xlsx]Лист1'!$A$2:$A$6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'[Диаграмма потребления.xlsx]Лист1'!$G$2:$G$6</c:f>
              <c:numCache>
                <c:formatCode>General</c:formatCode>
                <c:ptCount val="5"/>
                <c:pt idx="0">
                  <c:v>104</c:v>
                </c:pt>
                <c:pt idx="1">
                  <c:v>106</c:v>
                </c:pt>
                <c:pt idx="2">
                  <c:v>107</c:v>
                </c:pt>
                <c:pt idx="3">
                  <c:v>105</c:v>
                </c:pt>
                <c:pt idx="4">
                  <c:v>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8C7-49AD-B890-F64166996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6775280"/>
        <c:axId val="246775672"/>
      </c:lineChart>
      <c:catAx>
        <c:axId val="24677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46775672"/>
        <c:crosses val="autoZero"/>
        <c:auto val="1"/>
        <c:lblAlgn val="ctr"/>
        <c:lblOffset val="100"/>
        <c:noMultiLvlLbl val="0"/>
      </c:catAx>
      <c:valAx>
        <c:axId val="246775672"/>
        <c:scaling>
          <c:orientation val="minMax"/>
          <c:min val="96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МВт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46775280"/>
        <c:crosses val="autoZero"/>
        <c:crossBetween val="between"/>
      </c:valAx>
      <c:spPr>
        <a:ln>
          <a:noFill/>
        </a:ln>
      </c:spPr>
    </c:plotArea>
    <c:legend>
      <c:legendPos val="r"/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2225"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Лист2!$D$7</c:f>
              <c:strCache>
                <c:ptCount val="1"/>
                <c:pt idx="0">
                  <c:v>100%</c:v>
                </c:pt>
              </c:strCache>
            </c:strRef>
          </c:tx>
          <c:spPr>
            <a:solidFill>
              <a:srgbClr val="FF9999"/>
            </a:solidFill>
          </c:spPr>
          <c:dPt>
            <c:idx val="0"/>
            <c:bubble3D val="0"/>
            <c:spPr>
              <a:solidFill>
                <a:srgbClr val="FF9999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34-4663-92A5-9695A967F946}"/>
              </c:ext>
            </c:extLst>
          </c:dPt>
          <c:dLbls>
            <c:dLbl>
              <c:idx val="0"/>
              <c:layout>
                <c:manualLayout>
                  <c:x val="4.1482314710661172E-3"/>
                  <c:y val="-0.2918758684576193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634-4663-92A5-9695A967F946}"/>
                </c:ext>
                <c:ext xmlns:c15="http://schemas.microsoft.com/office/drawing/2012/chart" uri="{CE6537A1-D6FC-4f65-9D91-7224C49458BB}">
                  <c15:layout>
                    <c:manualLayout>
                      <c:w val="9.8595300587426576E-2"/>
                      <c:h val="0.11354980221792763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1"/>
              <c:pt idx="0">
                <c:v>ВИЭ</c:v>
              </c:pt>
            </c:strLit>
          </c:cat>
          <c:val>
            <c:numRef>
              <c:f>Лист2!$D$7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34-4663-92A5-9695A967F9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618985126859157"/>
          <c:y val="0.45566583081780093"/>
          <c:w val="0.15095295780335152"/>
          <c:h val="9.70253363360005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Лист2!$D$7</c:f>
              <c:strCache>
                <c:ptCount val="1"/>
                <c:pt idx="0">
                  <c:v>100%</c:v>
                </c:pt>
              </c:strCache>
            </c:strRef>
          </c:tx>
          <c:spPr>
            <a:solidFill>
              <a:srgbClr val="FF9999"/>
            </a:solidFill>
          </c:spPr>
          <c:dPt>
            <c:idx val="0"/>
            <c:bubble3D val="0"/>
            <c:spPr>
              <a:solidFill>
                <a:srgbClr val="FF9999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33-4AAC-BBBB-C59ECF4210DA}"/>
              </c:ext>
            </c:extLst>
          </c:dPt>
          <c:dLbls>
            <c:dLbl>
              <c:idx val="0"/>
              <c:layout>
                <c:manualLayout>
                  <c:x val="4.1482314710661172E-3"/>
                  <c:y val="-0.2918758684576193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133-4AAC-BBBB-C59ECF4210DA}"/>
                </c:ext>
                <c:ext xmlns:c15="http://schemas.microsoft.com/office/drawing/2012/chart" uri="{CE6537A1-D6FC-4f65-9D91-7224C49458BB}">
                  <c15:layout>
                    <c:manualLayout>
                      <c:w val="9.8595300587426576E-2"/>
                      <c:h val="0.11354980221792763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Lit>
              <c:ptCount val="1"/>
              <c:pt idx="0">
                <c:v>ООО «Авелар Солар Технолоджи» </c:v>
              </c:pt>
            </c:strLit>
          </c:cat>
          <c:val>
            <c:numRef>
              <c:f>Лист2!$D$7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133-4AAC-BBBB-C59ECF421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6231007374078239"/>
          <c:y val="0.45566583081780093"/>
          <c:w val="0.31816910386201724"/>
          <c:h val="0.309132166780627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DA80B9-1155-4074-A714-694F09366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89</Pages>
  <Words>15316</Words>
  <Characters>87306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MINREGION</Company>
  <LinksUpToDate>false</LinksUpToDate>
  <CharactersWithSpaces>102418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Алексей</cp:lastModifiedBy>
  <cp:revision>2</cp:revision>
  <cp:lastPrinted>2018-04-25T10:37:00Z</cp:lastPrinted>
  <dcterms:created xsi:type="dcterms:W3CDTF">2018-04-26T03:04:00Z</dcterms:created>
  <dcterms:modified xsi:type="dcterms:W3CDTF">2018-04-26T03:04:00Z</dcterms:modified>
</cp:coreProperties>
</file>