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F4" w:rsidRPr="00DB16D2" w:rsidRDefault="0095610C" w:rsidP="00DB16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4" w:rsidRPr="00DB16D2">
        <w:rPr>
          <w:rFonts w:ascii="Times New Roman" w:hAnsi="Times New Roman" w:cs="Times New Roman"/>
          <w:sz w:val="24"/>
          <w:szCs w:val="24"/>
        </w:rPr>
        <w:t>Проект</w:t>
      </w:r>
    </w:p>
    <w:p w:rsidR="00377CF4" w:rsidRPr="006626A3" w:rsidRDefault="00377CF4" w:rsidP="00DB16D2">
      <w:pPr>
        <w:jc w:val="right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ПРАВИТЕЛЬСТВО РЕСПУБЛИКИ АЛТАЙ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C62576" w:rsidRDefault="00377CF4" w:rsidP="00DB16D2">
      <w:pPr>
        <w:pStyle w:val="1"/>
        <w:rPr>
          <w:rFonts w:ascii="Times New Roman" w:hAnsi="Times New Roman" w:cs="Times New Roman"/>
          <w:b w:val="0"/>
          <w:sz w:val="28"/>
        </w:rPr>
      </w:pPr>
      <w:r w:rsidRPr="006626A3">
        <w:rPr>
          <w:rFonts w:ascii="Times New Roman" w:hAnsi="Times New Roman" w:cs="Times New Roman"/>
          <w:b w:val="0"/>
          <w:sz w:val="28"/>
        </w:rPr>
        <w:t xml:space="preserve">от </w:t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 w:rsidRPr="00F60C8A">
        <w:rPr>
          <w:rFonts w:ascii="Times New Roman" w:hAnsi="Times New Roman" w:cs="Times New Roman"/>
          <w:b w:val="0"/>
          <w:sz w:val="28"/>
        </w:rPr>
        <w:softHyphen/>
      </w:r>
      <w:r w:rsidR="00F60C8A">
        <w:rPr>
          <w:rFonts w:ascii="Times New Roman" w:hAnsi="Times New Roman" w:cs="Times New Roman"/>
          <w:b w:val="0"/>
          <w:sz w:val="28"/>
        </w:rPr>
        <w:t>«____»____________</w:t>
      </w:r>
      <w:r w:rsidR="005A104D" w:rsidRPr="00F60C8A">
        <w:rPr>
          <w:rFonts w:ascii="Times New Roman" w:hAnsi="Times New Roman" w:cs="Times New Roman"/>
          <w:b w:val="0"/>
          <w:sz w:val="28"/>
        </w:rPr>
        <w:t>201</w:t>
      </w:r>
      <w:r w:rsidR="00C84C68">
        <w:rPr>
          <w:rFonts w:ascii="Times New Roman" w:hAnsi="Times New Roman" w:cs="Times New Roman"/>
          <w:b w:val="0"/>
          <w:sz w:val="28"/>
        </w:rPr>
        <w:t xml:space="preserve">8 </w:t>
      </w:r>
      <w:r w:rsidR="00C62576" w:rsidRPr="00F60C8A">
        <w:rPr>
          <w:rFonts w:ascii="Times New Roman" w:hAnsi="Times New Roman" w:cs="Times New Roman"/>
          <w:b w:val="0"/>
          <w:sz w:val="28"/>
        </w:rPr>
        <w:t>г</w:t>
      </w:r>
      <w:r w:rsidR="00C62576">
        <w:rPr>
          <w:rFonts w:ascii="Times New Roman" w:hAnsi="Times New Roman" w:cs="Times New Roman"/>
          <w:b w:val="0"/>
          <w:sz w:val="28"/>
        </w:rPr>
        <w:t>.</w:t>
      </w:r>
      <w:r w:rsidRPr="00C62576">
        <w:rPr>
          <w:rFonts w:ascii="Times New Roman" w:hAnsi="Times New Roman" w:cs="Times New Roman"/>
          <w:b w:val="0"/>
          <w:sz w:val="28"/>
        </w:rPr>
        <w:t xml:space="preserve"> </w:t>
      </w:r>
      <w:r w:rsidRPr="006626A3">
        <w:rPr>
          <w:rFonts w:ascii="Times New Roman" w:hAnsi="Times New Roman" w:cs="Times New Roman"/>
          <w:b w:val="0"/>
          <w:sz w:val="28"/>
        </w:rPr>
        <w:t xml:space="preserve">№ </w:t>
      </w:r>
      <w:r w:rsidR="00C62576">
        <w:rPr>
          <w:rFonts w:ascii="Times New Roman" w:hAnsi="Times New Roman" w:cs="Times New Roman"/>
          <w:b w:val="0"/>
          <w:sz w:val="28"/>
        </w:rPr>
        <w:t>_____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6A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77CF4" w:rsidRPr="006626A3" w:rsidRDefault="00377CF4" w:rsidP="00DB16D2">
      <w:pPr>
        <w:rPr>
          <w:rFonts w:ascii="Times New Roman" w:hAnsi="Times New Roman" w:cs="Times New Roman"/>
          <w:b/>
          <w:sz w:val="28"/>
        </w:rPr>
      </w:pPr>
    </w:p>
    <w:p w:rsidR="00DB16D2" w:rsidRPr="006626A3" w:rsidRDefault="00DB16D2" w:rsidP="00DB16D2">
      <w:pPr>
        <w:rPr>
          <w:rFonts w:ascii="Times New Roman" w:hAnsi="Times New Roman" w:cs="Times New Roman"/>
          <w:b/>
          <w:sz w:val="28"/>
        </w:rPr>
      </w:pPr>
    </w:p>
    <w:p w:rsidR="00377CF4" w:rsidRPr="006626A3" w:rsidRDefault="0005059B" w:rsidP="00DB16D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D095B">
        <w:rPr>
          <w:rFonts w:ascii="Times New Roman" w:hAnsi="Times New Roman" w:cs="Times New Roman"/>
          <w:color w:val="auto"/>
          <w:sz w:val="28"/>
          <w:szCs w:val="28"/>
        </w:rPr>
        <w:t>признании утратившим</w:t>
      </w:r>
      <w:r w:rsidR="001071E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095B"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  <w:r w:rsidR="001071E1">
        <w:rPr>
          <w:rFonts w:ascii="Times New Roman" w:hAnsi="Times New Roman" w:cs="Times New Roman"/>
          <w:color w:val="auto"/>
          <w:sz w:val="28"/>
          <w:szCs w:val="28"/>
        </w:rPr>
        <w:t xml:space="preserve">некоторых </w:t>
      </w:r>
      <w:r w:rsidR="009D095B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="00A0792C">
        <w:rPr>
          <w:rFonts w:ascii="Times New Roman" w:hAnsi="Times New Roman" w:cs="Times New Roman"/>
          <w:color w:val="auto"/>
          <w:sz w:val="28"/>
          <w:szCs w:val="28"/>
        </w:rPr>
        <w:t>тановлени</w:t>
      </w:r>
      <w:r w:rsidR="001071E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0792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Ал</w:t>
      </w:r>
      <w:r w:rsidR="00E25095">
        <w:rPr>
          <w:rFonts w:ascii="Times New Roman" w:hAnsi="Times New Roman" w:cs="Times New Roman"/>
          <w:color w:val="auto"/>
          <w:sz w:val="28"/>
          <w:szCs w:val="28"/>
        </w:rPr>
        <w:t>тай</w:t>
      </w:r>
    </w:p>
    <w:p w:rsidR="00377CF4" w:rsidRDefault="00377CF4" w:rsidP="00DB16D2">
      <w:pPr>
        <w:ind w:firstLine="720"/>
        <w:jc w:val="both"/>
      </w:pPr>
    </w:p>
    <w:p w:rsidR="00377CF4" w:rsidRDefault="001071E1" w:rsidP="001071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9D095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декабря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D09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5B">
        <w:rPr>
          <w:rFonts w:ascii="Times New Roman" w:hAnsi="Times New Roman" w:cs="Times New Roman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77CF4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377CF4" w:rsidRPr="0005059B"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r w:rsidR="00976F87" w:rsidRPr="0005059B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377CF4" w:rsidRPr="0005059B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377CF4" w:rsidRPr="000A553D">
        <w:rPr>
          <w:rFonts w:ascii="Times New Roman" w:hAnsi="Times New Roman" w:cs="Times New Roman"/>
          <w:b/>
          <w:sz w:val="28"/>
          <w:szCs w:val="28"/>
        </w:rPr>
        <w:t>:</w:t>
      </w:r>
    </w:p>
    <w:p w:rsidR="001071E1" w:rsidRDefault="001071E1" w:rsidP="001071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E1" w:rsidRDefault="009D095B" w:rsidP="00107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5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71E1">
        <w:rPr>
          <w:rFonts w:ascii="Times New Roman" w:hAnsi="Times New Roman" w:cs="Times New Roman"/>
          <w:sz w:val="28"/>
          <w:szCs w:val="28"/>
        </w:rPr>
        <w:t>и</w:t>
      </w:r>
      <w:r w:rsidRPr="009D095B">
        <w:rPr>
          <w:rFonts w:ascii="Times New Roman" w:hAnsi="Times New Roman" w:cs="Times New Roman"/>
          <w:sz w:val="28"/>
          <w:szCs w:val="28"/>
        </w:rPr>
        <w:t xml:space="preserve"> силу</w:t>
      </w:r>
      <w:r w:rsidR="001071E1">
        <w:rPr>
          <w:rFonts w:ascii="Times New Roman" w:hAnsi="Times New Roman" w:cs="Times New Roman"/>
          <w:sz w:val="28"/>
          <w:szCs w:val="28"/>
        </w:rPr>
        <w:t>:</w:t>
      </w:r>
    </w:p>
    <w:p w:rsidR="001071E1" w:rsidRDefault="009D095B" w:rsidP="001071E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</w:t>
      </w:r>
      <w:r w:rsidR="001071E1">
        <w:rPr>
          <w:rFonts w:ascii="Times New Roman" w:hAnsi="Times New Roman" w:cs="Times New Roman"/>
          <w:sz w:val="28"/>
          <w:szCs w:val="28"/>
        </w:rPr>
        <w:t>ублики Алтай от 1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«О некоторых мерах по реализации постановления Правительства Российской Федерации</w:t>
      </w:r>
      <w:r w:rsidR="00F626D6">
        <w:rPr>
          <w:rFonts w:ascii="Times New Roman" w:hAnsi="Times New Roman" w:cs="Times New Roman"/>
          <w:sz w:val="28"/>
          <w:szCs w:val="28"/>
        </w:rPr>
        <w:t xml:space="preserve"> от 5 мая 2014 года №</w:t>
      </w:r>
      <w:r w:rsidR="001071E1">
        <w:rPr>
          <w:rFonts w:ascii="Times New Roman" w:hAnsi="Times New Roman" w:cs="Times New Roman"/>
          <w:sz w:val="28"/>
          <w:szCs w:val="28"/>
        </w:rPr>
        <w:t xml:space="preserve"> </w:t>
      </w:r>
      <w:r w:rsidR="00F626D6">
        <w:rPr>
          <w:rFonts w:ascii="Times New Roman" w:hAnsi="Times New Roman" w:cs="Times New Roman"/>
          <w:sz w:val="28"/>
          <w:szCs w:val="28"/>
        </w:rPr>
        <w:t xml:space="preserve">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1071E1">
        <w:rPr>
          <w:rFonts w:ascii="Times New Roman" w:hAnsi="Times New Roman" w:cs="Times New Roman"/>
          <w:sz w:val="28"/>
          <w:szCs w:val="28"/>
        </w:rPr>
        <w:t>на территории Республики Алтай» (</w:t>
      </w:r>
      <w:r w:rsidR="001071E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Сборник законодательства Республики Алтай, 2015, № 122 (128)</w:t>
      </w:r>
      <w:r w:rsidR="001071E1">
        <w:rPr>
          <w:rFonts w:ascii="Times New Roman" w:hAnsi="Times New Roman" w:cs="Times New Roman"/>
          <w:sz w:val="28"/>
          <w:szCs w:val="28"/>
        </w:rPr>
        <w:t>;</w:t>
      </w:r>
    </w:p>
    <w:p w:rsidR="009D095B" w:rsidRPr="009D095B" w:rsidRDefault="001071E1" w:rsidP="00107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071E1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1071E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071E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071E1">
        <w:rPr>
          <w:rFonts w:ascii="Times New Roman" w:hAnsi="Times New Roman" w:cs="Times New Roman"/>
          <w:sz w:val="28"/>
          <w:szCs w:val="28"/>
        </w:rPr>
        <w:t xml:space="preserve">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Алтай от 1 апреля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1E1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Сборник законодательства Республики Алтай, 2016, № 136 (142).</w:t>
      </w:r>
      <w:r w:rsidR="009D095B" w:rsidRPr="009D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2C" w:rsidRPr="007E2C0A" w:rsidRDefault="00A0792C" w:rsidP="00107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1E" w:rsidRPr="00E25095" w:rsidRDefault="007E423A" w:rsidP="00E250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8A" w:rsidRDefault="00F60C8A" w:rsidP="00377CF4">
      <w:pPr>
        <w:ind w:firstLine="720"/>
        <w:jc w:val="both"/>
      </w:pPr>
    </w:p>
    <w:p w:rsidR="00377CF4" w:rsidRDefault="00F60C8A" w:rsidP="00F6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CF4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60C8A" w:rsidRDefault="00377CF4" w:rsidP="00F60C8A">
      <w:pPr>
        <w:jc w:val="both"/>
        <w:rPr>
          <w:rFonts w:ascii="Times New Roman" w:hAnsi="Times New Roman" w:cs="Times New Roman"/>
          <w:sz w:val="28"/>
          <w:szCs w:val="28"/>
        </w:rPr>
      </w:pPr>
      <w:r w:rsidRPr="0088233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0792C" w:rsidRDefault="00F60C8A" w:rsidP="00F6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Республики Алтай   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</w:t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08248B" w:rsidRDefault="0008248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4EF" w:rsidRDefault="00E274EF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6D2" w:rsidRPr="00E274EF" w:rsidRDefault="00DB16D2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</w:rPr>
      </w:pPr>
      <w:r w:rsidRPr="00E274EF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:rsidR="00DB16D2" w:rsidRPr="00E274EF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b/>
        </w:rPr>
      </w:pPr>
      <w:r w:rsidRPr="00E274EF">
        <w:rPr>
          <w:rFonts w:ascii="Times New Roman" w:eastAsia="Times New Roman" w:hAnsi="Times New Roman" w:cs="Times New Roman"/>
        </w:rPr>
        <w:t xml:space="preserve">            </w:t>
      </w:r>
      <w:r w:rsidRPr="00E274EF">
        <w:rPr>
          <w:rFonts w:ascii="Times New Roman" w:eastAsia="Times New Roman" w:hAnsi="Times New Roman" w:cs="Times New Roman"/>
          <w:b/>
        </w:rPr>
        <w:t>к проекту постановления Правительства Республики Алтай</w:t>
      </w:r>
    </w:p>
    <w:p w:rsidR="00DB16D2" w:rsidRPr="00E274EF" w:rsidRDefault="00DB16D2" w:rsidP="00DB16D2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274E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71E1" w:rsidRPr="00E274EF">
        <w:rPr>
          <w:rFonts w:ascii="Times New Roman" w:hAnsi="Times New Roman" w:cs="Times New Roman"/>
          <w:color w:val="auto"/>
          <w:sz w:val="26"/>
          <w:szCs w:val="26"/>
        </w:rPr>
        <w:t>О признании утратившими силу некоторых постановлений Правительства Республики Алтай</w:t>
      </w:r>
      <w:r w:rsidRPr="00E274E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B16D2" w:rsidRPr="00E274EF" w:rsidRDefault="00DB16D2" w:rsidP="00DB16D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B16D2" w:rsidRPr="00E274EF" w:rsidRDefault="008A3E4E" w:rsidP="00120350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274EF">
        <w:rPr>
          <w:rFonts w:ascii="Times New Roman" w:eastAsia="Times New Roman" w:hAnsi="Times New Roman" w:cs="Times New Roman"/>
          <w:bCs/>
        </w:rPr>
        <w:t xml:space="preserve">Субъектом </w:t>
      </w:r>
      <w:r w:rsidR="00DB16D2" w:rsidRPr="00E274EF">
        <w:rPr>
          <w:rFonts w:ascii="Times New Roman" w:eastAsia="Times New Roman" w:hAnsi="Times New Roman" w:cs="Times New Roman"/>
          <w:bCs/>
        </w:rPr>
        <w:t>нормотворческой деятельности выступает Правительство Республики Алтай.</w:t>
      </w:r>
    </w:p>
    <w:p w:rsidR="00DB16D2" w:rsidRPr="00E274EF" w:rsidRDefault="00DB16D2" w:rsidP="00120350">
      <w:pPr>
        <w:keepNext/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274EF">
        <w:rPr>
          <w:rFonts w:ascii="Times New Roman" w:eastAsia="Times New Roman" w:hAnsi="Times New Roman" w:cs="Times New Roman"/>
        </w:rPr>
        <w:t>Разработчиком проекта постановления</w:t>
      </w:r>
      <w:r w:rsidR="007E423A" w:rsidRPr="00E274EF">
        <w:rPr>
          <w:rFonts w:ascii="Times New Roman" w:eastAsia="Times New Roman" w:hAnsi="Times New Roman" w:cs="Times New Roman"/>
        </w:rPr>
        <w:t xml:space="preserve"> Правительства Республики Алтай</w:t>
      </w:r>
      <w:r w:rsidRPr="00E274EF">
        <w:rPr>
          <w:rFonts w:ascii="Times New Roman" w:eastAsia="Times New Roman" w:hAnsi="Times New Roman" w:cs="Times New Roman"/>
        </w:rPr>
        <w:t xml:space="preserve"> </w:t>
      </w:r>
      <w:r w:rsidRPr="00E274EF">
        <w:rPr>
          <w:rFonts w:ascii="Times New Roman" w:eastAsia="Times New Roman" w:hAnsi="Times New Roman" w:cs="Times New Roman"/>
          <w:bCs/>
        </w:rPr>
        <w:t>«</w:t>
      </w:r>
      <w:r w:rsidR="00F626D6" w:rsidRPr="00E274EF">
        <w:rPr>
          <w:rFonts w:ascii="Times New Roman" w:hAnsi="Times New Roman" w:cs="Times New Roman"/>
        </w:rPr>
        <w:t>О признании утратившим</w:t>
      </w:r>
      <w:r w:rsidR="001071E1" w:rsidRPr="00E274EF">
        <w:rPr>
          <w:rFonts w:ascii="Times New Roman" w:hAnsi="Times New Roman" w:cs="Times New Roman"/>
        </w:rPr>
        <w:t>и</w:t>
      </w:r>
      <w:r w:rsidR="00F626D6" w:rsidRPr="00E274EF">
        <w:rPr>
          <w:rFonts w:ascii="Times New Roman" w:hAnsi="Times New Roman" w:cs="Times New Roman"/>
        </w:rPr>
        <w:t xml:space="preserve"> силу </w:t>
      </w:r>
      <w:r w:rsidR="001071E1" w:rsidRPr="00E274EF">
        <w:rPr>
          <w:rFonts w:ascii="Times New Roman" w:hAnsi="Times New Roman" w:cs="Times New Roman"/>
        </w:rPr>
        <w:t xml:space="preserve">некоторых </w:t>
      </w:r>
      <w:r w:rsidR="00F626D6" w:rsidRPr="00E274EF">
        <w:rPr>
          <w:rFonts w:ascii="Times New Roman" w:hAnsi="Times New Roman" w:cs="Times New Roman"/>
        </w:rPr>
        <w:t>постановлени</w:t>
      </w:r>
      <w:r w:rsidR="001071E1" w:rsidRPr="00E274EF">
        <w:rPr>
          <w:rFonts w:ascii="Times New Roman" w:hAnsi="Times New Roman" w:cs="Times New Roman"/>
        </w:rPr>
        <w:t>й</w:t>
      </w:r>
      <w:r w:rsidR="00F626D6" w:rsidRPr="00E274EF">
        <w:rPr>
          <w:rFonts w:ascii="Times New Roman" w:hAnsi="Times New Roman" w:cs="Times New Roman"/>
        </w:rPr>
        <w:t xml:space="preserve"> Правительства Республики </w:t>
      </w:r>
      <w:r w:rsidR="001071E1" w:rsidRPr="00E274EF">
        <w:rPr>
          <w:rFonts w:ascii="Times New Roman" w:hAnsi="Times New Roman" w:cs="Times New Roman"/>
        </w:rPr>
        <w:t>Алтай</w:t>
      </w:r>
      <w:r w:rsidRPr="00E274EF">
        <w:rPr>
          <w:rFonts w:ascii="Times New Roman" w:eastAsia="Times New Roman" w:hAnsi="Times New Roman" w:cs="Times New Roman"/>
          <w:bCs/>
        </w:rPr>
        <w:t>» (далее – проект постановления) является Министерство регионального развития Республики Алтай.</w:t>
      </w:r>
    </w:p>
    <w:p w:rsidR="00F626D6" w:rsidRPr="00E274EF" w:rsidRDefault="0098275E" w:rsidP="00F626D6">
      <w:pPr>
        <w:ind w:firstLine="720"/>
        <w:jc w:val="both"/>
        <w:rPr>
          <w:rFonts w:ascii="Times New Roman" w:hAnsi="Times New Roman" w:cs="Times New Roman"/>
        </w:rPr>
      </w:pPr>
      <w:r w:rsidRPr="00E274EF">
        <w:rPr>
          <w:rFonts w:ascii="Times New Roman" w:eastAsia="Times New Roman" w:hAnsi="Times New Roman" w:cs="Times New Roman"/>
          <w:bCs/>
        </w:rPr>
        <w:t xml:space="preserve">Проектом постановления предлагается </w:t>
      </w:r>
      <w:r w:rsidR="00F626D6" w:rsidRPr="00E274EF">
        <w:rPr>
          <w:rFonts w:ascii="Times New Roman" w:eastAsia="Times New Roman" w:hAnsi="Times New Roman" w:cs="Times New Roman"/>
          <w:bCs/>
        </w:rPr>
        <w:t xml:space="preserve">признать утратившим силу </w:t>
      </w:r>
      <w:r w:rsidR="00F626D6" w:rsidRPr="00E274EF">
        <w:rPr>
          <w:rFonts w:ascii="Times New Roman" w:hAnsi="Times New Roman" w:cs="Times New Roman"/>
        </w:rPr>
        <w:t>постановление Правительства Республики Алтай от 1 апреля 2015 г</w:t>
      </w:r>
      <w:r w:rsidR="001071E1" w:rsidRPr="00E274EF">
        <w:rPr>
          <w:rFonts w:ascii="Times New Roman" w:hAnsi="Times New Roman" w:cs="Times New Roman"/>
        </w:rPr>
        <w:t>ода</w:t>
      </w:r>
      <w:r w:rsidR="00F626D6" w:rsidRPr="00E274EF">
        <w:rPr>
          <w:rFonts w:ascii="Times New Roman" w:hAnsi="Times New Roman" w:cs="Times New Roman"/>
        </w:rPr>
        <w:t xml:space="preserve"> №</w:t>
      </w:r>
      <w:r w:rsidR="001071E1" w:rsidRPr="00E274EF">
        <w:rPr>
          <w:rFonts w:ascii="Times New Roman" w:hAnsi="Times New Roman" w:cs="Times New Roman"/>
        </w:rPr>
        <w:t xml:space="preserve"> </w:t>
      </w:r>
      <w:r w:rsidR="00F626D6" w:rsidRPr="00E274EF">
        <w:rPr>
          <w:rFonts w:ascii="Times New Roman" w:hAnsi="Times New Roman" w:cs="Times New Roman"/>
        </w:rPr>
        <w:t>96 «О некоторых мерах по реализации постановления Правительства Российской Федерации от 5 мая 2014 года №</w:t>
      </w:r>
      <w:r w:rsidR="001071E1" w:rsidRPr="00E274EF">
        <w:rPr>
          <w:rFonts w:ascii="Times New Roman" w:hAnsi="Times New Roman" w:cs="Times New Roman"/>
        </w:rPr>
        <w:t xml:space="preserve"> </w:t>
      </w:r>
      <w:r w:rsidR="00F626D6" w:rsidRPr="00E274EF">
        <w:rPr>
          <w:rFonts w:ascii="Times New Roman" w:hAnsi="Times New Roman" w:cs="Times New Roman"/>
        </w:rPr>
        <w:t>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Алтай»</w:t>
      </w:r>
      <w:r w:rsidR="001071E1" w:rsidRPr="00E274EF">
        <w:rPr>
          <w:rFonts w:ascii="Times New Roman" w:hAnsi="Times New Roman" w:cs="Times New Roman"/>
        </w:rPr>
        <w:t xml:space="preserve"> и постановление Правительства Республики Алтай от 12 августа 2016 года № 239 «О внесении изменений в постановление Правительства Республики Алтай от 1 апреля 2015 года № 96».</w:t>
      </w:r>
    </w:p>
    <w:p w:rsidR="00B27C72" w:rsidRPr="00E274EF" w:rsidRDefault="00B27C72" w:rsidP="00120350">
      <w:pPr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74EF">
        <w:rPr>
          <w:rFonts w:ascii="Times New Roman" w:hAnsi="Times New Roman" w:cs="Times New Roman"/>
          <w:shd w:val="clear" w:color="auto" w:fill="FFFFFF"/>
        </w:rPr>
        <w:t>Целью принятия проекта постановления является</w:t>
      </w:r>
      <w:r w:rsidR="00F626D6" w:rsidRPr="00E274EF">
        <w:rPr>
          <w:rFonts w:ascii="Times New Roman" w:hAnsi="Times New Roman" w:cs="Times New Roman"/>
          <w:shd w:val="clear" w:color="auto" w:fill="FFFFFF"/>
        </w:rPr>
        <w:t xml:space="preserve"> приведение</w:t>
      </w:r>
      <w:r w:rsidR="001071E1" w:rsidRPr="00E274EF">
        <w:rPr>
          <w:rFonts w:ascii="Times New Roman" w:hAnsi="Times New Roman" w:cs="Times New Roman"/>
          <w:shd w:val="clear" w:color="auto" w:fill="FFFFFF"/>
        </w:rPr>
        <w:t xml:space="preserve"> нормативных правовых актов Республики Алтай</w:t>
      </w:r>
      <w:r w:rsidR="00F626D6" w:rsidRPr="00E274EF">
        <w:rPr>
          <w:rFonts w:ascii="Times New Roman" w:hAnsi="Times New Roman" w:cs="Times New Roman"/>
          <w:shd w:val="clear" w:color="auto" w:fill="FFFFFF"/>
        </w:rPr>
        <w:t xml:space="preserve"> в соответствие федеральному законодательству.</w:t>
      </w:r>
      <w:r w:rsidRPr="00E274E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274EF" w:rsidRPr="00E274EF" w:rsidRDefault="00B27C72" w:rsidP="00E274EF">
      <w:pPr>
        <w:ind w:firstLine="709"/>
        <w:jc w:val="both"/>
        <w:rPr>
          <w:rFonts w:ascii="Times New Roman" w:hAnsi="Times New Roman" w:cs="Times New Roman"/>
        </w:rPr>
      </w:pPr>
      <w:r w:rsidRPr="00E274EF">
        <w:rPr>
          <w:rFonts w:ascii="Times New Roman" w:hAnsi="Times New Roman" w:cs="Times New Roman"/>
          <w:shd w:val="clear" w:color="auto" w:fill="FFFFFF"/>
        </w:rPr>
        <w:t xml:space="preserve">Необходимость принятия проекта постановления </w:t>
      </w:r>
      <w:r w:rsidR="001071E1" w:rsidRPr="00E274EF">
        <w:rPr>
          <w:rFonts w:ascii="Times New Roman" w:hAnsi="Times New Roman" w:cs="Times New Roman"/>
          <w:shd w:val="clear" w:color="auto" w:fill="FFFFFF"/>
        </w:rPr>
        <w:t xml:space="preserve">связана </w:t>
      </w:r>
      <w:r w:rsidR="001071E1" w:rsidRPr="00E274EF">
        <w:rPr>
          <w:rFonts w:ascii="Times New Roman" w:hAnsi="Times New Roman" w:cs="Times New Roman"/>
        </w:rPr>
        <w:t xml:space="preserve">с поступлением в Правительство Республики Алтай протеста Прокуратуры Республики Алтай от 5 марта 2018 года № 7-02-2018. 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274EF">
        <w:rPr>
          <w:rFonts w:ascii="Times New Roman" w:hAnsi="Times New Roman" w:cs="Times New Roman"/>
          <w:color w:val="000000"/>
        </w:rPr>
        <w:t>Правовым основанием принятия проекта постановления являются: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274EF">
        <w:rPr>
          <w:rFonts w:ascii="Times New Roman" w:hAnsi="Times New Roman" w:cs="Times New Roman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</w:rPr>
      </w:pPr>
      <w:r w:rsidRPr="00E274EF">
        <w:rPr>
          <w:rFonts w:ascii="Times New Roman" w:hAnsi="Times New Roman" w:cs="Times New Roman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</w:rPr>
      </w:pPr>
      <w:r w:rsidRPr="00E274EF">
        <w:rPr>
          <w:rFonts w:ascii="Times New Roman" w:hAnsi="Times New Roman" w:cs="Times New Roman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</w:rPr>
      </w:pPr>
      <w:r w:rsidRPr="00E274EF">
        <w:rPr>
          <w:rFonts w:ascii="Times New Roman" w:hAnsi="Times New Roman" w:cs="Times New Roman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E274EF" w:rsidRPr="00E274EF" w:rsidRDefault="00E274EF" w:rsidP="00E274EF">
      <w:pPr>
        <w:ind w:firstLine="709"/>
        <w:jc w:val="both"/>
        <w:rPr>
          <w:rFonts w:ascii="Times New Roman" w:hAnsi="Times New Roman" w:cs="Times New Roman"/>
        </w:rPr>
      </w:pPr>
      <w:r w:rsidRPr="00E274EF">
        <w:rPr>
          <w:rFonts w:ascii="Times New Roman" w:hAnsi="Times New Roman" w:cs="Times New Roman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CE4681" w:rsidRPr="00E274EF" w:rsidRDefault="00E274EF" w:rsidP="00E274EF">
      <w:pPr>
        <w:ind w:right="-70" w:firstLine="709"/>
        <w:jc w:val="both"/>
        <w:rPr>
          <w:rFonts w:ascii="Times New Roman" w:eastAsia="Times New Roman" w:hAnsi="Times New Roman" w:cs="Times New Roman"/>
        </w:rPr>
      </w:pPr>
      <w:r w:rsidRPr="00E274EF">
        <w:rPr>
          <w:rFonts w:ascii="Times New Roman" w:hAnsi="Times New Roman" w:cs="Times New Roman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CE4681" w:rsidRPr="00E274EF" w:rsidRDefault="00CE4681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DB16D2" w:rsidRPr="00E274EF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E274EF" w:rsidRDefault="00CE4681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E274EF">
        <w:rPr>
          <w:rFonts w:ascii="Times New Roman" w:eastAsia="Times New Roman" w:hAnsi="Times New Roman" w:cs="Times New Roman"/>
        </w:rPr>
        <w:t>И</w:t>
      </w:r>
      <w:r w:rsidR="00E274EF">
        <w:rPr>
          <w:rFonts w:ascii="Times New Roman" w:eastAsia="Times New Roman" w:hAnsi="Times New Roman" w:cs="Times New Roman"/>
        </w:rPr>
        <w:t>сполняющий обязанности</w:t>
      </w:r>
    </w:p>
    <w:p w:rsidR="00DB16D2" w:rsidRPr="00E274EF" w:rsidRDefault="00CE4681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E274EF">
        <w:rPr>
          <w:rFonts w:ascii="Times New Roman" w:eastAsia="Times New Roman" w:hAnsi="Times New Roman" w:cs="Times New Roman"/>
        </w:rPr>
        <w:t>м</w:t>
      </w:r>
      <w:r w:rsidR="00501C79" w:rsidRPr="00E274EF">
        <w:rPr>
          <w:rFonts w:ascii="Times New Roman" w:eastAsia="Times New Roman" w:hAnsi="Times New Roman" w:cs="Times New Roman"/>
        </w:rPr>
        <w:t>и</w:t>
      </w:r>
      <w:r w:rsidR="00DB16D2" w:rsidRPr="00E274EF">
        <w:rPr>
          <w:rFonts w:ascii="Times New Roman" w:eastAsia="Times New Roman" w:hAnsi="Times New Roman" w:cs="Times New Roman"/>
        </w:rPr>
        <w:t>нистр</w:t>
      </w:r>
      <w:r w:rsidRPr="00E274EF">
        <w:rPr>
          <w:rFonts w:ascii="Times New Roman" w:eastAsia="Times New Roman" w:hAnsi="Times New Roman" w:cs="Times New Roman"/>
        </w:rPr>
        <w:t>а</w:t>
      </w:r>
      <w:r w:rsidR="00DB16D2" w:rsidRPr="00E274EF">
        <w:rPr>
          <w:rFonts w:ascii="Times New Roman" w:eastAsia="Times New Roman" w:hAnsi="Times New Roman" w:cs="Times New Roman"/>
        </w:rPr>
        <w:t xml:space="preserve"> регионального</w:t>
      </w:r>
    </w:p>
    <w:p w:rsidR="00667603" w:rsidRDefault="00DB16D2" w:rsidP="00E274E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EF">
        <w:rPr>
          <w:rFonts w:ascii="Times New Roman" w:eastAsia="Times New Roman" w:hAnsi="Times New Roman" w:cs="Times New Roman"/>
        </w:rPr>
        <w:t xml:space="preserve">развития Республики Алтай                               </w:t>
      </w:r>
      <w:r w:rsidR="00F11B96" w:rsidRPr="00E274EF">
        <w:rPr>
          <w:rFonts w:ascii="Times New Roman" w:eastAsia="Times New Roman" w:hAnsi="Times New Roman" w:cs="Times New Roman"/>
        </w:rPr>
        <w:t xml:space="preserve">                          </w:t>
      </w:r>
      <w:r w:rsidR="00E274EF">
        <w:rPr>
          <w:rFonts w:ascii="Times New Roman" w:eastAsia="Times New Roman" w:hAnsi="Times New Roman" w:cs="Times New Roman"/>
        </w:rPr>
        <w:t xml:space="preserve">            </w:t>
      </w:r>
      <w:r w:rsidR="00CE4681" w:rsidRPr="00E274EF">
        <w:rPr>
          <w:rFonts w:ascii="Times New Roman" w:eastAsia="Times New Roman" w:hAnsi="Times New Roman" w:cs="Times New Roman"/>
        </w:rPr>
        <w:t>В.Г.</w:t>
      </w:r>
      <w:r w:rsidR="00E274EF">
        <w:rPr>
          <w:rFonts w:ascii="Times New Roman" w:eastAsia="Times New Roman" w:hAnsi="Times New Roman" w:cs="Times New Roman"/>
        </w:rPr>
        <w:t xml:space="preserve"> </w:t>
      </w:r>
      <w:r w:rsidR="00CE4681" w:rsidRPr="00E274EF">
        <w:rPr>
          <w:rFonts w:ascii="Times New Roman" w:eastAsia="Times New Roman" w:hAnsi="Times New Roman" w:cs="Times New Roman"/>
        </w:rPr>
        <w:t>Емельянов</w:t>
      </w:r>
    </w:p>
    <w:sectPr w:rsid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200C"/>
    <w:multiLevelType w:val="hybridMultilevel"/>
    <w:tmpl w:val="CFFA25A2"/>
    <w:lvl w:ilvl="0" w:tplc="A732B212">
      <w:start w:val="1"/>
      <w:numFmt w:val="decimal"/>
      <w:lvlText w:val="%1)"/>
      <w:lvlJc w:val="left"/>
      <w:pPr>
        <w:ind w:left="10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4"/>
    <w:rsid w:val="000031AC"/>
    <w:rsid w:val="00011089"/>
    <w:rsid w:val="0002042F"/>
    <w:rsid w:val="00042F8A"/>
    <w:rsid w:val="0005059B"/>
    <w:rsid w:val="000647E3"/>
    <w:rsid w:val="0008248B"/>
    <w:rsid w:val="001071E1"/>
    <w:rsid w:val="00120350"/>
    <w:rsid w:val="00123C47"/>
    <w:rsid w:val="001717DE"/>
    <w:rsid w:val="001D3DDE"/>
    <w:rsid w:val="001E2A95"/>
    <w:rsid w:val="001E7592"/>
    <w:rsid w:val="00232F4E"/>
    <w:rsid w:val="002849BA"/>
    <w:rsid w:val="002B3CF4"/>
    <w:rsid w:val="00304262"/>
    <w:rsid w:val="00377CF4"/>
    <w:rsid w:val="003C5604"/>
    <w:rsid w:val="00403FDF"/>
    <w:rsid w:val="00433F74"/>
    <w:rsid w:val="00490D3F"/>
    <w:rsid w:val="004B4D15"/>
    <w:rsid w:val="004C4A0E"/>
    <w:rsid w:val="004D6F87"/>
    <w:rsid w:val="00501C79"/>
    <w:rsid w:val="00532C1E"/>
    <w:rsid w:val="005A104D"/>
    <w:rsid w:val="005B2E78"/>
    <w:rsid w:val="005F2499"/>
    <w:rsid w:val="00667603"/>
    <w:rsid w:val="007102AE"/>
    <w:rsid w:val="007B2474"/>
    <w:rsid w:val="007E02C5"/>
    <w:rsid w:val="007E2C0A"/>
    <w:rsid w:val="007E423A"/>
    <w:rsid w:val="00806C7E"/>
    <w:rsid w:val="00832311"/>
    <w:rsid w:val="00876579"/>
    <w:rsid w:val="008A3E4E"/>
    <w:rsid w:val="008D2087"/>
    <w:rsid w:val="008E3B42"/>
    <w:rsid w:val="00915D1E"/>
    <w:rsid w:val="00925FE6"/>
    <w:rsid w:val="0095610C"/>
    <w:rsid w:val="00976F87"/>
    <w:rsid w:val="0098275E"/>
    <w:rsid w:val="009A60C8"/>
    <w:rsid w:val="009A6429"/>
    <w:rsid w:val="009D095B"/>
    <w:rsid w:val="009D4836"/>
    <w:rsid w:val="00A0792C"/>
    <w:rsid w:val="00A6293E"/>
    <w:rsid w:val="00A63C04"/>
    <w:rsid w:val="00A87B61"/>
    <w:rsid w:val="00AC0C8E"/>
    <w:rsid w:val="00AD2CCF"/>
    <w:rsid w:val="00AF68F3"/>
    <w:rsid w:val="00B27C72"/>
    <w:rsid w:val="00BA0F73"/>
    <w:rsid w:val="00C62576"/>
    <w:rsid w:val="00C663F6"/>
    <w:rsid w:val="00C73096"/>
    <w:rsid w:val="00C84C68"/>
    <w:rsid w:val="00C95DD7"/>
    <w:rsid w:val="00CA645F"/>
    <w:rsid w:val="00CD3B94"/>
    <w:rsid w:val="00CE4681"/>
    <w:rsid w:val="00D16A4D"/>
    <w:rsid w:val="00D23DF1"/>
    <w:rsid w:val="00D74555"/>
    <w:rsid w:val="00DB16D2"/>
    <w:rsid w:val="00E25095"/>
    <w:rsid w:val="00E274EF"/>
    <w:rsid w:val="00E65213"/>
    <w:rsid w:val="00F0006B"/>
    <w:rsid w:val="00F11B96"/>
    <w:rsid w:val="00F25291"/>
    <w:rsid w:val="00F60C8A"/>
    <w:rsid w:val="00F626D6"/>
    <w:rsid w:val="00F7076B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3708-506E-4C2B-A912-4EA04C2F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5FE6"/>
    <w:pPr>
      <w:ind w:left="720"/>
      <w:contextualSpacing/>
    </w:pPr>
  </w:style>
  <w:style w:type="character" w:customStyle="1" w:styleId="apple-converted-space">
    <w:name w:val="apple-converted-space"/>
    <w:rsid w:val="00490D3F"/>
  </w:style>
  <w:style w:type="character" w:customStyle="1" w:styleId="matches">
    <w:name w:val="matches"/>
    <w:rsid w:val="0049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C7A-5283-4CD3-8D9D-C353B8E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2018-04-05T06:33:00Z</cp:lastPrinted>
  <dcterms:created xsi:type="dcterms:W3CDTF">2018-04-05T08:02:00Z</dcterms:created>
  <dcterms:modified xsi:type="dcterms:W3CDTF">2018-04-05T08:02:00Z</dcterms:modified>
</cp:coreProperties>
</file>